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32" w:rsidRDefault="00F519A7" w:rsidP="00C95732">
      <w:pPr>
        <w:jc w:val="center"/>
        <w:rPr>
          <w:b/>
          <w:u w:val="single"/>
        </w:rPr>
      </w:pPr>
      <w:bookmarkStart w:id="0" w:name="_Toc461395623"/>
      <w:bookmarkStart w:id="1" w:name="_Toc340861411"/>
      <w:bookmarkStart w:id="2" w:name="_Toc340861881"/>
      <w:r>
        <w:rPr>
          <w:b/>
          <w:u w:val="single"/>
        </w:rPr>
        <w:t>Chalk Ridge Primary School</w:t>
      </w:r>
    </w:p>
    <w:p w:rsidR="00C95732" w:rsidRDefault="00F519A7" w:rsidP="00C95732">
      <w:pPr>
        <w:jc w:val="center"/>
        <w:rPr>
          <w:b/>
          <w:u w:val="single"/>
        </w:rPr>
      </w:pPr>
      <w:r>
        <w:rPr>
          <w:b/>
          <w:u w:val="single"/>
        </w:rPr>
        <w:t>Governor evaluation – Record of visit (evaluation form)</w:t>
      </w:r>
    </w:p>
    <w:tbl>
      <w:tblPr>
        <w:tblStyle w:val="TableGrid"/>
        <w:tblW w:w="0" w:type="auto"/>
        <w:tblLook w:val="04A0"/>
      </w:tblPr>
      <w:tblGrid>
        <w:gridCol w:w="9237"/>
      </w:tblGrid>
      <w:tr w:rsidR="00C95732">
        <w:tc>
          <w:tcPr>
            <w:tcW w:w="9242" w:type="dxa"/>
          </w:tcPr>
          <w:p w:rsidR="00C95732" w:rsidRDefault="00F519A7" w:rsidP="00DE0F68">
            <w:pPr>
              <w:rPr>
                <w:b/>
              </w:rPr>
            </w:pPr>
            <w:r>
              <w:rPr>
                <w:b/>
              </w:rPr>
              <w:t xml:space="preserve">Time and date: </w:t>
            </w:r>
            <w:r>
              <w:rPr>
                <w:rFonts w:ascii="Arial" w:hAnsi="Arial"/>
                <w:b/>
                <w:sz w:val="22"/>
              </w:rPr>
              <w:t>28.11.2018, 10am</w:t>
            </w:r>
          </w:p>
        </w:tc>
      </w:tr>
      <w:tr w:rsidR="00C95732">
        <w:tc>
          <w:tcPr>
            <w:tcW w:w="9242" w:type="dxa"/>
          </w:tcPr>
          <w:p w:rsidR="00C95732" w:rsidRDefault="00F519A7" w:rsidP="00DE0F68">
            <w:pPr>
              <w:rPr>
                <w:b/>
              </w:rPr>
            </w:pPr>
            <w:r>
              <w:rPr>
                <w:b/>
              </w:rPr>
              <w:t>People involved:</w:t>
            </w:r>
          </w:p>
        </w:tc>
      </w:tr>
      <w:tr w:rsidR="00C95732">
        <w:tc>
          <w:tcPr>
            <w:tcW w:w="9242" w:type="dxa"/>
          </w:tcPr>
          <w:p w:rsidR="00C95732" w:rsidRDefault="00F519A7" w:rsidP="004E6EA3">
            <w:pPr>
              <w:rPr>
                <w:rFonts w:ascii="Arial" w:hAnsi="Arial"/>
                <w:b/>
                <w:sz w:val="22"/>
              </w:rPr>
            </w:pPr>
            <w:r>
              <w:rPr>
                <w:rFonts w:ascii="Arial" w:hAnsi="Arial"/>
                <w:b/>
                <w:sz w:val="22"/>
              </w:rPr>
              <w:t>Julie Pierce (SEN Governor)</w:t>
            </w:r>
          </w:p>
          <w:p w:rsidR="00C95732" w:rsidRPr="004E6EA3" w:rsidRDefault="00F519A7" w:rsidP="00DE0F68">
            <w:pPr>
              <w:rPr>
                <w:rFonts w:ascii="Arial" w:hAnsi="Arial"/>
                <w:b/>
                <w:sz w:val="22"/>
              </w:rPr>
            </w:pPr>
            <w:proofErr w:type="gramStart"/>
            <w:r>
              <w:rPr>
                <w:rFonts w:ascii="Arial" w:hAnsi="Arial"/>
                <w:b/>
                <w:sz w:val="22"/>
              </w:rPr>
              <w:t>Amanda  Forsey</w:t>
            </w:r>
            <w:proofErr w:type="gramEnd"/>
            <w:r>
              <w:rPr>
                <w:rFonts w:ascii="Arial" w:hAnsi="Arial"/>
                <w:b/>
                <w:sz w:val="22"/>
              </w:rPr>
              <w:t xml:space="preserve"> (Inclusion Lead / SENCO)</w:t>
            </w:r>
          </w:p>
        </w:tc>
      </w:tr>
      <w:tr w:rsidR="00C95732">
        <w:tc>
          <w:tcPr>
            <w:tcW w:w="9242" w:type="dxa"/>
          </w:tcPr>
          <w:p w:rsidR="00C95732" w:rsidRDefault="00F519A7" w:rsidP="00DE0F68">
            <w:pPr>
              <w:rPr>
                <w:b/>
              </w:rPr>
            </w:pPr>
            <w:r>
              <w:rPr>
                <w:b/>
              </w:rPr>
              <w:t>Purpose of visit relating to relevant point on the improvement plan:</w:t>
            </w:r>
          </w:p>
        </w:tc>
      </w:tr>
      <w:tr w:rsidR="00C95732">
        <w:tc>
          <w:tcPr>
            <w:tcW w:w="9242" w:type="dxa"/>
          </w:tcPr>
          <w:p w:rsidR="00C95732" w:rsidRDefault="00F519A7" w:rsidP="00DE0F68">
            <w:pPr>
              <w:rPr>
                <w:b/>
              </w:rPr>
            </w:pPr>
            <w:r>
              <w:rPr>
                <w:rFonts w:ascii="Arial" w:hAnsi="Arial"/>
                <w:b/>
                <w:sz w:val="22"/>
              </w:rPr>
              <w:t>To ensure the FGB is exercising its statutory duties under the Education Act (see SEN Governor Role Profile Useful Questions) and review progress under the Sept 2017 – July 2019 School Development Plan (SDP), Teaching and Learning 1g, h, i, and j</w:t>
            </w:r>
          </w:p>
        </w:tc>
      </w:tr>
      <w:tr w:rsidR="00C95732">
        <w:tc>
          <w:tcPr>
            <w:tcW w:w="9242" w:type="dxa"/>
          </w:tcPr>
          <w:p w:rsidR="00C95732" w:rsidRPr="0030091A" w:rsidRDefault="00F519A7" w:rsidP="00DE0F68">
            <w:pPr>
              <w:rPr>
                <w:b/>
              </w:rPr>
            </w:pPr>
            <w:r>
              <w:rPr>
                <w:b/>
              </w:rPr>
              <w:t>Summary of visit:</w:t>
            </w:r>
          </w:p>
        </w:tc>
      </w:tr>
      <w:tr w:rsidR="00C95732">
        <w:tc>
          <w:tcPr>
            <w:tcW w:w="9242" w:type="dxa"/>
          </w:tcPr>
          <w:p w:rsidR="00C95732" w:rsidRDefault="00F519A7" w:rsidP="00DE0F68">
            <w:r>
              <w:t>Reviewed and updated Role of SEN Governor</w:t>
            </w:r>
          </w:p>
          <w:p w:rsidR="00C95732" w:rsidRDefault="00F519A7" w:rsidP="00DE0F68">
            <w:r>
              <w:t>Discussed Inclusion and Special Educational Needs Policy 2018-2019 together with the Special Educational Needs (SEND) Information report (for FGB) which Amanda had updated to reflect changes in legislation and the way in which SEN needs identification and support work is undertaken at Chalk Ridge. Currently 38 children across all year groups on SEN Register (Includes 3 SENSA (plans in p</w:t>
            </w:r>
            <w:r w:rsidR="00E9489B">
              <w:t>lace to update these to EHCP’s)</w:t>
            </w:r>
            <w:r>
              <w:t>, 2 Educational Health Care Plans (EHCP) and 3 other EHCP’s in preparation for submission</w:t>
            </w:r>
            <w:proofErr w:type="gramStart"/>
            <w:r>
              <w:t>. )</w:t>
            </w:r>
            <w:proofErr w:type="gramEnd"/>
            <w:r>
              <w:t xml:space="preserve"> </w:t>
            </w:r>
            <w:proofErr w:type="gramStart"/>
            <w:r>
              <w:t>EHCP’s  involve</w:t>
            </w:r>
            <w:proofErr w:type="gramEnd"/>
            <w:r>
              <w:t xml:space="preserve"> completing a 26 page report to support an application. (This is moving to an electronic </w:t>
            </w:r>
            <w:proofErr w:type="gramStart"/>
            <w:r>
              <w:t>system which</w:t>
            </w:r>
            <w:proofErr w:type="gramEnd"/>
            <w:r>
              <w:t xml:space="preserve"> will result in Inclusion Leads documenting outcomes not County staff). </w:t>
            </w:r>
            <w:r w:rsidR="00E9489B">
              <w:t>All these pupils have Personal</w:t>
            </w:r>
            <w:r>
              <w:t xml:space="preserve"> Learning Plans. These numbers are dynamic as pupils move in and out of the school and interventions are successful in supporting pupils to achieve Age Related Expectations. There are also around 30 children across the school who are in need of support but not eligible to be on the SEN register. The anonymised register was reviewed showing a range of SEN support needs including Speech Therapy, Language, Cognition, Dyslexia and Autism. Amanda undertakes learning walks</w:t>
            </w:r>
            <w:r w:rsidR="00E9489B">
              <w:t xml:space="preserve"> to check Teacher’s lessons support the needs on the Personal Learning Plans</w:t>
            </w:r>
            <w:r>
              <w:t xml:space="preserve"> (example Plan discussed), Learning Support Assistant (LSA) activity, what activity pupils are undertaking and how they are bei</w:t>
            </w:r>
            <w:r w:rsidR="00E9489B">
              <w:t xml:space="preserve">ng supported </w:t>
            </w:r>
            <w:proofErr w:type="gramStart"/>
            <w:r w:rsidR="00E9489B">
              <w:t>e.g  pencil</w:t>
            </w:r>
            <w:proofErr w:type="gramEnd"/>
            <w:r w:rsidR="00E9489B">
              <w:t xml:space="preserve"> grips</w:t>
            </w:r>
            <w:r>
              <w:t xml:space="preserve">, visual aids, support packs to aid learning and pupils’ books to ensure SEN provision is working and offer support for additional interventions/ideas. LSA’s have had a number of sessions with Amanda to ensure they are all of the same understanding in relation to tests </w:t>
            </w:r>
            <w:r w:rsidR="00E9489B">
              <w:t xml:space="preserve">and interventions </w:t>
            </w:r>
            <w:r>
              <w:t xml:space="preserve">and support to ensure high quality level of LSA level of support, LSA intervention is timetabled (reviewed the current version) and regularly reviewed to ensure efficient and effective use of resources. All pupils (not only SEN) from </w:t>
            </w:r>
            <w:r w:rsidR="00E9489B">
              <w:t>Year 2 to Year 6 (tests not age appropriate</w:t>
            </w:r>
            <w:r>
              <w:t xml:space="preserve"> for other age groups) are now tested on reading and spelling in October and March to ensure progress is being made and maintained and to provide early interventions. In addition, SEN pupils are regularly tested and </w:t>
            </w:r>
            <w:proofErr w:type="gramStart"/>
            <w:r>
              <w:t>monitored ,</w:t>
            </w:r>
            <w:proofErr w:type="gramEnd"/>
            <w:r>
              <w:t xml:space="preserve"> tracking for progress. </w:t>
            </w:r>
            <w:proofErr w:type="gramStart"/>
            <w:r>
              <w:t>Communication with parents of SEN children is undert</w:t>
            </w:r>
            <w:r w:rsidR="00E9489B">
              <w:t>aken by teachers</w:t>
            </w:r>
            <w:proofErr w:type="gramEnd"/>
            <w:r w:rsidR="00E9489B">
              <w:t xml:space="preserve"> with Personal Learning P</w:t>
            </w:r>
            <w:bookmarkStart w:id="3" w:name="_GoBack"/>
            <w:bookmarkEnd w:id="3"/>
            <w:r>
              <w:t>lans discussed at parents evenings, Inclusion Lead also involved in some meetings as required. Chalk Ridge has an Open Door policy and encourages parents to discuss any concerns with with either the Class teacher or the Inclusion Lead.</w:t>
            </w:r>
          </w:p>
          <w:p w:rsidR="00C95732" w:rsidRPr="0030091A" w:rsidRDefault="00C00833" w:rsidP="00DE0F68">
            <w:pPr>
              <w:rPr>
                <w:i/>
              </w:rPr>
            </w:pPr>
          </w:p>
        </w:tc>
      </w:tr>
      <w:tr w:rsidR="00C95732">
        <w:trPr>
          <w:trHeight w:val="377"/>
        </w:trPr>
        <w:tc>
          <w:tcPr>
            <w:tcW w:w="9242" w:type="dxa"/>
          </w:tcPr>
          <w:p w:rsidR="00C95732" w:rsidRPr="0030091A" w:rsidRDefault="00F519A7" w:rsidP="00DE0F68">
            <w:pPr>
              <w:rPr>
                <w:b/>
              </w:rPr>
            </w:pPr>
            <w:r>
              <w:rPr>
                <w:b/>
              </w:rPr>
              <w:t>Student observation points:</w:t>
            </w:r>
          </w:p>
        </w:tc>
      </w:tr>
      <w:tr w:rsidR="00C95732">
        <w:tc>
          <w:tcPr>
            <w:tcW w:w="9242" w:type="dxa"/>
          </w:tcPr>
          <w:p w:rsidR="00C95732" w:rsidRPr="00717FD2" w:rsidRDefault="00F519A7" w:rsidP="00C95732">
            <w:r>
              <w:t xml:space="preserve">From reviewing the SEN Register  / lesson plans / intervention timetable and the way in which pupils are monitored, pupils are being given the opportunity to make progress. </w:t>
            </w:r>
          </w:p>
        </w:tc>
      </w:tr>
      <w:tr w:rsidR="00C95732">
        <w:tc>
          <w:tcPr>
            <w:tcW w:w="9242" w:type="dxa"/>
          </w:tcPr>
          <w:p w:rsidR="00C95732" w:rsidRPr="0030091A" w:rsidRDefault="00F519A7" w:rsidP="00DE0F68">
            <w:pPr>
              <w:rPr>
                <w:b/>
              </w:rPr>
            </w:pPr>
            <w:r>
              <w:rPr>
                <w:b/>
              </w:rPr>
              <w:t>Key points arising:</w:t>
            </w:r>
          </w:p>
        </w:tc>
      </w:tr>
      <w:tr w:rsidR="00C95732">
        <w:tc>
          <w:tcPr>
            <w:tcW w:w="9242" w:type="dxa"/>
          </w:tcPr>
          <w:p w:rsidR="00C95732" w:rsidRPr="00C95732" w:rsidRDefault="00F519A7" w:rsidP="00DE0F68">
            <w:r w:rsidRPr="00C95732">
              <w:t xml:space="preserve">Funding for </w:t>
            </w:r>
            <w:r>
              <w:t xml:space="preserve">SEN support </w:t>
            </w:r>
            <w:r w:rsidRPr="00C95732">
              <w:t xml:space="preserve">resources is increasingly becoming an </w:t>
            </w:r>
            <w:proofErr w:type="gramStart"/>
            <w:r w:rsidRPr="00C95732">
              <w:t>issue which</w:t>
            </w:r>
            <w:proofErr w:type="gramEnd"/>
            <w:r w:rsidRPr="00C95732">
              <w:t xml:space="preserve"> the FGB has discussed.</w:t>
            </w:r>
          </w:p>
          <w:p w:rsidR="00C95732" w:rsidRPr="00C95732" w:rsidRDefault="00F519A7" w:rsidP="00DE0F68">
            <w:r w:rsidRPr="00C95732">
              <w:t>The new academic year has brought a lot of new children with SEN needs (6)</w:t>
            </w:r>
          </w:p>
          <w:p w:rsidR="00C95732" w:rsidRPr="00585295" w:rsidRDefault="00C00833" w:rsidP="00DE0F68">
            <w:pPr>
              <w:rPr>
                <w:b/>
              </w:rPr>
            </w:pPr>
          </w:p>
        </w:tc>
      </w:tr>
      <w:tr w:rsidR="00C95732">
        <w:tc>
          <w:tcPr>
            <w:tcW w:w="9242" w:type="dxa"/>
          </w:tcPr>
          <w:p w:rsidR="00C95732" w:rsidRPr="0030091A" w:rsidRDefault="00F519A7" w:rsidP="00DE0F68">
            <w:pPr>
              <w:rPr>
                <w:b/>
              </w:rPr>
            </w:pPr>
            <w:r>
              <w:rPr>
                <w:b/>
              </w:rPr>
              <w:t>Questions arising from activities/observation:</w:t>
            </w:r>
          </w:p>
        </w:tc>
      </w:tr>
      <w:tr w:rsidR="00C95732">
        <w:tc>
          <w:tcPr>
            <w:tcW w:w="9242" w:type="dxa"/>
          </w:tcPr>
          <w:p w:rsidR="00C95732" w:rsidRDefault="00F519A7" w:rsidP="00DE0F68">
            <w:r>
              <w:t>None</w:t>
            </w:r>
          </w:p>
          <w:p w:rsidR="00C95732" w:rsidRPr="00717FD2" w:rsidRDefault="00C00833" w:rsidP="00DE0F68"/>
        </w:tc>
      </w:tr>
      <w:tr w:rsidR="00C95732">
        <w:tc>
          <w:tcPr>
            <w:tcW w:w="9242" w:type="dxa"/>
          </w:tcPr>
          <w:p w:rsidR="00C95732" w:rsidRDefault="00F519A7" w:rsidP="00DE0F68">
            <w:pPr>
              <w:rPr>
                <w:b/>
              </w:rPr>
            </w:pPr>
            <w:r>
              <w:rPr>
                <w:b/>
              </w:rPr>
              <w:t>Comments/feedback from staff involved:</w:t>
            </w:r>
          </w:p>
        </w:tc>
      </w:tr>
      <w:tr w:rsidR="00C95732">
        <w:tc>
          <w:tcPr>
            <w:tcW w:w="9242" w:type="dxa"/>
          </w:tcPr>
          <w:p w:rsidR="00C95732" w:rsidRPr="00C95732" w:rsidRDefault="00F519A7" w:rsidP="00DE0F68">
            <w:r>
              <w:t xml:space="preserve">Overall Amanda is happy with SEN provision across most of the school being provided by teachers and LSA’s in lesson planning, classroom resources and appropriate interventions. </w:t>
            </w:r>
          </w:p>
          <w:p w:rsidR="00C95732" w:rsidRPr="00C95732" w:rsidRDefault="00C00833" w:rsidP="00DE0F68"/>
        </w:tc>
      </w:tr>
      <w:tr w:rsidR="00C95732">
        <w:tc>
          <w:tcPr>
            <w:tcW w:w="9242" w:type="dxa"/>
          </w:tcPr>
          <w:p w:rsidR="00C95732" w:rsidRDefault="00F519A7" w:rsidP="00DE0F68">
            <w:pPr>
              <w:rPr>
                <w:b/>
              </w:rPr>
            </w:pPr>
            <w:r>
              <w:rPr>
                <w:b/>
              </w:rPr>
              <w:t>IMPACT OF GOVERNORS VISIT:</w:t>
            </w:r>
          </w:p>
        </w:tc>
      </w:tr>
      <w:tr w:rsidR="00C95732">
        <w:tc>
          <w:tcPr>
            <w:tcW w:w="9242" w:type="dxa"/>
          </w:tcPr>
          <w:p w:rsidR="00C95732" w:rsidRDefault="00F519A7" w:rsidP="00DE0F68">
            <w:r>
              <w:t xml:space="preserve">Good progress is being evidenced on SEN to achieve 1g, </w:t>
            </w:r>
            <w:proofErr w:type="gramStart"/>
            <w:r>
              <w:t>h, i and j of the School Development Plan</w:t>
            </w:r>
            <w:proofErr w:type="gramEnd"/>
            <w:r>
              <w:t>.</w:t>
            </w:r>
          </w:p>
          <w:p w:rsidR="00C95732" w:rsidRDefault="00C00833" w:rsidP="00DE0F68"/>
          <w:p w:rsidR="00C95732" w:rsidRDefault="00C00833" w:rsidP="00DE0F68"/>
          <w:p w:rsidR="00C95732" w:rsidRDefault="00C00833" w:rsidP="00DE0F68"/>
          <w:p w:rsidR="00C95732" w:rsidRPr="00101C96" w:rsidRDefault="00C00833" w:rsidP="00DE0F68"/>
        </w:tc>
      </w:tr>
    </w:tbl>
    <w:p w:rsidR="00C95732" w:rsidRPr="005C3945" w:rsidRDefault="00C00833" w:rsidP="00C95732">
      <w:pPr>
        <w:rPr>
          <w:b/>
        </w:rPr>
      </w:pPr>
    </w:p>
    <w:p w:rsidR="008435BD" w:rsidRDefault="00C00833" w:rsidP="00C72014">
      <w:pPr>
        <w:pStyle w:val="BodyText"/>
        <w:rPr>
          <w:rFonts w:ascii="Arial" w:hAnsi="Arial"/>
        </w:rPr>
      </w:pPr>
    </w:p>
    <w:bookmarkEnd w:id="0"/>
    <w:bookmarkEnd w:id="1"/>
    <w:bookmarkEnd w:id="2"/>
    <w:p w:rsidR="008435BD" w:rsidRPr="00646B45" w:rsidRDefault="00F519A7" w:rsidP="00495AFD">
      <w:pPr>
        <w:jc w:val="center"/>
        <w:rPr>
          <w:rFonts w:ascii="Arial" w:hAnsi="Arial"/>
          <w:b/>
          <w:u w:val="single"/>
        </w:rPr>
      </w:pPr>
      <w:r w:rsidRPr="00646B45">
        <w:rPr>
          <w:rFonts w:ascii="Arial" w:hAnsi="Arial"/>
          <w:b/>
          <w:u w:val="single"/>
        </w:rPr>
        <w:t>Chalk Ridge Primary School</w:t>
      </w:r>
    </w:p>
    <w:p w:rsidR="008435BD" w:rsidRPr="00646B45" w:rsidRDefault="00F519A7" w:rsidP="008435BD">
      <w:pPr>
        <w:jc w:val="center"/>
        <w:rPr>
          <w:rFonts w:ascii="Arial" w:hAnsi="Arial"/>
          <w:b/>
          <w:u w:val="single"/>
        </w:rPr>
      </w:pPr>
      <w:r w:rsidRPr="00646B45">
        <w:rPr>
          <w:rFonts w:ascii="Arial" w:hAnsi="Arial"/>
          <w:b/>
          <w:u w:val="single"/>
        </w:rPr>
        <w:t>Governor evaluation – Record of visit (pre-visit form)</w:t>
      </w:r>
    </w:p>
    <w:p w:rsidR="00DE0F68" w:rsidRDefault="00C00833" w:rsidP="00DE0F68">
      <w:pPr>
        <w:rPr>
          <w:rFonts w:ascii="Arial" w:hAnsi="Arial"/>
          <w:b/>
        </w:rPr>
      </w:pPr>
    </w:p>
    <w:p w:rsidR="00DE0F68" w:rsidRPr="00646B45" w:rsidRDefault="00C00833" w:rsidP="00DE0F68">
      <w:pPr>
        <w:rPr>
          <w:rFonts w:ascii="Arial" w:hAnsi="Arial"/>
          <w:b/>
        </w:rPr>
      </w:pPr>
    </w:p>
    <w:tbl>
      <w:tblPr>
        <w:tblStyle w:val="TableGrid"/>
        <w:tblW w:w="0" w:type="auto"/>
        <w:tblLook w:val="04A0"/>
      </w:tblPr>
      <w:tblGrid>
        <w:gridCol w:w="9237"/>
      </w:tblGrid>
      <w:tr w:rsidR="00DE0F68" w:rsidRPr="00646B45">
        <w:tc>
          <w:tcPr>
            <w:tcW w:w="9242" w:type="dxa"/>
          </w:tcPr>
          <w:p w:rsidR="00DE0F68" w:rsidRPr="00646B45" w:rsidRDefault="00F519A7">
            <w:pPr>
              <w:rPr>
                <w:rFonts w:ascii="Arial" w:hAnsi="Arial"/>
                <w:b/>
                <w:sz w:val="22"/>
              </w:rPr>
            </w:pPr>
            <w:r w:rsidRPr="00646B45">
              <w:rPr>
                <w:rFonts w:ascii="Arial" w:hAnsi="Arial"/>
                <w:b/>
                <w:sz w:val="22"/>
              </w:rPr>
              <w:br w:type="page"/>
              <w:t>Time and Date of visit:</w:t>
            </w:r>
          </w:p>
        </w:tc>
      </w:tr>
      <w:tr w:rsidR="00DE0F68" w:rsidRPr="00646B45">
        <w:tc>
          <w:tcPr>
            <w:tcW w:w="9242" w:type="dxa"/>
          </w:tcPr>
          <w:p w:rsidR="00DE0F68" w:rsidRPr="00646B45" w:rsidRDefault="00F519A7">
            <w:pPr>
              <w:rPr>
                <w:rFonts w:ascii="Arial" w:hAnsi="Arial"/>
                <w:b/>
                <w:sz w:val="22"/>
              </w:rPr>
            </w:pPr>
            <w:r>
              <w:rPr>
                <w:rFonts w:ascii="Arial" w:hAnsi="Arial"/>
                <w:b/>
                <w:sz w:val="22"/>
              </w:rPr>
              <w:t>28.11.2018, 10am</w:t>
            </w:r>
          </w:p>
        </w:tc>
      </w:tr>
      <w:tr w:rsidR="00DE0F68" w:rsidRPr="00646B45">
        <w:tc>
          <w:tcPr>
            <w:tcW w:w="9242" w:type="dxa"/>
          </w:tcPr>
          <w:p w:rsidR="00DE0F68" w:rsidRPr="00646B45" w:rsidRDefault="00F519A7">
            <w:pPr>
              <w:rPr>
                <w:rFonts w:ascii="Arial" w:hAnsi="Arial"/>
                <w:b/>
                <w:sz w:val="22"/>
              </w:rPr>
            </w:pPr>
            <w:r w:rsidRPr="00646B45">
              <w:rPr>
                <w:rFonts w:ascii="Arial" w:hAnsi="Arial"/>
                <w:b/>
                <w:sz w:val="22"/>
              </w:rPr>
              <w:t>Purpose:</w:t>
            </w:r>
          </w:p>
        </w:tc>
      </w:tr>
      <w:tr w:rsidR="00DE0F68" w:rsidRPr="00646B45">
        <w:tc>
          <w:tcPr>
            <w:tcW w:w="9242" w:type="dxa"/>
          </w:tcPr>
          <w:p w:rsidR="00DE0F68" w:rsidRPr="00646B45" w:rsidRDefault="00F519A7">
            <w:pPr>
              <w:rPr>
                <w:rFonts w:ascii="Arial" w:hAnsi="Arial"/>
                <w:b/>
                <w:sz w:val="22"/>
              </w:rPr>
            </w:pPr>
            <w:r>
              <w:rPr>
                <w:rFonts w:ascii="Arial" w:hAnsi="Arial"/>
                <w:b/>
                <w:sz w:val="22"/>
              </w:rPr>
              <w:t xml:space="preserve">To ensure the FGB is exercising its statutory duties under the Education Act (see SEN Governor Role Profile Useful Questions) and review progress under the Sept 2017 – July 2019 School Development Plan (SDP), Teaching and Learning 1g, h, i, and j </w:t>
            </w:r>
          </w:p>
        </w:tc>
      </w:tr>
      <w:tr w:rsidR="00DE0F68" w:rsidRPr="00646B45">
        <w:tc>
          <w:tcPr>
            <w:tcW w:w="9242" w:type="dxa"/>
          </w:tcPr>
          <w:p w:rsidR="00DE0F68" w:rsidRPr="00646B45" w:rsidRDefault="00F519A7">
            <w:pPr>
              <w:rPr>
                <w:rFonts w:ascii="Arial" w:hAnsi="Arial"/>
                <w:b/>
                <w:sz w:val="22"/>
              </w:rPr>
            </w:pPr>
            <w:r w:rsidRPr="00646B45">
              <w:rPr>
                <w:rFonts w:ascii="Arial" w:hAnsi="Arial"/>
                <w:b/>
                <w:sz w:val="22"/>
              </w:rPr>
              <w:t>Information given:</w:t>
            </w:r>
          </w:p>
        </w:tc>
      </w:tr>
      <w:tr w:rsidR="00DE0F68" w:rsidRPr="00646B45">
        <w:tc>
          <w:tcPr>
            <w:tcW w:w="9242" w:type="dxa"/>
          </w:tcPr>
          <w:p w:rsidR="00DE0F68" w:rsidRPr="00646B45" w:rsidRDefault="00F519A7" w:rsidP="00C22A9F">
            <w:pPr>
              <w:rPr>
                <w:rFonts w:ascii="Arial" w:hAnsi="Arial"/>
                <w:b/>
                <w:sz w:val="22"/>
              </w:rPr>
            </w:pPr>
            <w:r>
              <w:rPr>
                <w:rFonts w:ascii="Arial" w:hAnsi="Arial"/>
                <w:b/>
                <w:sz w:val="22"/>
              </w:rPr>
              <w:t xml:space="preserve">Role of SEN Governor, SEND Statement on school website, Sept 2017 – July 2019 School Development Plan (SDP), </w:t>
            </w:r>
          </w:p>
        </w:tc>
      </w:tr>
      <w:tr w:rsidR="00DE0F68" w:rsidRPr="00646B45">
        <w:tc>
          <w:tcPr>
            <w:tcW w:w="9242" w:type="dxa"/>
          </w:tcPr>
          <w:p w:rsidR="00DE0F68" w:rsidRPr="00646B45" w:rsidRDefault="00F519A7">
            <w:pPr>
              <w:rPr>
                <w:rFonts w:ascii="Arial" w:hAnsi="Arial"/>
                <w:b/>
                <w:sz w:val="22"/>
              </w:rPr>
            </w:pPr>
            <w:r w:rsidRPr="00646B45">
              <w:rPr>
                <w:rFonts w:ascii="Arial" w:hAnsi="Arial"/>
                <w:b/>
                <w:sz w:val="22"/>
              </w:rPr>
              <w:t>Evaluation focus:</w:t>
            </w:r>
          </w:p>
        </w:tc>
      </w:tr>
      <w:tr w:rsidR="00DE0F68" w:rsidRPr="00646B45">
        <w:tc>
          <w:tcPr>
            <w:tcW w:w="9242" w:type="dxa"/>
          </w:tcPr>
          <w:p w:rsidR="00DE0F68" w:rsidRPr="00646B45" w:rsidRDefault="00F519A7" w:rsidP="00DE0F68">
            <w:pPr>
              <w:rPr>
                <w:rFonts w:ascii="Arial" w:hAnsi="Arial"/>
                <w:b/>
                <w:sz w:val="22"/>
              </w:rPr>
            </w:pPr>
            <w:r w:rsidRPr="00646B45">
              <w:rPr>
                <w:rFonts w:ascii="Arial" w:hAnsi="Arial"/>
                <w:b/>
                <w:sz w:val="22"/>
              </w:rPr>
              <w:t>Why has this been chosen?</w:t>
            </w:r>
          </w:p>
          <w:p w:rsidR="00DE0F68" w:rsidRPr="00646B45" w:rsidRDefault="00F519A7">
            <w:pPr>
              <w:rPr>
                <w:rFonts w:ascii="Arial" w:hAnsi="Arial"/>
                <w:b/>
                <w:sz w:val="22"/>
              </w:rPr>
            </w:pPr>
            <w:r>
              <w:rPr>
                <w:rFonts w:ascii="Arial" w:hAnsi="Arial"/>
                <w:b/>
                <w:sz w:val="22"/>
              </w:rPr>
              <w:t>Regularised visit of SEN Governor following compassionate leave, appointment of new SENCO / Inclusion Lead and tracking for School Development Plan (SDP).</w:t>
            </w:r>
          </w:p>
          <w:p w:rsidR="00DE0F68" w:rsidRPr="00646B45" w:rsidRDefault="00C00833">
            <w:pPr>
              <w:rPr>
                <w:rFonts w:ascii="Arial" w:hAnsi="Arial"/>
                <w:b/>
                <w:sz w:val="22"/>
              </w:rPr>
            </w:pPr>
          </w:p>
          <w:p w:rsidR="00DE0F68" w:rsidRPr="00646B45" w:rsidRDefault="00F519A7" w:rsidP="00DE0F68">
            <w:pPr>
              <w:rPr>
                <w:rFonts w:ascii="Arial" w:hAnsi="Arial"/>
                <w:b/>
                <w:sz w:val="22"/>
              </w:rPr>
            </w:pPr>
            <w:r w:rsidRPr="00646B45">
              <w:rPr>
                <w:rFonts w:ascii="Arial" w:hAnsi="Arial"/>
                <w:b/>
                <w:sz w:val="22"/>
              </w:rPr>
              <w:t>What are the intended outcomes?</w:t>
            </w:r>
          </w:p>
          <w:p w:rsidR="00DE0F68" w:rsidRPr="00646B45" w:rsidRDefault="00F519A7">
            <w:pPr>
              <w:rPr>
                <w:rFonts w:ascii="Arial" w:hAnsi="Arial"/>
                <w:b/>
                <w:sz w:val="22"/>
              </w:rPr>
            </w:pPr>
            <w:r>
              <w:rPr>
                <w:rFonts w:ascii="Arial" w:hAnsi="Arial"/>
                <w:b/>
                <w:sz w:val="22"/>
              </w:rPr>
              <w:t>To ensure provision for all SEN / EAL / Pupil Premium Children is being made to comply with FGB statutory duties and progress also being made in relation to SDP.</w:t>
            </w:r>
          </w:p>
          <w:p w:rsidR="00DE0F68" w:rsidRPr="00646B45" w:rsidRDefault="00C00833">
            <w:pPr>
              <w:rPr>
                <w:rFonts w:ascii="Arial" w:hAnsi="Arial"/>
                <w:b/>
                <w:sz w:val="22"/>
              </w:rPr>
            </w:pPr>
          </w:p>
          <w:p w:rsidR="00DE0F68" w:rsidRPr="00646B45" w:rsidRDefault="00F519A7" w:rsidP="00DE0F68">
            <w:pPr>
              <w:rPr>
                <w:rFonts w:ascii="Arial" w:hAnsi="Arial"/>
                <w:b/>
                <w:sz w:val="22"/>
              </w:rPr>
            </w:pPr>
            <w:r w:rsidRPr="00646B45">
              <w:rPr>
                <w:rFonts w:ascii="Arial" w:hAnsi="Arial"/>
                <w:b/>
                <w:sz w:val="22"/>
              </w:rPr>
              <w:t>What impact will this have on the educational standards achieved in the school?</w:t>
            </w:r>
          </w:p>
          <w:p w:rsidR="007F1C78" w:rsidRDefault="00F519A7">
            <w:pPr>
              <w:rPr>
                <w:rFonts w:ascii="Arial" w:hAnsi="Arial"/>
                <w:b/>
                <w:sz w:val="22"/>
              </w:rPr>
            </w:pPr>
            <w:r>
              <w:rPr>
                <w:rFonts w:ascii="Arial" w:hAnsi="Arial"/>
                <w:b/>
                <w:sz w:val="22"/>
              </w:rPr>
              <w:t>Pupil progress will be monitored and evidenced to ensure children make progress.</w:t>
            </w:r>
          </w:p>
          <w:p w:rsidR="00DE0F68" w:rsidRPr="00646B45" w:rsidRDefault="00C00833">
            <w:pPr>
              <w:rPr>
                <w:rFonts w:ascii="Arial" w:hAnsi="Arial"/>
                <w:b/>
                <w:sz w:val="22"/>
              </w:rPr>
            </w:pPr>
          </w:p>
          <w:p w:rsidR="00DE0F68" w:rsidRPr="00646B45" w:rsidRDefault="00F519A7">
            <w:pPr>
              <w:rPr>
                <w:rFonts w:ascii="Arial" w:hAnsi="Arial"/>
                <w:b/>
                <w:sz w:val="22"/>
              </w:rPr>
            </w:pPr>
            <w:r>
              <w:rPr>
                <w:rFonts w:ascii="Arial" w:hAnsi="Arial"/>
                <w:b/>
                <w:sz w:val="22"/>
              </w:rPr>
              <w:t xml:space="preserve">Review </w:t>
            </w:r>
          </w:p>
          <w:p w:rsidR="00DE0F68" w:rsidRPr="00646B45" w:rsidRDefault="00C00833">
            <w:pPr>
              <w:rPr>
                <w:rFonts w:ascii="Arial" w:hAnsi="Arial"/>
                <w:b/>
                <w:sz w:val="22"/>
              </w:rPr>
            </w:pPr>
          </w:p>
        </w:tc>
      </w:tr>
      <w:tr w:rsidR="00DE0F68" w:rsidRPr="00646B45">
        <w:tc>
          <w:tcPr>
            <w:tcW w:w="9242" w:type="dxa"/>
          </w:tcPr>
          <w:p w:rsidR="00DE0F68" w:rsidRPr="00646B45" w:rsidRDefault="00F519A7">
            <w:pPr>
              <w:rPr>
                <w:rFonts w:ascii="Arial" w:hAnsi="Arial"/>
                <w:b/>
                <w:sz w:val="22"/>
              </w:rPr>
            </w:pPr>
            <w:r w:rsidRPr="00646B45">
              <w:rPr>
                <w:rFonts w:ascii="Arial" w:hAnsi="Arial"/>
                <w:b/>
                <w:sz w:val="22"/>
              </w:rPr>
              <w:t>Activities that will take place:</w:t>
            </w:r>
          </w:p>
        </w:tc>
      </w:tr>
      <w:tr w:rsidR="00DE0F68" w:rsidRPr="00646B45">
        <w:tc>
          <w:tcPr>
            <w:tcW w:w="9242" w:type="dxa"/>
          </w:tcPr>
          <w:p w:rsidR="00DE0F68" w:rsidRPr="00646B45" w:rsidRDefault="00F519A7">
            <w:pPr>
              <w:rPr>
                <w:rFonts w:ascii="Arial" w:hAnsi="Arial"/>
                <w:b/>
                <w:sz w:val="22"/>
              </w:rPr>
            </w:pPr>
            <w:r>
              <w:rPr>
                <w:rFonts w:ascii="Arial" w:hAnsi="Arial"/>
                <w:b/>
                <w:sz w:val="22"/>
              </w:rPr>
              <w:t>Discussions in relation to the questions set out in the SEN Governor Role Profile. How we are tracking progress of SEN / EAL / Pupil Premium children / what are the actions moving forward. How is the school providing for SEN children in lesson planning – see example lesson plans. Example Personal Learning Plans. How LSA’s are supporting SEN, SEN Register, Current intervention timetables, What is school doing to develop communications with parent, SEN Information Report for FGB.</w:t>
            </w:r>
          </w:p>
          <w:p w:rsidR="00DE0F68" w:rsidRPr="00646B45" w:rsidRDefault="00C00833">
            <w:pPr>
              <w:rPr>
                <w:rFonts w:ascii="Arial" w:hAnsi="Arial"/>
                <w:b/>
                <w:sz w:val="22"/>
              </w:rPr>
            </w:pPr>
          </w:p>
          <w:p w:rsidR="00DE0F68" w:rsidRPr="00646B45" w:rsidRDefault="00C00833">
            <w:pPr>
              <w:rPr>
                <w:rFonts w:ascii="Arial" w:hAnsi="Arial"/>
                <w:b/>
                <w:sz w:val="22"/>
              </w:rPr>
            </w:pPr>
          </w:p>
        </w:tc>
      </w:tr>
      <w:tr w:rsidR="00DE0F68" w:rsidRPr="00646B45">
        <w:tc>
          <w:tcPr>
            <w:tcW w:w="9242" w:type="dxa"/>
          </w:tcPr>
          <w:p w:rsidR="00DE0F68" w:rsidRPr="00646B45" w:rsidRDefault="00F519A7">
            <w:pPr>
              <w:rPr>
                <w:rFonts w:ascii="Arial" w:hAnsi="Arial"/>
                <w:b/>
                <w:sz w:val="22"/>
              </w:rPr>
            </w:pPr>
            <w:r w:rsidRPr="00646B45">
              <w:rPr>
                <w:rFonts w:ascii="Arial" w:hAnsi="Arial"/>
                <w:b/>
                <w:sz w:val="22"/>
              </w:rPr>
              <w:t>Who is involved?</w:t>
            </w:r>
          </w:p>
        </w:tc>
      </w:tr>
      <w:tr w:rsidR="00DE0F68" w:rsidRPr="00646B45">
        <w:tc>
          <w:tcPr>
            <w:tcW w:w="9242" w:type="dxa"/>
          </w:tcPr>
          <w:p w:rsidR="007F1C78" w:rsidRDefault="00F519A7">
            <w:pPr>
              <w:rPr>
                <w:rFonts w:ascii="Arial" w:hAnsi="Arial"/>
                <w:b/>
                <w:sz w:val="22"/>
              </w:rPr>
            </w:pPr>
            <w:r>
              <w:rPr>
                <w:rFonts w:ascii="Arial" w:hAnsi="Arial"/>
                <w:b/>
                <w:sz w:val="22"/>
              </w:rPr>
              <w:t>Julie Pierce (SEN Governor)</w:t>
            </w:r>
          </w:p>
          <w:p w:rsidR="00DE0F68" w:rsidRPr="00646B45" w:rsidRDefault="00F519A7">
            <w:pPr>
              <w:rPr>
                <w:rFonts w:ascii="Arial" w:hAnsi="Arial"/>
                <w:b/>
                <w:sz w:val="22"/>
              </w:rPr>
            </w:pPr>
            <w:proofErr w:type="gramStart"/>
            <w:r>
              <w:rPr>
                <w:rFonts w:ascii="Arial" w:hAnsi="Arial"/>
                <w:b/>
                <w:sz w:val="22"/>
              </w:rPr>
              <w:t>Amanda  Forsey</w:t>
            </w:r>
            <w:proofErr w:type="gramEnd"/>
            <w:r>
              <w:rPr>
                <w:rFonts w:ascii="Arial" w:hAnsi="Arial"/>
                <w:b/>
                <w:sz w:val="22"/>
              </w:rPr>
              <w:t xml:space="preserve"> (Inclusion Lead / SENCO)</w:t>
            </w:r>
          </w:p>
          <w:p w:rsidR="00DE0F68" w:rsidRPr="00646B45" w:rsidRDefault="00C00833">
            <w:pPr>
              <w:rPr>
                <w:rFonts w:ascii="Arial" w:hAnsi="Arial"/>
                <w:b/>
                <w:sz w:val="22"/>
              </w:rPr>
            </w:pPr>
          </w:p>
          <w:p w:rsidR="00DE0F68" w:rsidRPr="00646B45" w:rsidRDefault="00C00833">
            <w:pPr>
              <w:rPr>
                <w:rFonts w:ascii="Arial" w:hAnsi="Arial"/>
                <w:b/>
                <w:sz w:val="22"/>
              </w:rPr>
            </w:pPr>
          </w:p>
        </w:tc>
      </w:tr>
      <w:tr w:rsidR="00DE0F68" w:rsidRPr="00646B45">
        <w:tc>
          <w:tcPr>
            <w:tcW w:w="9242" w:type="dxa"/>
          </w:tcPr>
          <w:p w:rsidR="00DE0F68" w:rsidRPr="00646B45" w:rsidRDefault="00F519A7">
            <w:pPr>
              <w:rPr>
                <w:rFonts w:ascii="Arial" w:hAnsi="Arial"/>
                <w:b/>
                <w:sz w:val="22"/>
              </w:rPr>
            </w:pPr>
            <w:r w:rsidRPr="00646B45">
              <w:rPr>
                <w:rFonts w:ascii="Arial" w:hAnsi="Arial"/>
                <w:b/>
                <w:sz w:val="22"/>
              </w:rPr>
              <w:t>What will they need to provide?</w:t>
            </w:r>
          </w:p>
        </w:tc>
      </w:tr>
      <w:tr w:rsidR="00DE0F68" w:rsidRPr="00646B45">
        <w:tc>
          <w:tcPr>
            <w:tcW w:w="9242" w:type="dxa"/>
          </w:tcPr>
          <w:p w:rsidR="00DE0F68" w:rsidRPr="00646B45" w:rsidRDefault="00F519A7">
            <w:pPr>
              <w:rPr>
                <w:rFonts w:ascii="Arial" w:hAnsi="Arial"/>
                <w:b/>
                <w:sz w:val="22"/>
              </w:rPr>
            </w:pPr>
            <w:r>
              <w:rPr>
                <w:rFonts w:ascii="Arial" w:hAnsi="Arial"/>
                <w:b/>
                <w:sz w:val="22"/>
              </w:rPr>
              <w:t>Information as in discussions above / sample lesson plans / anonymised data.</w:t>
            </w:r>
          </w:p>
          <w:p w:rsidR="00DE0F68" w:rsidRPr="00646B45" w:rsidRDefault="00C00833">
            <w:pPr>
              <w:rPr>
                <w:rFonts w:ascii="Arial" w:hAnsi="Arial"/>
                <w:b/>
                <w:sz w:val="22"/>
              </w:rPr>
            </w:pPr>
          </w:p>
        </w:tc>
      </w:tr>
    </w:tbl>
    <w:p w:rsidR="008435BD" w:rsidRPr="00921103" w:rsidRDefault="00C00833" w:rsidP="008435BD">
      <w:pPr>
        <w:rPr>
          <w:b/>
        </w:rPr>
      </w:pPr>
    </w:p>
    <w:p w:rsidR="00CF5B72" w:rsidRDefault="00C00833" w:rsidP="00DE0F68">
      <w:pPr>
        <w:jc w:val="center"/>
        <w:rPr>
          <w:b/>
        </w:rPr>
      </w:pPr>
    </w:p>
    <w:p w:rsidR="00CF5B72" w:rsidRPr="00CF5B72" w:rsidRDefault="00C00833" w:rsidP="00CF5B72"/>
    <w:p w:rsidR="007F1C78" w:rsidRDefault="00F519A7" w:rsidP="007F1C78">
      <w:pPr>
        <w:rPr>
          <w:rFonts w:ascii="Arial" w:hAnsi="Arial"/>
          <w:b/>
          <w:sz w:val="28"/>
        </w:rPr>
      </w:pPr>
      <w:bookmarkStart w:id="4" w:name="_Toc461395626"/>
      <w:bookmarkStart w:id="5" w:name="_Toc340861412"/>
      <w:bookmarkStart w:id="6" w:name="_Toc340861882"/>
      <w:r w:rsidRPr="00646B45">
        <w:rPr>
          <w:rFonts w:ascii="Arial" w:hAnsi="Arial"/>
          <w:b/>
          <w:sz w:val="28"/>
        </w:rPr>
        <w:t>Policy and Procedure for Governors Visiting School</w:t>
      </w:r>
    </w:p>
    <w:p w:rsidR="007F1C78" w:rsidRPr="00646B45" w:rsidRDefault="00C00833" w:rsidP="007F1C78">
      <w:pPr>
        <w:rPr>
          <w:rFonts w:ascii="Arial" w:hAnsi="Arial"/>
          <w:b/>
          <w:sz w:val="28"/>
        </w:rPr>
      </w:pPr>
    </w:p>
    <w:p w:rsidR="007F1C78" w:rsidRPr="00646B45" w:rsidRDefault="00F519A7" w:rsidP="007F1C78">
      <w:pPr>
        <w:jc w:val="center"/>
        <w:rPr>
          <w:rFonts w:ascii="Arial" w:hAnsi="Arial"/>
          <w:b/>
        </w:rPr>
      </w:pPr>
      <w:r w:rsidRPr="00646B45">
        <w:rPr>
          <w:rFonts w:ascii="Arial" w:hAnsi="Arial"/>
          <w:b/>
        </w:rPr>
        <w:t>Chalk Ridge Primary School</w:t>
      </w:r>
    </w:p>
    <w:p w:rsidR="007F1C78" w:rsidRPr="00646B45" w:rsidRDefault="00F519A7" w:rsidP="007F1C78">
      <w:pPr>
        <w:jc w:val="center"/>
        <w:rPr>
          <w:rFonts w:ascii="Arial" w:hAnsi="Arial"/>
          <w:b/>
        </w:rPr>
      </w:pPr>
      <w:r w:rsidRPr="00646B45">
        <w:rPr>
          <w:rFonts w:ascii="Arial" w:hAnsi="Arial"/>
          <w:b/>
        </w:rPr>
        <w:t>Governor Visits and Protocol Policy</w:t>
      </w:r>
    </w:p>
    <w:p w:rsidR="007F1C78" w:rsidRPr="00646B45" w:rsidRDefault="00F519A7" w:rsidP="007F1C78">
      <w:pPr>
        <w:rPr>
          <w:rFonts w:ascii="Arial" w:hAnsi="Arial"/>
          <w:b/>
        </w:rPr>
      </w:pPr>
      <w:r w:rsidRPr="00646B45">
        <w:rPr>
          <w:rFonts w:ascii="Arial" w:hAnsi="Arial"/>
          <w:b/>
        </w:rPr>
        <w:t>Introduction</w:t>
      </w:r>
    </w:p>
    <w:p w:rsidR="007F1C78" w:rsidRPr="00646B45" w:rsidRDefault="00F519A7" w:rsidP="007F1C78">
      <w:pPr>
        <w:rPr>
          <w:rFonts w:ascii="Arial" w:hAnsi="Arial"/>
        </w:rPr>
      </w:pPr>
      <w:r w:rsidRPr="00646B45">
        <w:rPr>
          <w:rFonts w:ascii="Arial" w:hAnsi="Arial"/>
        </w:rPr>
        <w:t xml:space="preserve">The governing body has a duty to oversee the direction and policies of the school, to monitor </w:t>
      </w:r>
      <w:proofErr w:type="gramStart"/>
      <w:r w:rsidRPr="00646B45">
        <w:rPr>
          <w:rFonts w:ascii="Arial" w:hAnsi="Arial"/>
        </w:rPr>
        <w:t>it’s</w:t>
      </w:r>
      <w:proofErr w:type="gramEnd"/>
      <w:r w:rsidRPr="00646B45">
        <w:rPr>
          <w:rFonts w:ascii="Arial" w:hAnsi="Arial"/>
        </w:rPr>
        <w:t xml:space="preserve"> standards and be held to account for it’s conduct and performance.  Visiting the school is the best way to learn how it functions, and to keep under review how it operates so the </w:t>
      </w:r>
      <w:r>
        <w:rPr>
          <w:rFonts w:ascii="Arial" w:hAnsi="Arial"/>
        </w:rPr>
        <w:t>g</w:t>
      </w:r>
      <w:r w:rsidRPr="00646B45">
        <w:rPr>
          <w:rFonts w:ascii="Arial" w:hAnsi="Arial"/>
        </w:rPr>
        <w:t xml:space="preserve">overning </w:t>
      </w:r>
      <w:r>
        <w:rPr>
          <w:rFonts w:ascii="Arial" w:hAnsi="Arial"/>
        </w:rPr>
        <w:t>b</w:t>
      </w:r>
      <w:r w:rsidRPr="00646B45">
        <w:rPr>
          <w:rFonts w:ascii="Arial" w:hAnsi="Arial"/>
        </w:rPr>
        <w:t xml:space="preserve">ody’s first hand knowledge is increased, informing strategic decision making. </w:t>
      </w:r>
      <w:r w:rsidRPr="00646B45">
        <w:rPr>
          <w:rFonts w:ascii="Arial" w:hAnsi="Arial"/>
          <w:b/>
        </w:rPr>
        <w:t>Visits should generally relate to the priorities determined by the School</w:t>
      </w:r>
      <w:r>
        <w:rPr>
          <w:rFonts w:ascii="Arial" w:hAnsi="Arial"/>
          <w:b/>
        </w:rPr>
        <w:t xml:space="preserve"> Development</w:t>
      </w:r>
      <w:r w:rsidRPr="00646B45">
        <w:rPr>
          <w:rFonts w:ascii="Arial" w:hAnsi="Arial"/>
          <w:b/>
        </w:rPr>
        <w:t xml:space="preserve"> Plan.  The </w:t>
      </w:r>
      <w:r>
        <w:rPr>
          <w:rFonts w:ascii="Arial" w:hAnsi="Arial"/>
          <w:b/>
        </w:rPr>
        <w:t>g</w:t>
      </w:r>
      <w:r w:rsidRPr="00646B45">
        <w:rPr>
          <w:rFonts w:ascii="Arial" w:hAnsi="Arial"/>
          <w:b/>
        </w:rPr>
        <w:t xml:space="preserve">overning </w:t>
      </w:r>
      <w:r>
        <w:rPr>
          <w:rFonts w:ascii="Arial" w:hAnsi="Arial"/>
          <w:b/>
        </w:rPr>
        <w:t>b</w:t>
      </w:r>
      <w:r w:rsidRPr="00646B45">
        <w:rPr>
          <w:rFonts w:ascii="Arial" w:hAnsi="Arial"/>
          <w:b/>
        </w:rPr>
        <w:t xml:space="preserve">ody should plan visits to cover a wide range of </w:t>
      </w:r>
      <w:proofErr w:type="gramStart"/>
      <w:r w:rsidRPr="00646B45">
        <w:rPr>
          <w:rFonts w:ascii="Arial" w:hAnsi="Arial"/>
          <w:b/>
        </w:rPr>
        <w:t>school work</w:t>
      </w:r>
      <w:proofErr w:type="gramEnd"/>
      <w:r w:rsidRPr="00646B45">
        <w:rPr>
          <w:rFonts w:ascii="Arial" w:hAnsi="Arial"/>
          <w:b/>
        </w:rPr>
        <w:t xml:space="preserve"> and each visit should be agreed and have a clear purpose. </w:t>
      </w:r>
      <w:r w:rsidRPr="00646B45">
        <w:rPr>
          <w:rFonts w:ascii="Arial" w:hAnsi="Arial"/>
        </w:rPr>
        <w:t xml:space="preserve">Governors should arrange their visits with the </w:t>
      </w:r>
      <w:r>
        <w:rPr>
          <w:rFonts w:ascii="Arial" w:hAnsi="Arial"/>
        </w:rPr>
        <w:t>h</w:t>
      </w:r>
      <w:r w:rsidRPr="00646B45">
        <w:rPr>
          <w:rFonts w:ascii="Arial" w:hAnsi="Arial"/>
        </w:rPr>
        <w:t>ead</w:t>
      </w:r>
      <w:r>
        <w:rPr>
          <w:rFonts w:ascii="Arial" w:hAnsi="Arial"/>
        </w:rPr>
        <w:t xml:space="preserve"> </w:t>
      </w:r>
      <w:r w:rsidRPr="00646B45">
        <w:rPr>
          <w:rFonts w:ascii="Arial" w:hAnsi="Arial"/>
        </w:rPr>
        <w:t>teacher who has responsibility for the day-to-day management of the school.</w:t>
      </w:r>
    </w:p>
    <w:p w:rsidR="007F1C78" w:rsidRDefault="00C00833" w:rsidP="007F1C78">
      <w:pPr>
        <w:rPr>
          <w:rFonts w:ascii="Arial" w:hAnsi="Arial"/>
          <w:b/>
        </w:rPr>
      </w:pPr>
    </w:p>
    <w:p w:rsidR="007F1C78" w:rsidRPr="00646B45" w:rsidRDefault="00F519A7" w:rsidP="007F1C78">
      <w:pPr>
        <w:rPr>
          <w:rFonts w:ascii="Arial" w:hAnsi="Arial"/>
          <w:b/>
        </w:rPr>
      </w:pPr>
      <w:r w:rsidRPr="00646B45">
        <w:rPr>
          <w:rFonts w:ascii="Arial" w:hAnsi="Arial"/>
          <w:b/>
        </w:rPr>
        <w:t>Purpose of visits</w:t>
      </w:r>
    </w:p>
    <w:p w:rsidR="007F1C78" w:rsidRPr="00646B45" w:rsidRDefault="00F519A7" w:rsidP="007F1C78">
      <w:pPr>
        <w:rPr>
          <w:rFonts w:ascii="Arial" w:hAnsi="Arial"/>
          <w:b/>
        </w:rPr>
      </w:pPr>
      <w:r w:rsidRPr="00646B45">
        <w:rPr>
          <w:rFonts w:ascii="Arial" w:hAnsi="Arial"/>
          <w:b/>
        </w:rPr>
        <w:t>Potential benefits to governors:</w:t>
      </w:r>
    </w:p>
    <w:p w:rsidR="007F1C78" w:rsidRPr="00646B45" w:rsidRDefault="00F519A7" w:rsidP="007F1C7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develop relationships with staff.</w:t>
      </w:r>
    </w:p>
    <w:p w:rsidR="007F1C78" w:rsidRPr="00646B45" w:rsidRDefault="00F519A7" w:rsidP="007F1C7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monitor the improvement plan and policies in action.</w:t>
      </w:r>
    </w:p>
    <w:p w:rsidR="007F1C78" w:rsidRPr="00646B45" w:rsidRDefault="00F519A7" w:rsidP="007F1C7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inform decision making within the governing body.</w:t>
      </w:r>
    </w:p>
    <w:p w:rsidR="007F1C78" w:rsidRPr="00646B45" w:rsidRDefault="00F519A7" w:rsidP="007F1C7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recognise different teaching styles and techniques.</w:t>
      </w:r>
    </w:p>
    <w:p w:rsidR="007F1C78" w:rsidRPr="00646B45" w:rsidRDefault="00F519A7" w:rsidP="007F1C7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understand the environment in which teachers teach.</w:t>
      </w:r>
    </w:p>
    <w:p w:rsidR="007F1C78" w:rsidRPr="00646B45" w:rsidRDefault="00F519A7" w:rsidP="007F1C7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recognise and celebrate success.</w:t>
      </w:r>
    </w:p>
    <w:p w:rsidR="007F1C78" w:rsidRPr="00646B45" w:rsidRDefault="00F519A7" w:rsidP="007F1C7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get to know the children.</w:t>
      </w:r>
    </w:p>
    <w:p w:rsidR="007F1C78" w:rsidRPr="00646B45" w:rsidRDefault="00F519A7" w:rsidP="007F1C7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find out what resources are needed and prioritise them.</w:t>
      </w:r>
    </w:p>
    <w:p w:rsidR="007F1C78" w:rsidRPr="00646B45" w:rsidRDefault="00F519A7" w:rsidP="007F1C78">
      <w:pPr>
        <w:rPr>
          <w:rFonts w:ascii="Arial" w:hAnsi="Arial"/>
          <w:b/>
        </w:rPr>
      </w:pPr>
      <w:r w:rsidRPr="00646B45">
        <w:rPr>
          <w:rFonts w:ascii="Arial" w:hAnsi="Arial"/>
          <w:b/>
        </w:rPr>
        <w:t>To teachers:</w:t>
      </w:r>
    </w:p>
    <w:p w:rsidR="007F1C78" w:rsidRPr="00646B45" w:rsidRDefault="00F519A7" w:rsidP="007F1C7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ensure that governors understand the reality of the classroom.</w:t>
      </w:r>
    </w:p>
    <w:p w:rsidR="007F1C78" w:rsidRPr="00646B45" w:rsidRDefault="00F519A7" w:rsidP="007F1C7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get to know governors.</w:t>
      </w:r>
    </w:p>
    <w:p w:rsidR="007F1C78" w:rsidRPr="00646B45" w:rsidRDefault="00F519A7" w:rsidP="007F1C7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understand better the governors’ roles and responsibilities and work with them.</w:t>
      </w:r>
    </w:p>
    <w:p w:rsidR="007F1C78" w:rsidRPr="00646B45" w:rsidRDefault="00F519A7" w:rsidP="007F1C7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have an opportunity to reflect on practice through discussion.</w:t>
      </w:r>
    </w:p>
    <w:p w:rsidR="007F1C78" w:rsidRPr="00646B45" w:rsidRDefault="00F519A7" w:rsidP="007F1C7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highlight the need for particular resources.</w:t>
      </w:r>
    </w:p>
    <w:p w:rsidR="007F1C78" w:rsidRPr="00646B45" w:rsidRDefault="00F519A7" w:rsidP="007F1C78">
      <w:pPr>
        <w:rPr>
          <w:rFonts w:ascii="Arial" w:hAnsi="Arial"/>
          <w:b/>
        </w:rPr>
      </w:pPr>
      <w:r w:rsidRPr="00646B45">
        <w:rPr>
          <w:rFonts w:ascii="Arial" w:hAnsi="Arial"/>
          <w:b/>
        </w:rPr>
        <w:t>What a visit is not about:</w:t>
      </w:r>
    </w:p>
    <w:p w:rsidR="007F1C78" w:rsidRPr="00646B45" w:rsidRDefault="00F519A7" w:rsidP="007F1C7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A form of inspection to make judgements about the professional expertise a teacher.</w:t>
      </w:r>
    </w:p>
    <w:p w:rsidR="007F1C78" w:rsidRPr="00646B45" w:rsidRDefault="00F519A7" w:rsidP="007F1C7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Pursuing a personal agenda.</w:t>
      </w:r>
    </w:p>
    <w:p w:rsidR="007F1C78" w:rsidRPr="00646B45" w:rsidRDefault="00F519A7" w:rsidP="007F1C7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Monopolising school/teacher time.</w:t>
      </w:r>
    </w:p>
    <w:p w:rsidR="007F1C78" w:rsidRPr="00646B45" w:rsidRDefault="00F519A7" w:rsidP="007F1C78">
      <w:pPr>
        <w:rPr>
          <w:rFonts w:ascii="Arial" w:hAnsi="Arial"/>
          <w:b/>
        </w:rPr>
      </w:pPr>
      <w:r w:rsidRPr="00646B45">
        <w:rPr>
          <w:rFonts w:ascii="Arial" w:hAnsi="Arial"/>
          <w:b/>
        </w:rPr>
        <w:t>Informal Visits:</w:t>
      </w:r>
    </w:p>
    <w:p w:rsidR="007F1C78" w:rsidRPr="00646B45" w:rsidRDefault="00F519A7" w:rsidP="007F1C78">
      <w:pPr>
        <w:rPr>
          <w:rFonts w:ascii="Arial" w:hAnsi="Arial"/>
        </w:rPr>
      </w:pPr>
      <w:r w:rsidRPr="00646B45">
        <w:rPr>
          <w:rFonts w:ascii="Arial" w:hAnsi="Arial"/>
        </w:rPr>
        <w:t>Visits may also take place in an informal capacity.  It is vital that everyone is clear about the capacity in which they are visiting and not to confuse the role.</w:t>
      </w:r>
    </w:p>
    <w:p w:rsidR="007F1C78" w:rsidRPr="00646B45" w:rsidRDefault="00F519A7" w:rsidP="007F1C78">
      <w:pPr>
        <w:rPr>
          <w:rFonts w:ascii="Arial" w:hAnsi="Arial"/>
        </w:rPr>
      </w:pPr>
      <w:r w:rsidRPr="00646B45">
        <w:rPr>
          <w:rFonts w:ascii="Arial" w:hAnsi="Arial"/>
        </w:rPr>
        <w:t>Such visits may include:</w:t>
      </w:r>
    </w:p>
    <w:p w:rsidR="007F1C78" w:rsidRPr="00646B45" w:rsidRDefault="00F519A7" w:rsidP="007F1C7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 xml:space="preserve">The chair making a regular visit to the headteacher. </w:t>
      </w:r>
    </w:p>
    <w:p w:rsidR="007F1C78" w:rsidRPr="00646B45" w:rsidRDefault="00F519A7" w:rsidP="007F1C7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Lending a helping hand with a school event.</w:t>
      </w:r>
    </w:p>
    <w:p w:rsidR="007F1C78" w:rsidRPr="00646B45" w:rsidRDefault="00F519A7" w:rsidP="007F1C7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Helping in a class.</w:t>
      </w:r>
    </w:p>
    <w:p w:rsidR="007F1C78" w:rsidRDefault="00F519A7" w:rsidP="007F1C7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Attending a school function.</w:t>
      </w:r>
    </w:p>
    <w:p w:rsidR="007F1C78" w:rsidRDefault="00C00833" w:rsidP="007F1C78">
      <w:pPr>
        <w:widowControl/>
        <w:autoSpaceDE/>
        <w:autoSpaceDN/>
        <w:spacing w:after="160" w:line="259" w:lineRule="auto"/>
        <w:contextualSpacing/>
        <w:rPr>
          <w:rFonts w:ascii="Arial" w:hAnsi="Arial"/>
        </w:rPr>
      </w:pPr>
    </w:p>
    <w:p w:rsidR="007F1C78" w:rsidRDefault="00C00833" w:rsidP="007F1C78">
      <w:pPr>
        <w:widowControl/>
        <w:autoSpaceDE/>
        <w:autoSpaceDN/>
        <w:spacing w:after="160" w:line="259" w:lineRule="auto"/>
        <w:contextualSpacing/>
        <w:rPr>
          <w:rFonts w:ascii="Arial" w:hAnsi="Arial"/>
        </w:rPr>
      </w:pPr>
    </w:p>
    <w:p w:rsidR="007F1C78" w:rsidRDefault="00C00833" w:rsidP="007F1C78">
      <w:pPr>
        <w:widowControl/>
        <w:autoSpaceDE/>
        <w:autoSpaceDN/>
        <w:spacing w:after="160" w:line="259" w:lineRule="auto"/>
        <w:contextualSpacing/>
        <w:rPr>
          <w:rFonts w:ascii="Arial" w:hAnsi="Arial"/>
        </w:rPr>
      </w:pPr>
    </w:p>
    <w:p w:rsidR="007F1C78" w:rsidRDefault="00C00833" w:rsidP="007F1C78">
      <w:pPr>
        <w:widowControl/>
        <w:autoSpaceDE/>
        <w:autoSpaceDN/>
        <w:spacing w:after="160" w:line="259" w:lineRule="auto"/>
        <w:contextualSpacing/>
        <w:rPr>
          <w:rFonts w:ascii="Arial" w:hAnsi="Arial"/>
        </w:rPr>
      </w:pPr>
    </w:p>
    <w:p w:rsidR="007F1C78" w:rsidRDefault="00C00833" w:rsidP="007F1C78">
      <w:pPr>
        <w:widowControl/>
        <w:autoSpaceDE/>
        <w:autoSpaceDN/>
        <w:spacing w:after="160" w:line="259" w:lineRule="auto"/>
        <w:contextualSpacing/>
        <w:rPr>
          <w:rFonts w:ascii="Arial" w:hAnsi="Arial"/>
        </w:rPr>
      </w:pPr>
    </w:p>
    <w:p w:rsidR="007F1C78" w:rsidRDefault="00C00833" w:rsidP="007F1C78">
      <w:pPr>
        <w:widowControl/>
        <w:autoSpaceDE/>
        <w:autoSpaceDN/>
        <w:spacing w:after="160" w:line="259" w:lineRule="auto"/>
        <w:contextualSpacing/>
        <w:rPr>
          <w:rFonts w:ascii="Arial" w:hAnsi="Arial"/>
        </w:rPr>
      </w:pPr>
    </w:p>
    <w:p w:rsidR="007F1C78" w:rsidRPr="00495AFD" w:rsidRDefault="00C00833" w:rsidP="007F1C78">
      <w:pPr>
        <w:widowControl/>
        <w:autoSpaceDE/>
        <w:autoSpaceDN/>
        <w:spacing w:after="160" w:line="259" w:lineRule="auto"/>
        <w:contextualSpacing/>
        <w:rPr>
          <w:rFonts w:ascii="Arial" w:hAnsi="Arial"/>
        </w:rPr>
        <w:sectPr w:rsidR="007F1C78" w:rsidRPr="00495AFD">
          <w:footerReference w:type="even" r:id="rId7"/>
          <w:footerReference w:type="default" r:id="rId8"/>
          <w:pgSz w:w="11901" w:h="16834"/>
          <w:pgMar w:top="1440" w:right="1440" w:bottom="1440" w:left="1440" w:header="708" w:footer="708" w:gutter="0"/>
          <w:cols w:space="708"/>
          <w:docGrid w:linePitch="360"/>
        </w:sectPr>
      </w:pPr>
    </w:p>
    <w:tbl>
      <w:tblPr>
        <w:tblStyle w:val="TableGrid"/>
        <w:tblW w:w="0" w:type="auto"/>
        <w:tblLook w:val="04A0"/>
      </w:tblPr>
      <w:tblGrid>
        <w:gridCol w:w="9237"/>
      </w:tblGrid>
      <w:tr w:rsidR="007F1C78" w:rsidRPr="00646B45">
        <w:tc>
          <w:tcPr>
            <w:tcW w:w="14174" w:type="dxa"/>
          </w:tcPr>
          <w:p w:rsidR="007F1C78" w:rsidRPr="00646B45" w:rsidRDefault="00F519A7" w:rsidP="008435BD">
            <w:pPr>
              <w:rPr>
                <w:rFonts w:ascii="Arial" w:hAnsi="Arial"/>
                <w:b/>
                <w:sz w:val="22"/>
              </w:rPr>
            </w:pPr>
            <w:r w:rsidRPr="00646B45">
              <w:rPr>
                <w:rFonts w:ascii="Arial" w:hAnsi="Arial"/>
                <w:b/>
                <w:sz w:val="22"/>
              </w:rPr>
              <w:t>Headlines for governor visits</w:t>
            </w:r>
          </w:p>
        </w:tc>
      </w:tr>
      <w:tr w:rsidR="007F1C78" w:rsidRPr="00646B45">
        <w:tc>
          <w:tcPr>
            <w:tcW w:w="14174" w:type="dxa"/>
          </w:tcPr>
          <w:p w:rsidR="007F1C78" w:rsidRPr="00646B45" w:rsidRDefault="00F519A7" w:rsidP="008435BD">
            <w:pPr>
              <w:rPr>
                <w:rFonts w:ascii="Arial" w:hAnsi="Arial"/>
                <w:b/>
                <w:sz w:val="22"/>
              </w:rPr>
            </w:pPr>
            <w:r w:rsidRPr="00646B45">
              <w:rPr>
                <w:rFonts w:ascii="Arial" w:hAnsi="Arial"/>
                <w:b/>
                <w:sz w:val="22"/>
              </w:rPr>
              <w:t>Before visits take place (informing staff)</w:t>
            </w:r>
          </w:p>
        </w:tc>
      </w:tr>
      <w:tr w:rsidR="007F1C78" w:rsidRPr="00646B45">
        <w:tc>
          <w:tcPr>
            <w:tcW w:w="14174" w:type="dxa"/>
          </w:tcPr>
          <w:p w:rsidR="007F1C78" w:rsidRPr="00646B45" w:rsidRDefault="00F519A7" w:rsidP="008435BD">
            <w:pPr>
              <w:pStyle w:val="ListParagraph"/>
              <w:numPr>
                <w:ilvl w:val="0"/>
                <w:numId w:val="6"/>
              </w:numPr>
              <w:contextualSpacing/>
              <w:rPr>
                <w:rFonts w:ascii="Arial" w:hAnsi="Arial"/>
              </w:rPr>
            </w:pPr>
            <w:r w:rsidRPr="00646B45">
              <w:rPr>
                <w:rFonts w:ascii="Arial" w:hAnsi="Arial"/>
              </w:rPr>
              <w:t>Contact staff you wish to meet/observe and advise them of the type of meeting (e.g. meeting or observation)</w:t>
            </w:r>
          </w:p>
          <w:p w:rsidR="007F1C78" w:rsidRPr="00646B45" w:rsidRDefault="00F519A7" w:rsidP="008435BD">
            <w:pPr>
              <w:pStyle w:val="ListParagraph"/>
              <w:numPr>
                <w:ilvl w:val="0"/>
                <w:numId w:val="6"/>
              </w:numPr>
              <w:contextualSpacing/>
              <w:rPr>
                <w:rFonts w:ascii="Arial" w:hAnsi="Arial"/>
              </w:rPr>
            </w:pPr>
            <w:r w:rsidRPr="00646B45">
              <w:rPr>
                <w:rFonts w:ascii="Arial" w:hAnsi="Arial"/>
              </w:rPr>
              <w:t>Arrange a mutually convenient time and complete a “previsit” form for staff involved.</w:t>
            </w:r>
          </w:p>
          <w:p w:rsidR="007F1C78" w:rsidRPr="00646B45" w:rsidRDefault="00F519A7" w:rsidP="008435BD">
            <w:pPr>
              <w:pStyle w:val="ListParagraph"/>
              <w:numPr>
                <w:ilvl w:val="0"/>
                <w:numId w:val="6"/>
              </w:numPr>
              <w:contextualSpacing/>
              <w:rPr>
                <w:rFonts w:ascii="Arial" w:hAnsi="Arial"/>
              </w:rPr>
            </w:pPr>
            <w:r w:rsidRPr="00646B45">
              <w:rPr>
                <w:rFonts w:ascii="Arial" w:hAnsi="Arial"/>
              </w:rPr>
              <w:t xml:space="preserve">Advise on any resources required e.g. policies, documents, children’s work, specific groups of children, meeting room etc. </w:t>
            </w:r>
          </w:p>
          <w:p w:rsidR="007F1C78" w:rsidRPr="00646B45" w:rsidRDefault="00F519A7" w:rsidP="008435BD">
            <w:pPr>
              <w:pStyle w:val="ListParagraph"/>
              <w:numPr>
                <w:ilvl w:val="0"/>
                <w:numId w:val="6"/>
              </w:numPr>
              <w:contextualSpacing/>
              <w:rPr>
                <w:rFonts w:ascii="Arial" w:hAnsi="Arial"/>
              </w:rPr>
            </w:pPr>
            <w:r w:rsidRPr="00646B45">
              <w:rPr>
                <w:rFonts w:ascii="Arial" w:hAnsi="Arial"/>
              </w:rPr>
              <w:t>Make clear the links between the meeting, the improvement plan and governor activities</w:t>
            </w:r>
          </w:p>
          <w:p w:rsidR="007F1C78" w:rsidRPr="00646B45" w:rsidRDefault="00F519A7" w:rsidP="008435BD">
            <w:pPr>
              <w:pStyle w:val="ListParagraph"/>
              <w:numPr>
                <w:ilvl w:val="0"/>
                <w:numId w:val="6"/>
              </w:numPr>
              <w:contextualSpacing/>
              <w:rPr>
                <w:rFonts w:ascii="Arial" w:hAnsi="Arial"/>
              </w:rPr>
            </w:pPr>
            <w:r w:rsidRPr="00646B45">
              <w:rPr>
                <w:rFonts w:ascii="Arial" w:hAnsi="Arial"/>
              </w:rPr>
              <w:t>Make clear the evidence you will be presenting/reporting back to governors.</w:t>
            </w:r>
          </w:p>
        </w:tc>
      </w:tr>
      <w:tr w:rsidR="007F1C78" w:rsidRPr="00646B45">
        <w:tc>
          <w:tcPr>
            <w:tcW w:w="14174" w:type="dxa"/>
          </w:tcPr>
          <w:p w:rsidR="007F1C78" w:rsidRPr="00646B45" w:rsidRDefault="00F519A7" w:rsidP="008435BD">
            <w:pPr>
              <w:rPr>
                <w:rFonts w:ascii="Arial" w:hAnsi="Arial"/>
                <w:b/>
                <w:sz w:val="22"/>
              </w:rPr>
            </w:pPr>
            <w:r w:rsidRPr="00646B45">
              <w:rPr>
                <w:rFonts w:ascii="Arial" w:hAnsi="Arial"/>
                <w:b/>
                <w:sz w:val="22"/>
              </w:rPr>
              <w:t>During visits (focus and evaluation)</w:t>
            </w:r>
          </w:p>
        </w:tc>
      </w:tr>
      <w:tr w:rsidR="007F1C78" w:rsidRPr="00646B45">
        <w:tc>
          <w:tcPr>
            <w:tcW w:w="14174" w:type="dxa"/>
          </w:tcPr>
          <w:p w:rsidR="007F1C78" w:rsidRPr="00646B45" w:rsidRDefault="00F519A7" w:rsidP="008435BD">
            <w:pPr>
              <w:pStyle w:val="ListParagraph"/>
              <w:numPr>
                <w:ilvl w:val="0"/>
                <w:numId w:val="7"/>
              </w:numPr>
              <w:contextualSpacing/>
              <w:rPr>
                <w:rFonts w:ascii="Arial" w:hAnsi="Arial"/>
                <w:b/>
              </w:rPr>
            </w:pPr>
            <w:r w:rsidRPr="00646B45">
              <w:rPr>
                <w:rFonts w:ascii="Arial" w:hAnsi="Arial"/>
                <w:b/>
              </w:rPr>
              <w:t>The visit is to collect evidence and not to make judgements</w:t>
            </w:r>
          </w:p>
          <w:p w:rsidR="007F1C78" w:rsidRPr="00646B45" w:rsidRDefault="00F519A7" w:rsidP="008435BD">
            <w:pPr>
              <w:pStyle w:val="ListParagraph"/>
              <w:numPr>
                <w:ilvl w:val="0"/>
                <w:numId w:val="7"/>
              </w:numPr>
              <w:contextualSpacing/>
              <w:rPr>
                <w:rFonts w:ascii="Arial" w:hAnsi="Arial"/>
                <w:b/>
              </w:rPr>
            </w:pPr>
            <w:r w:rsidRPr="00646B45">
              <w:rPr>
                <w:rFonts w:ascii="Arial" w:hAnsi="Arial"/>
              </w:rPr>
              <w:t>Write notes for your visit log to present to governors</w:t>
            </w:r>
          </w:p>
          <w:p w:rsidR="007F1C78" w:rsidRPr="00646B45" w:rsidRDefault="00F519A7" w:rsidP="008435BD">
            <w:pPr>
              <w:pStyle w:val="ListParagraph"/>
              <w:numPr>
                <w:ilvl w:val="0"/>
                <w:numId w:val="7"/>
              </w:numPr>
              <w:contextualSpacing/>
              <w:rPr>
                <w:rFonts w:ascii="Arial" w:hAnsi="Arial"/>
                <w:b/>
              </w:rPr>
            </w:pPr>
            <w:r w:rsidRPr="00646B45">
              <w:rPr>
                <w:rFonts w:ascii="Arial" w:hAnsi="Arial"/>
              </w:rPr>
              <w:t>If necessary ask for copies of non-confidential information that you feel is relevant evidence for your focus.</w:t>
            </w:r>
          </w:p>
          <w:p w:rsidR="007F1C78" w:rsidRPr="00646B45" w:rsidRDefault="00F519A7" w:rsidP="008435BD">
            <w:pPr>
              <w:pStyle w:val="ListParagraph"/>
              <w:numPr>
                <w:ilvl w:val="0"/>
                <w:numId w:val="7"/>
              </w:numPr>
              <w:contextualSpacing/>
              <w:rPr>
                <w:rFonts w:ascii="Arial" w:hAnsi="Arial"/>
                <w:b/>
              </w:rPr>
            </w:pPr>
            <w:r w:rsidRPr="00646B45">
              <w:rPr>
                <w:rFonts w:ascii="Arial" w:hAnsi="Arial"/>
              </w:rPr>
              <w:t xml:space="preserve">Ask questions of staff and pupils which answer HOW activities link to the </w:t>
            </w:r>
            <w:r>
              <w:rPr>
                <w:rFonts w:ascii="Arial" w:hAnsi="Arial"/>
              </w:rPr>
              <w:t>development</w:t>
            </w:r>
            <w:r w:rsidRPr="00646B45">
              <w:rPr>
                <w:rFonts w:ascii="Arial" w:hAnsi="Arial"/>
              </w:rPr>
              <w:t xml:space="preserve"> plan.</w:t>
            </w:r>
          </w:p>
          <w:p w:rsidR="007F1C78" w:rsidRPr="00646B45" w:rsidRDefault="00F519A7" w:rsidP="008435BD">
            <w:pPr>
              <w:pStyle w:val="ListParagraph"/>
              <w:numPr>
                <w:ilvl w:val="0"/>
                <w:numId w:val="7"/>
              </w:numPr>
              <w:contextualSpacing/>
              <w:rPr>
                <w:rFonts w:ascii="Arial" w:hAnsi="Arial"/>
              </w:rPr>
            </w:pPr>
            <w:r w:rsidRPr="00646B45">
              <w:rPr>
                <w:rFonts w:ascii="Arial" w:hAnsi="Arial"/>
              </w:rPr>
              <w:t>At the end of the visit review the purpose and discuss with staff whether this has been achieved.  If not consider how/when you can revisit this.</w:t>
            </w:r>
          </w:p>
          <w:p w:rsidR="007F1C78" w:rsidRPr="00646B45" w:rsidRDefault="00F519A7" w:rsidP="008435BD">
            <w:pPr>
              <w:pStyle w:val="ListParagraph"/>
              <w:numPr>
                <w:ilvl w:val="0"/>
                <w:numId w:val="7"/>
              </w:numPr>
              <w:contextualSpacing/>
              <w:rPr>
                <w:rFonts w:ascii="Arial" w:hAnsi="Arial"/>
              </w:rPr>
            </w:pPr>
            <w:r w:rsidRPr="00646B45">
              <w:rPr>
                <w:rFonts w:ascii="Arial" w:hAnsi="Arial"/>
              </w:rPr>
              <w:t xml:space="preserve">Be courteous, polite, observe discreetly, listen to staff and pupils, </w:t>
            </w:r>
            <w:proofErr w:type="gramStart"/>
            <w:r w:rsidRPr="00646B45">
              <w:rPr>
                <w:rFonts w:ascii="Arial" w:hAnsi="Arial"/>
              </w:rPr>
              <w:t>ask</w:t>
            </w:r>
            <w:proofErr w:type="gramEnd"/>
            <w:r w:rsidRPr="00646B45">
              <w:rPr>
                <w:rFonts w:ascii="Arial" w:hAnsi="Arial"/>
              </w:rPr>
              <w:t xml:space="preserve"> questions. </w:t>
            </w:r>
          </w:p>
        </w:tc>
      </w:tr>
      <w:tr w:rsidR="007F1C78" w:rsidRPr="00646B45">
        <w:tc>
          <w:tcPr>
            <w:tcW w:w="14174" w:type="dxa"/>
          </w:tcPr>
          <w:p w:rsidR="007F1C78" w:rsidRPr="00646B45" w:rsidRDefault="00F519A7" w:rsidP="008435BD">
            <w:pPr>
              <w:rPr>
                <w:rFonts w:ascii="Arial" w:hAnsi="Arial"/>
                <w:b/>
                <w:sz w:val="22"/>
              </w:rPr>
            </w:pPr>
            <w:r w:rsidRPr="00646B45">
              <w:rPr>
                <w:rFonts w:ascii="Arial" w:hAnsi="Arial"/>
                <w:b/>
                <w:sz w:val="22"/>
              </w:rPr>
              <w:t>After the visit (reporting)</w:t>
            </w:r>
          </w:p>
        </w:tc>
      </w:tr>
      <w:tr w:rsidR="007F1C78" w:rsidRPr="00646B45">
        <w:tc>
          <w:tcPr>
            <w:tcW w:w="14174" w:type="dxa"/>
          </w:tcPr>
          <w:p w:rsidR="007F1C78" w:rsidRPr="00646B45" w:rsidRDefault="00F519A7" w:rsidP="008435BD">
            <w:pPr>
              <w:pStyle w:val="ListParagraph"/>
              <w:numPr>
                <w:ilvl w:val="0"/>
                <w:numId w:val="8"/>
              </w:numPr>
              <w:contextualSpacing/>
              <w:rPr>
                <w:rFonts w:ascii="Arial" w:hAnsi="Arial"/>
              </w:rPr>
            </w:pPr>
            <w:r w:rsidRPr="00646B45">
              <w:rPr>
                <w:rFonts w:ascii="Arial" w:hAnsi="Arial"/>
              </w:rPr>
              <w:t>Make your report as soon as possible after the visit.</w:t>
            </w:r>
          </w:p>
          <w:p w:rsidR="007F1C78" w:rsidRPr="00646B45" w:rsidRDefault="00F519A7" w:rsidP="008435BD">
            <w:pPr>
              <w:pStyle w:val="ListParagraph"/>
              <w:numPr>
                <w:ilvl w:val="0"/>
                <w:numId w:val="8"/>
              </w:numPr>
              <w:contextualSpacing/>
              <w:rPr>
                <w:rFonts w:ascii="Arial" w:hAnsi="Arial"/>
              </w:rPr>
            </w:pPr>
            <w:r w:rsidRPr="00646B45">
              <w:rPr>
                <w:rFonts w:ascii="Arial" w:hAnsi="Arial"/>
              </w:rPr>
              <w:t>First send your report to the staff involved in the visit and invite them to make comments.</w:t>
            </w:r>
          </w:p>
          <w:p w:rsidR="007F1C78" w:rsidRPr="00646B45" w:rsidRDefault="00F519A7" w:rsidP="008435BD">
            <w:pPr>
              <w:pStyle w:val="ListParagraph"/>
              <w:numPr>
                <w:ilvl w:val="0"/>
                <w:numId w:val="8"/>
              </w:numPr>
              <w:contextualSpacing/>
              <w:rPr>
                <w:rFonts w:ascii="Arial" w:hAnsi="Arial"/>
              </w:rPr>
            </w:pPr>
            <w:r w:rsidRPr="00646B45">
              <w:rPr>
                <w:rFonts w:ascii="Arial" w:hAnsi="Arial"/>
              </w:rPr>
              <w:t>Send a copy of the completed report to the HT and clerk</w:t>
            </w:r>
          </w:p>
          <w:p w:rsidR="007F1C78" w:rsidRPr="00646B45" w:rsidRDefault="00F519A7" w:rsidP="008435BD">
            <w:pPr>
              <w:pStyle w:val="ListParagraph"/>
              <w:numPr>
                <w:ilvl w:val="0"/>
                <w:numId w:val="8"/>
              </w:numPr>
              <w:contextualSpacing/>
              <w:rPr>
                <w:rFonts w:ascii="Arial" w:hAnsi="Arial"/>
              </w:rPr>
            </w:pPr>
            <w:r w:rsidRPr="00646B45">
              <w:rPr>
                <w:rFonts w:ascii="Arial" w:hAnsi="Arial"/>
              </w:rPr>
              <w:t>Submit your report to be reviewed at the next relevant governors meeting.</w:t>
            </w:r>
          </w:p>
        </w:tc>
      </w:tr>
    </w:tbl>
    <w:p w:rsidR="007F1C78" w:rsidRPr="00646B45" w:rsidRDefault="00C00833" w:rsidP="007F1C78">
      <w:pPr>
        <w:rPr>
          <w:rFonts w:ascii="Arial" w:hAnsi="Arial"/>
        </w:rPr>
      </w:pPr>
    </w:p>
    <w:p w:rsidR="007F1C78" w:rsidRPr="00646B45" w:rsidRDefault="00F519A7" w:rsidP="007F1C78">
      <w:pPr>
        <w:rPr>
          <w:rFonts w:ascii="Arial" w:hAnsi="Arial"/>
        </w:rPr>
      </w:pPr>
      <w:proofErr w:type="gramStart"/>
      <w:r w:rsidRPr="00646B45">
        <w:rPr>
          <w:rFonts w:ascii="Arial" w:hAnsi="Arial"/>
        </w:rPr>
        <w:t>Examples of foci for visits.</w:t>
      </w:r>
      <w:proofErr w:type="gramEnd"/>
    </w:p>
    <w:p w:rsidR="007F1C78" w:rsidRPr="00646B45" w:rsidRDefault="00F519A7" w:rsidP="007F1C7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Subjects, key stages or classes</w:t>
      </w:r>
    </w:p>
    <w:p w:rsidR="007F1C78" w:rsidRPr="00646B45" w:rsidRDefault="00F519A7" w:rsidP="007F1C7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Target groups e.g. pupil premium, more able, SEN, level 4/5 borderline</w:t>
      </w:r>
    </w:p>
    <w:p w:rsidR="007F1C78" w:rsidRPr="00646B45" w:rsidRDefault="00F519A7" w:rsidP="007F1C7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 xml:space="preserve">Literacy/numeracy standards </w:t>
      </w:r>
    </w:p>
    <w:p w:rsidR="007F1C78" w:rsidRPr="00646B45" w:rsidRDefault="00F519A7" w:rsidP="007F1C7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Assessment and progress</w:t>
      </w:r>
    </w:p>
    <w:p w:rsidR="007F1C78" w:rsidRPr="00646B45" w:rsidRDefault="00F519A7" w:rsidP="007F1C7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Buildings and maintenance</w:t>
      </w:r>
    </w:p>
    <w:p w:rsidR="007F1C78" w:rsidRPr="00495AFD" w:rsidRDefault="00C00833" w:rsidP="007F1C78">
      <w:pPr>
        <w:pStyle w:val="ListParagraph"/>
        <w:widowControl/>
        <w:numPr>
          <w:ilvl w:val="0"/>
          <w:numId w:val="9"/>
        </w:numPr>
        <w:autoSpaceDE/>
        <w:autoSpaceDN/>
        <w:spacing w:after="160" w:line="259" w:lineRule="auto"/>
        <w:contextualSpacing/>
        <w:rPr>
          <w:rFonts w:ascii="Arial" w:hAnsi="Arial"/>
          <w:szCs w:val="24"/>
        </w:rPr>
        <w:sectPr w:rsidR="007F1C78" w:rsidRPr="00495AFD">
          <w:type w:val="continuous"/>
          <w:pgSz w:w="11901" w:h="16834"/>
          <w:pgMar w:top="1440" w:right="1440" w:bottom="1440" w:left="1440" w:header="708" w:footer="708" w:gutter="0"/>
          <w:cols w:space="708"/>
          <w:docGrid w:linePitch="360"/>
        </w:sectPr>
      </w:pPr>
      <w:r>
        <w:rPr>
          <w:rFonts w:ascii="Arial" w:hAnsi="Arial"/>
          <w:szCs w:val="24"/>
        </w:rPr>
        <w:t>Impact of change</w:t>
      </w:r>
    </w:p>
    <w:bookmarkEnd w:id="4"/>
    <w:bookmarkEnd w:id="5"/>
    <w:bookmarkEnd w:id="6"/>
    <w:p w:rsidR="00DA01F1" w:rsidRPr="00DA4CF9" w:rsidRDefault="00DA01F1" w:rsidP="00DA4CF9"/>
    <w:sectPr w:rsidR="00DA01F1" w:rsidRPr="00DA4CF9" w:rsidSect="00DA01F1">
      <w:footerReference w:type="default" r:id="rId9"/>
      <w:pgSz w:w="11910" w:h="16840"/>
      <w:pgMar w:top="1580" w:right="1680" w:bottom="280" w:left="1680" w:header="0" w:footer="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A7" w:rsidRDefault="00F519A7">
      <w:r>
        <w:separator/>
      </w:r>
    </w:p>
  </w:endnote>
  <w:endnote w:type="continuationSeparator" w:id="0">
    <w:p w:rsidR="00F519A7" w:rsidRDefault="00F519A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Shell Dlg">
    <w:charset w:val="00"/>
    <w:family w:val="swiss"/>
    <w:pitch w:val="variable"/>
    <w:sig w:usb0="E5002EFF" w:usb1="C000605B" w:usb2="00000029" w:usb3="00000000" w:csb0="000101FF" w:csb1="00000000"/>
  </w:font>
  <w:font w:name="Trebuchet MS">
    <w:panose1 w:val="020B0603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D9" w:rsidRDefault="00AE5767" w:rsidP="00CF5B72">
    <w:pPr>
      <w:pStyle w:val="Footer"/>
      <w:framePr w:wrap="around" w:vAnchor="text" w:hAnchor="margin" w:xAlign="center" w:y="1"/>
      <w:rPr>
        <w:rStyle w:val="PageNumber"/>
      </w:rPr>
    </w:pPr>
    <w:r>
      <w:rPr>
        <w:rStyle w:val="PageNumber"/>
      </w:rPr>
      <w:fldChar w:fldCharType="begin"/>
    </w:r>
    <w:r w:rsidR="00F519A7">
      <w:rPr>
        <w:rStyle w:val="PageNumber"/>
      </w:rPr>
      <w:instrText xml:space="preserve">PAGE  </w:instrText>
    </w:r>
    <w:r>
      <w:rPr>
        <w:rStyle w:val="PageNumber"/>
      </w:rPr>
      <w:fldChar w:fldCharType="end"/>
    </w:r>
  </w:p>
  <w:p w:rsidR="00B245D9" w:rsidRDefault="00C0083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D9" w:rsidRDefault="00AE5767" w:rsidP="004A1CB4">
    <w:pPr>
      <w:pStyle w:val="Footer"/>
      <w:framePr w:wrap="around" w:vAnchor="text" w:hAnchor="margin" w:xAlign="center" w:y="1"/>
      <w:rPr>
        <w:rStyle w:val="PageNumber"/>
      </w:rPr>
    </w:pPr>
    <w:r>
      <w:rPr>
        <w:rStyle w:val="PageNumber"/>
      </w:rPr>
      <w:fldChar w:fldCharType="begin"/>
    </w:r>
    <w:r w:rsidR="00F519A7">
      <w:rPr>
        <w:rStyle w:val="PageNumber"/>
      </w:rPr>
      <w:instrText xml:space="preserve">PAGE  </w:instrText>
    </w:r>
    <w:r>
      <w:rPr>
        <w:rStyle w:val="PageNumber"/>
      </w:rPr>
      <w:fldChar w:fldCharType="separate"/>
    </w:r>
    <w:r w:rsidR="00C00833">
      <w:rPr>
        <w:rStyle w:val="PageNumber"/>
        <w:noProof/>
      </w:rPr>
      <w:t>3</w:t>
    </w:r>
    <w:r>
      <w:rPr>
        <w:rStyle w:val="PageNumber"/>
      </w:rPr>
      <w:fldChar w:fldCharType="end"/>
    </w:r>
  </w:p>
  <w:p w:rsidR="00B245D9" w:rsidRDefault="00C0083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D9" w:rsidRDefault="00AE5767" w:rsidP="00947644">
    <w:pPr>
      <w:pStyle w:val="Footer"/>
      <w:framePr w:wrap="around" w:vAnchor="text" w:hAnchor="margin" w:xAlign="center" w:y="1"/>
      <w:rPr>
        <w:rStyle w:val="PageNumber"/>
      </w:rPr>
    </w:pPr>
    <w:r>
      <w:rPr>
        <w:rStyle w:val="PageNumber"/>
      </w:rPr>
      <w:fldChar w:fldCharType="begin"/>
    </w:r>
    <w:r w:rsidR="00F519A7">
      <w:rPr>
        <w:rStyle w:val="PageNumber"/>
      </w:rPr>
      <w:instrText xml:space="preserve">PAGE  </w:instrText>
    </w:r>
    <w:r>
      <w:rPr>
        <w:rStyle w:val="PageNumber"/>
      </w:rPr>
      <w:fldChar w:fldCharType="separate"/>
    </w:r>
    <w:r w:rsidR="00C00833">
      <w:rPr>
        <w:rStyle w:val="PageNumber"/>
        <w:noProof/>
      </w:rPr>
      <w:t>6</w:t>
    </w:r>
    <w:r>
      <w:rPr>
        <w:rStyle w:val="PageNumber"/>
      </w:rPr>
      <w:fldChar w:fldCharType="end"/>
    </w:r>
  </w:p>
  <w:p w:rsidR="00B245D9" w:rsidRDefault="00C00833">
    <w:pPr>
      <w:pStyle w:val="BodyText"/>
      <w:spacing w:line="14" w:lineRule="auto"/>
      <w:rPr>
        <w:sz w:val="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A7" w:rsidRDefault="00F519A7">
      <w:r>
        <w:separator/>
      </w:r>
    </w:p>
  </w:footnote>
  <w:footnote w:type="continuationSeparator" w:id="0">
    <w:p w:rsidR="00F519A7" w:rsidRDefault="00F519A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FE5D42"/>
    <w:multiLevelType w:val="multilevel"/>
    <w:tmpl w:val="227C30AA"/>
    <w:styleLink w:val="ListBullets"/>
    <w:lvl w:ilvl="0">
      <w:start w:val="1"/>
      <w:numFmt w:val="none"/>
      <w:lvlText w:val=""/>
      <w:lvlJc w:val="left"/>
      <w:pPr>
        <w:ind w:left="357" w:hanging="357"/>
      </w:pPr>
      <w:rPr>
        <w:rFonts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D74437"/>
    <w:multiLevelType w:val="hybridMultilevel"/>
    <w:tmpl w:val="8B3015F8"/>
    <w:lvl w:ilvl="0" w:tplc="0B5C4A98">
      <w:start w:val="1"/>
      <w:numFmt w:val="upperLetter"/>
      <w:pStyle w:val="Appendix1"/>
      <w:lvlText w:val="Appendix %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0"/>
  </w:num>
  <w:num w:numId="6">
    <w:abstractNumId w:val="4"/>
  </w:num>
  <w:num w:numId="7">
    <w:abstractNumId w:val="7"/>
  </w:num>
  <w:num w:numId="8">
    <w:abstractNumId w:val="3"/>
  </w:num>
  <w:num w:numId="9">
    <w:abstractNumId w:val="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ndy robinson">
    <w15:presenceInfo w15:providerId="Windows Live" w15:userId="0054c971a50d39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markup="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
  <w:rsids>
    <w:rsidRoot w:val="00DA01F1"/>
    <w:rsid w:val="00AE5767"/>
    <w:rsid w:val="00C00833"/>
    <w:rsid w:val="00DA01F1"/>
    <w:rsid w:val="00E9489B"/>
    <w:rsid w:val="00F519A7"/>
  </w:rsids>
  <m:mathPr>
    <m:mathFont m:val="Comic Sans MS"/>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lsdException w:name="Emphasis" w:semiHidden="0" w:unhideWhenUsed="0"/>
    <w:lsdException w:name="Normal (Web)"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01F1"/>
    <w:rPr>
      <w:rFonts w:ascii="Tahoma" w:eastAsia="Tahoma" w:hAnsi="Tahoma" w:cs="Tahoma"/>
    </w:rPr>
  </w:style>
  <w:style w:type="paragraph" w:styleId="Heading1">
    <w:name w:val="heading 1"/>
    <w:aliases w:val="Numbered - 1"/>
    <w:basedOn w:val="Normal"/>
    <w:link w:val="Heading1Char"/>
    <w:uiPriority w:val="1"/>
    <w:qFormat/>
    <w:rsid w:val="00DA01F1"/>
    <w:pPr>
      <w:spacing w:before="133"/>
      <w:outlineLvl w:val="0"/>
    </w:pPr>
    <w:rPr>
      <w:sz w:val="48"/>
      <w:szCs w:val="48"/>
    </w:rPr>
  </w:style>
  <w:style w:type="paragraph" w:styleId="Heading2">
    <w:name w:val="heading 2"/>
    <w:aliases w:val="Numbered - 2"/>
    <w:basedOn w:val="Normal"/>
    <w:link w:val="Heading2Char"/>
    <w:uiPriority w:val="1"/>
    <w:qFormat/>
    <w:rsid w:val="00DA01F1"/>
    <w:pPr>
      <w:spacing w:before="117"/>
      <w:ind w:left="244"/>
      <w:outlineLvl w:val="1"/>
    </w:pPr>
    <w:rPr>
      <w:sz w:val="40"/>
      <w:szCs w:val="40"/>
    </w:rPr>
  </w:style>
  <w:style w:type="paragraph" w:styleId="Heading3">
    <w:name w:val="heading 3"/>
    <w:aliases w:val="Numbered - 3"/>
    <w:basedOn w:val="Normal"/>
    <w:uiPriority w:val="1"/>
    <w:qFormat/>
    <w:rsid w:val="00DA01F1"/>
    <w:pPr>
      <w:spacing w:line="341" w:lineRule="exact"/>
      <w:ind w:left="131"/>
      <w:outlineLvl w:val="2"/>
    </w:pPr>
    <w:rPr>
      <w:rFonts w:ascii="Calibri" w:eastAsia="Calibri" w:hAnsi="Calibri" w:cs="Calibri"/>
      <w:b/>
      <w:bCs/>
      <w:sz w:val="28"/>
      <w:szCs w:val="28"/>
    </w:rPr>
  </w:style>
  <w:style w:type="paragraph" w:styleId="Heading4">
    <w:name w:val="heading 4"/>
    <w:aliases w:val="Numbered - 4"/>
    <w:basedOn w:val="Normal"/>
    <w:uiPriority w:val="1"/>
    <w:qFormat/>
    <w:rsid w:val="00DA01F1"/>
    <w:pPr>
      <w:spacing w:line="341" w:lineRule="exact"/>
      <w:ind w:left="131"/>
      <w:outlineLvl w:val="3"/>
    </w:pPr>
    <w:rPr>
      <w:rFonts w:ascii="Calibri" w:eastAsia="Calibri" w:hAnsi="Calibri" w:cs="Calibri"/>
      <w:sz w:val="28"/>
      <w:szCs w:val="28"/>
    </w:rPr>
  </w:style>
  <w:style w:type="paragraph" w:styleId="Heading5">
    <w:name w:val="heading 5"/>
    <w:aliases w:val="Numbered - 5"/>
    <w:basedOn w:val="Normal"/>
    <w:uiPriority w:val="1"/>
    <w:qFormat/>
    <w:rsid w:val="00DA01F1"/>
    <w:pPr>
      <w:spacing w:before="98"/>
      <w:ind w:left="122"/>
      <w:outlineLvl w:val="4"/>
    </w:pPr>
    <w:rPr>
      <w:b/>
      <w:bCs/>
      <w:u w:val="single" w:color="000000"/>
    </w:rPr>
  </w:style>
  <w:style w:type="paragraph" w:styleId="Heading6">
    <w:name w:val="heading 6"/>
    <w:aliases w:val="Numbered - 6"/>
    <w:basedOn w:val="Normal"/>
    <w:uiPriority w:val="1"/>
    <w:qFormat/>
    <w:rsid w:val="00DA01F1"/>
    <w:pPr>
      <w:ind w:left="146"/>
      <w:outlineLvl w:val="5"/>
    </w:pPr>
  </w:style>
  <w:style w:type="paragraph" w:styleId="Heading7">
    <w:name w:val="heading 7"/>
    <w:aliases w:val="Numbered - 7"/>
    <w:basedOn w:val="Normal"/>
    <w:uiPriority w:val="1"/>
    <w:qFormat/>
    <w:rsid w:val="00DA01F1"/>
    <w:pPr>
      <w:ind w:left="118"/>
      <w:outlineLvl w:val="6"/>
    </w:pPr>
    <w:rPr>
      <w:sz w:val="20"/>
      <w:szCs w:val="20"/>
    </w:rPr>
  </w:style>
  <w:style w:type="paragraph" w:styleId="Heading8">
    <w:name w:val="heading 8"/>
    <w:aliases w:val="Numbered - 8"/>
    <w:basedOn w:val="Normal"/>
    <w:uiPriority w:val="1"/>
    <w:qFormat/>
    <w:rsid w:val="00DA01F1"/>
    <w:pPr>
      <w:spacing w:before="118"/>
      <w:ind w:left="119"/>
      <w:outlineLvl w:val="7"/>
    </w:pPr>
    <w:rPr>
      <w:b/>
      <w:bCs/>
      <w:sz w:val="18"/>
      <w:szCs w:val="18"/>
    </w:rPr>
  </w:style>
  <w:style w:type="paragraph" w:styleId="Heading9">
    <w:name w:val="heading 9"/>
    <w:aliases w:val="Numbered - 9"/>
    <w:basedOn w:val="Normal"/>
    <w:next w:val="Normal"/>
    <w:link w:val="Heading9Char"/>
    <w:qFormat/>
    <w:rsid w:val="00DA4CF9"/>
    <w:pPr>
      <w:widowControl/>
      <w:autoSpaceDE/>
      <w:autoSpaceDN/>
      <w:spacing w:before="240" w:after="60"/>
      <w:outlineLvl w:val="8"/>
    </w:pPr>
    <w:rPr>
      <w:rFonts w:ascii="Arial" w:eastAsia="Times New Roman" w:hAnsi="Arial" w:cs="Arial"/>
      <w:noProof/>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uiPriority w:val="39"/>
    <w:qFormat/>
    <w:rsid w:val="00DA01F1"/>
    <w:pPr>
      <w:ind w:left="583"/>
    </w:pPr>
    <w:rPr>
      <w:sz w:val="40"/>
      <w:szCs w:val="40"/>
    </w:rPr>
  </w:style>
  <w:style w:type="paragraph" w:styleId="TOC2">
    <w:name w:val="toc 2"/>
    <w:basedOn w:val="Normal"/>
    <w:uiPriority w:val="39"/>
    <w:qFormat/>
    <w:rsid w:val="00DA01F1"/>
    <w:pPr>
      <w:spacing w:before="120"/>
      <w:ind w:left="583" w:right="1850"/>
    </w:pPr>
    <w:rPr>
      <w:b/>
      <w:bCs/>
      <w:i/>
    </w:rPr>
  </w:style>
  <w:style w:type="paragraph" w:styleId="BodyText">
    <w:name w:val="Body Text"/>
    <w:basedOn w:val="Normal"/>
    <w:link w:val="BodyTextChar"/>
    <w:uiPriority w:val="1"/>
    <w:qFormat/>
    <w:rsid w:val="00DA01F1"/>
    <w:rPr>
      <w:sz w:val="18"/>
      <w:szCs w:val="18"/>
    </w:rPr>
  </w:style>
  <w:style w:type="paragraph" w:styleId="ListParagraph">
    <w:name w:val="List Paragraph"/>
    <w:basedOn w:val="Normal"/>
    <w:uiPriority w:val="34"/>
    <w:qFormat/>
    <w:rsid w:val="00DA01F1"/>
    <w:pPr>
      <w:ind w:left="155"/>
    </w:pPr>
  </w:style>
  <w:style w:type="paragraph" w:customStyle="1" w:styleId="TableParagraph">
    <w:name w:val="Table Paragraph"/>
    <w:basedOn w:val="Normal"/>
    <w:uiPriority w:val="1"/>
    <w:qFormat/>
    <w:rsid w:val="00DA01F1"/>
    <w:rPr>
      <w:rFonts w:ascii="Calibri" w:eastAsia="Calibri" w:hAnsi="Calibri" w:cs="Calibri"/>
    </w:rPr>
  </w:style>
  <w:style w:type="paragraph" w:styleId="Header">
    <w:name w:val="header"/>
    <w:basedOn w:val="Normal"/>
    <w:link w:val="HeaderChar"/>
    <w:unhideWhenUsed/>
    <w:rsid w:val="00DA4CF9"/>
    <w:pPr>
      <w:tabs>
        <w:tab w:val="center" w:pos="4320"/>
        <w:tab w:val="right" w:pos="8640"/>
      </w:tabs>
    </w:pPr>
  </w:style>
  <w:style w:type="character" w:customStyle="1" w:styleId="HeaderChar">
    <w:name w:val="Header Char"/>
    <w:basedOn w:val="DefaultParagraphFont"/>
    <w:link w:val="Header"/>
    <w:uiPriority w:val="99"/>
    <w:rsid w:val="00DA4CF9"/>
    <w:rPr>
      <w:rFonts w:ascii="Tahoma" w:eastAsia="Tahoma" w:hAnsi="Tahoma" w:cs="Tahoma"/>
    </w:rPr>
  </w:style>
  <w:style w:type="paragraph" w:styleId="Footer">
    <w:name w:val="footer"/>
    <w:basedOn w:val="Normal"/>
    <w:link w:val="FooterChar"/>
    <w:uiPriority w:val="99"/>
    <w:unhideWhenUsed/>
    <w:rsid w:val="00DA4CF9"/>
    <w:pPr>
      <w:tabs>
        <w:tab w:val="center" w:pos="4320"/>
        <w:tab w:val="right" w:pos="8640"/>
      </w:tabs>
    </w:pPr>
  </w:style>
  <w:style w:type="character" w:customStyle="1" w:styleId="FooterChar">
    <w:name w:val="Footer Char"/>
    <w:basedOn w:val="DefaultParagraphFont"/>
    <w:link w:val="Footer"/>
    <w:uiPriority w:val="99"/>
    <w:rsid w:val="00DA4CF9"/>
    <w:rPr>
      <w:rFonts w:ascii="Tahoma" w:eastAsia="Tahoma" w:hAnsi="Tahoma" w:cs="Tahoma"/>
    </w:rPr>
  </w:style>
  <w:style w:type="paragraph" w:styleId="NormalWeb">
    <w:name w:val="Normal (Web)"/>
    <w:basedOn w:val="Normal"/>
    <w:uiPriority w:val="99"/>
    <w:rsid w:val="00DA4CF9"/>
    <w:pPr>
      <w:widowControl/>
      <w:autoSpaceDE/>
      <w:autoSpaceDN/>
      <w:spacing w:beforeLines="1" w:afterLines="1"/>
    </w:pPr>
    <w:rPr>
      <w:rFonts w:ascii="Times" w:eastAsiaTheme="minorHAnsi" w:hAnsi="Times" w:cs="Times New Roman"/>
      <w:sz w:val="20"/>
      <w:szCs w:val="20"/>
      <w:lang w:val="en-GB"/>
    </w:rPr>
  </w:style>
  <w:style w:type="character" w:styleId="Hyperlink">
    <w:name w:val="Hyperlink"/>
    <w:basedOn w:val="DefaultParagraphFont"/>
    <w:uiPriority w:val="99"/>
    <w:rsid w:val="00DA4CF9"/>
    <w:rPr>
      <w:color w:val="0000FF"/>
      <w:u w:val="single"/>
    </w:rPr>
  </w:style>
  <w:style w:type="character" w:styleId="Strong">
    <w:name w:val="Strong"/>
    <w:basedOn w:val="DefaultParagraphFont"/>
    <w:uiPriority w:val="22"/>
    <w:qFormat/>
    <w:rsid w:val="00DA4CF9"/>
    <w:rPr>
      <w:b/>
    </w:rPr>
  </w:style>
  <w:style w:type="paragraph" w:styleId="Title">
    <w:name w:val="Title"/>
    <w:basedOn w:val="Normal"/>
    <w:link w:val="TitleChar"/>
    <w:qFormat/>
    <w:rsid w:val="00DA4CF9"/>
    <w:pPr>
      <w:widowControl/>
      <w:autoSpaceDE/>
      <w:autoSpaceDN/>
      <w:jc w:val="center"/>
    </w:pPr>
    <w:rPr>
      <w:rFonts w:ascii="Comic Sans MS" w:eastAsia="Times New Roman" w:hAnsi="Comic Sans MS" w:cs="Times New Roman"/>
      <w:b/>
      <w:noProof/>
      <w:sz w:val="28"/>
      <w:szCs w:val="24"/>
      <w:lang w:val="en-GB"/>
    </w:rPr>
  </w:style>
  <w:style w:type="character" w:customStyle="1" w:styleId="TitleChar">
    <w:name w:val="Title Char"/>
    <w:basedOn w:val="DefaultParagraphFont"/>
    <w:link w:val="Title"/>
    <w:rsid w:val="00DA4CF9"/>
    <w:rPr>
      <w:rFonts w:ascii="Comic Sans MS" w:eastAsia="Times New Roman" w:hAnsi="Comic Sans MS" w:cs="Times New Roman"/>
      <w:b/>
      <w:noProof/>
      <w:sz w:val="28"/>
      <w:szCs w:val="24"/>
      <w:lang w:val="en-GB"/>
    </w:rPr>
  </w:style>
  <w:style w:type="character" w:customStyle="1" w:styleId="Heading9Char">
    <w:name w:val="Heading 9 Char"/>
    <w:aliases w:val="Numbered - 9 Char"/>
    <w:basedOn w:val="DefaultParagraphFont"/>
    <w:link w:val="Heading9"/>
    <w:rsid w:val="00DA4CF9"/>
    <w:rPr>
      <w:rFonts w:ascii="Arial" w:eastAsia="Times New Roman" w:hAnsi="Arial" w:cs="Arial"/>
      <w:noProof/>
      <w:lang w:val="en-GB"/>
    </w:rPr>
  </w:style>
  <w:style w:type="character" w:customStyle="1" w:styleId="Heading1Char">
    <w:name w:val="Heading 1 Char"/>
    <w:aliases w:val="Numbered - 1 Char"/>
    <w:link w:val="Heading1"/>
    <w:uiPriority w:val="1"/>
    <w:rsid w:val="00DA4CF9"/>
    <w:rPr>
      <w:rFonts w:ascii="Tahoma" w:eastAsia="Tahoma" w:hAnsi="Tahoma" w:cs="Tahoma"/>
      <w:sz w:val="48"/>
      <w:szCs w:val="48"/>
    </w:rPr>
  </w:style>
  <w:style w:type="character" w:customStyle="1" w:styleId="Heading2Char">
    <w:name w:val="Heading 2 Char"/>
    <w:aliases w:val="Numbered - 2 Char"/>
    <w:link w:val="Heading2"/>
    <w:rsid w:val="00DA4CF9"/>
    <w:rPr>
      <w:rFonts w:ascii="Tahoma" w:eastAsia="Tahoma" w:hAnsi="Tahoma" w:cs="Tahoma"/>
      <w:sz w:val="40"/>
      <w:szCs w:val="40"/>
    </w:rPr>
  </w:style>
  <w:style w:type="character" w:styleId="PageNumber">
    <w:name w:val="page number"/>
    <w:basedOn w:val="DefaultParagraphFont"/>
    <w:rsid w:val="00DA4CF9"/>
  </w:style>
  <w:style w:type="paragraph" w:styleId="BodyTextIndent">
    <w:name w:val="Body Text Indent"/>
    <w:basedOn w:val="Normal"/>
    <w:link w:val="BodyTextIndentChar"/>
    <w:rsid w:val="00DA4CF9"/>
    <w:pPr>
      <w:widowControl/>
      <w:autoSpaceDE/>
      <w:autoSpaceDN/>
      <w:spacing w:after="120"/>
      <w:ind w:left="283"/>
    </w:pPr>
    <w:rPr>
      <w:rFonts w:ascii="Comic Sans MS" w:eastAsia="Times New Roman" w:hAnsi="Comic Sans MS" w:cs="Times New Roman"/>
      <w:noProof/>
      <w:sz w:val="24"/>
      <w:szCs w:val="24"/>
      <w:lang w:val="en-GB"/>
    </w:rPr>
  </w:style>
  <w:style w:type="character" w:customStyle="1" w:styleId="BodyTextIndentChar">
    <w:name w:val="Body Text Indent Char"/>
    <w:basedOn w:val="DefaultParagraphFont"/>
    <w:link w:val="BodyTextIndent"/>
    <w:rsid w:val="00DA4CF9"/>
    <w:rPr>
      <w:rFonts w:ascii="Comic Sans MS" w:eastAsia="Times New Roman" w:hAnsi="Comic Sans MS" w:cs="Times New Roman"/>
      <w:noProof/>
      <w:sz w:val="24"/>
      <w:szCs w:val="24"/>
      <w:lang w:val="en-GB"/>
    </w:rPr>
  </w:style>
  <w:style w:type="paragraph" w:styleId="BodyTextIndent2">
    <w:name w:val="Body Text Indent 2"/>
    <w:basedOn w:val="Normal"/>
    <w:link w:val="BodyTextIndent2Char"/>
    <w:rsid w:val="00DA4CF9"/>
    <w:pPr>
      <w:widowControl/>
      <w:autoSpaceDE/>
      <w:autoSpaceDN/>
      <w:spacing w:after="120" w:line="480" w:lineRule="auto"/>
      <w:ind w:left="283"/>
    </w:pPr>
    <w:rPr>
      <w:rFonts w:ascii="Comic Sans MS" w:eastAsia="Times New Roman" w:hAnsi="Comic Sans MS" w:cs="Times New Roman"/>
      <w:noProof/>
      <w:sz w:val="24"/>
      <w:szCs w:val="24"/>
      <w:lang w:val="en-GB"/>
    </w:rPr>
  </w:style>
  <w:style w:type="character" w:customStyle="1" w:styleId="BodyTextIndent2Char">
    <w:name w:val="Body Text Indent 2 Char"/>
    <w:basedOn w:val="DefaultParagraphFont"/>
    <w:link w:val="BodyTextIndent2"/>
    <w:rsid w:val="00DA4CF9"/>
    <w:rPr>
      <w:rFonts w:ascii="Comic Sans MS" w:eastAsia="Times New Roman" w:hAnsi="Comic Sans MS" w:cs="Times New Roman"/>
      <w:noProof/>
      <w:sz w:val="24"/>
      <w:szCs w:val="24"/>
      <w:lang w:val="en-GB"/>
    </w:rPr>
  </w:style>
  <w:style w:type="paragraph" w:styleId="Subtitle">
    <w:name w:val="Subtitle"/>
    <w:basedOn w:val="Normal"/>
    <w:link w:val="SubtitleChar"/>
    <w:qFormat/>
    <w:rsid w:val="00DA4CF9"/>
    <w:pPr>
      <w:widowControl/>
      <w:autoSpaceDE/>
      <w:autoSpaceDN/>
      <w:jc w:val="center"/>
    </w:pPr>
    <w:rPr>
      <w:rFonts w:ascii="Comic Sans MS" w:eastAsia="Times New Roman" w:hAnsi="Comic Sans MS" w:cs="Times New Roman"/>
      <w:b/>
      <w:noProof/>
      <w:sz w:val="24"/>
      <w:szCs w:val="24"/>
      <w:lang w:val="en-GB"/>
    </w:rPr>
  </w:style>
  <w:style w:type="character" w:customStyle="1" w:styleId="SubtitleChar">
    <w:name w:val="Subtitle Char"/>
    <w:basedOn w:val="DefaultParagraphFont"/>
    <w:link w:val="Subtitle"/>
    <w:rsid w:val="00DA4CF9"/>
    <w:rPr>
      <w:rFonts w:ascii="Comic Sans MS" w:eastAsia="Times New Roman" w:hAnsi="Comic Sans MS" w:cs="Times New Roman"/>
      <w:b/>
      <w:noProof/>
      <w:sz w:val="24"/>
      <w:szCs w:val="24"/>
      <w:lang w:val="en-GB"/>
    </w:rPr>
  </w:style>
  <w:style w:type="table" w:styleId="TableGrid">
    <w:name w:val="Table Grid"/>
    <w:basedOn w:val="TableNormal"/>
    <w:uiPriority w:val="59"/>
    <w:rsid w:val="00DA4CF9"/>
    <w:pPr>
      <w:overflowPunct w:val="0"/>
      <w:adjustRightInd w:val="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4CF9"/>
    <w:pPr>
      <w:widowControl/>
      <w:adjustRightInd w:val="0"/>
    </w:pPr>
    <w:rPr>
      <w:rFonts w:ascii="Arial" w:eastAsia="Times New Roman" w:hAnsi="Arial" w:cs="Arial"/>
      <w:color w:val="000000"/>
      <w:sz w:val="24"/>
      <w:szCs w:val="24"/>
    </w:rPr>
  </w:style>
  <w:style w:type="paragraph" w:customStyle="1" w:styleId="Appendix1">
    <w:name w:val="Appendix 1"/>
    <w:basedOn w:val="Heading1"/>
    <w:next w:val="Normal"/>
    <w:rsid w:val="00DA4CF9"/>
    <w:pPr>
      <w:keepNext/>
      <w:pageBreakBefore/>
      <w:widowControl/>
      <w:numPr>
        <w:numId w:val="1"/>
      </w:numPr>
      <w:tabs>
        <w:tab w:val="clear" w:pos="720"/>
      </w:tabs>
      <w:autoSpaceDE/>
      <w:autoSpaceDN/>
      <w:spacing w:before="240" w:after="60"/>
      <w:ind w:left="357" w:hanging="357"/>
    </w:pPr>
    <w:rPr>
      <w:rFonts w:ascii="Arial" w:eastAsia="Times New Roman" w:hAnsi="Arial" w:cs="Arial"/>
      <w:b/>
      <w:bCs/>
      <w:noProof/>
      <w:kern w:val="32"/>
      <w:sz w:val="32"/>
      <w:szCs w:val="32"/>
      <w:lang w:val="en-GB"/>
    </w:rPr>
  </w:style>
  <w:style w:type="paragraph" w:styleId="BodyText2">
    <w:name w:val="Body Text 2"/>
    <w:basedOn w:val="Normal"/>
    <w:link w:val="BodyText2Char"/>
    <w:rsid w:val="00DA4CF9"/>
    <w:pPr>
      <w:widowControl/>
      <w:autoSpaceDE/>
      <w:autoSpaceDN/>
      <w:spacing w:after="120" w:line="480" w:lineRule="auto"/>
    </w:pPr>
    <w:rPr>
      <w:rFonts w:ascii="Comic Sans MS" w:eastAsia="Times New Roman" w:hAnsi="Comic Sans MS" w:cs="Times New Roman"/>
      <w:noProof/>
      <w:sz w:val="24"/>
      <w:szCs w:val="24"/>
      <w:lang w:val="en-GB"/>
    </w:rPr>
  </w:style>
  <w:style w:type="character" w:customStyle="1" w:styleId="BodyText2Char">
    <w:name w:val="Body Text 2 Char"/>
    <w:basedOn w:val="DefaultParagraphFont"/>
    <w:link w:val="BodyText2"/>
    <w:rsid w:val="00DA4CF9"/>
    <w:rPr>
      <w:rFonts w:ascii="Comic Sans MS" w:eastAsia="Times New Roman" w:hAnsi="Comic Sans MS" w:cs="Times New Roman"/>
      <w:noProof/>
      <w:sz w:val="24"/>
      <w:szCs w:val="24"/>
      <w:lang w:val="en-GB"/>
    </w:rPr>
  </w:style>
  <w:style w:type="paragraph" w:customStyle="1" w:styleId="DfESOutNumbered">
    <w:name w:val="DfESOutNumbered"/>
    <w:basedOn w:val="Normal"/>
    <w:link w:val="DfESOutNumberedChar"/>
    <w:rsid w:val="00DA4CF9"/>
    <w:pPr>
      <w:tabs>
        <w:tab w:val="num" w:pos="1440"/>
      </w:tabs>
      <w:overflowPunct w:val="0"/>
      <w:adjustRightInd w:val="0"/>
      <w:spacing w:after="240"/>
      <w:ind w:left="1440" w:hanging="360"/>
      <w:textAlignment w:val="baseline"/>
    </w:pPr>
    <w:rPr>
      <w:rFonts w:ascii="Arial" w:eastAsia="Times New Roman" w:hAnsi="Arial" w:cs="Times New Roman"/>
      <w:noProof/>
      <w:szCs w:val="24"/>
      <w:lang w:val="en-GB"/>
    </w:rPr>
  </w:style>
  <w:style w:type="character" w:customStyle="1" w:styleId="DfESOutNumberedChar">
    <w:name w:val="DfESOutNumbered Char"/>
    <w:link w:val="DfESOutNumbered"/>
    <w:rsid w:val="00DA4CF9"/>
    <w:rPr>
      <w:rFonts w:ascii="Arial" w:eastAsia="Times New Roman" w:hAnsi="Arial" w:cs="Times New Roman"/>
      <w:noProof/>
      <w:szCs w:val="24"/>
      <w:lang w:val="en-GB"/>
    </w:rPr>
  </w:style>
  <w:style w:type="paragraph" w:customStyle="1" w:styleId="main">
    <w:name w:val="main"/>
    <w:basedOn w:val="Normal"/>
    <w:rsid w:val="00DA4CF9"/>
    <w:pPr>
      <w:widowControl/>
      <w:autoSpaceDE/>
      <w:autoSpaceDN/>
      <w:spacing w:before="100" w:beforeAutospacing="1" w:after="100" w:afterAutospacing="1" w:line="280" w:lineRule="atLeast"/>
      <w:jc w:val="both"/>
    </w:pPr>
    <w:rPr>
      <w:rFonts w:ascii="Arial" w:eastAsia="Arial Unicode MS" w:hAnsi="Arial" w:cs="Arial"/>
      <w:noProof/>
      <w:color w:val="003333"/>
      <w:sz w:val="24"/>
      <w:szCs w:val="24"/>
      <w:lang w:val="en-GB"/>
    </w:rPr>
  </w:style>
  <w:style w:type="paragraph" w:customStyle="1" w:styleId="Heading">
    <w:name w:val="Heading"/>
    <w:basedOn w:val="Normal"/>
    <w:next w:val="Normal"/>
    <w:rsid w:val="00DA4CF9"/>
    <w:pPr>
      <w:keepNext/>
      <w:keepLines/>
      <w:overflowPunct w:val="0"/>
      <w:adjustRightInd w:val="0"/>
      <w:spacing w:before="240" w:after="240"/>
      <w:ind w:left="-720"/>
    </w:pPr>
    <w:rPr>
      <w:rFonts w:ascii="Arial" w:eastAsia="Times New Roman" w:hAnsi="Arial" w:cs="Times New Roman"/>
      <w:b/>
      <w:noProof/>
      <w:sz w:val="24"/>
      <w:szCs w:val="24"/>
      <w:lang w:val="en-GB"/>
    </w:rPr>
  </w:style>
  <w:style w:type="paragraph" w:customStyle="1" w:styleId="DfESBullets">
    <w:name w:val="DfESBullets"/>
    <w:basedOn w:val="Normal"/>
    <w:link w:val="DfESBulletsChar"/>
    <w:rsid w:val="00DA4CF9"/>
    <w:pPr>
      <w:tabs>
        <w:tab w:val="num" w:pos="720"/>
      </w:tabs>
      <w:overflowPunct w:val="0"/>
      <w:adjustRightInd w:val="0"/>
      <w:spacing w:after="240"/>
      <w:ind w:left="720" w:hanging="360"/>
    </w:pPr>
    <w:rPr>
      <w:rFonts w:ascii="Arial" w:eastAsia="Times New Roman" w:hAnsi="Arial" w:cs="Times New Roman"/>
      <w:noProof/>
      <w:sz w:val="24"/>
      <w:szCs w:val="24"/>
      <w:lang w:val="en-GB"/>
    </w:rPr>
  </w:style>
  <w:style w:type="character" w:customStyle="1" w:styleId="DfESBulletsChar">
    <w:name w:val="DfESBullets Char"/>
    <w:link w:val="DfESBullets"/>
    <w:rsid w:val="00DA4CF9"/>
    <w:rPr>
      <w:rFonts w:ascii="Arial" w:eastAsia="Times New Roman" w:hAnsi="Arial" w:cs="Times New Roman"/>
      <w:noProof/>
      <w:sz w:val="24"/>
      <w:szCs w:val="24"/>
      <w:lang w:val="en-GB"/>
    </w:rPr>
  </w:style>
  <w:style w:type="paragraph" w:customStyle="1" w:styleId="MinuteTop">
    <w:name w:val="Minute Top"/>
    <w:basedOn w:val="Normal"/>
    <w:rsid w:val="00DA4CF9"/>
    <w:pPr>
      <w:tabs>
        <w:tab w:val="left" w:pos="4680"/>
        <w:tab w:val="left" w:pos="5587"/>
      </w:tabs>
      <w:overflowPunct w:val="0"/>
      <w:adjustRightInd w:val="0"/>
    </w:pPr>
    <w:rPr>
      <w:rFonts w:ascii="Arial" w:eastAsia="Times New Roman" w:hAnsi="Arial" w:cs="Times New Roman"/>
      <w:noProof/>
      <w:sz w:val="24"/>
      <w:szCs w:val="24"/>
      <w:lang w:val="en-GB"/>
    </w:rPr>
  </w:style>
  <w:style w:type="paragraph" w:customStyle="1" w:styleId="Numbered">
    <w:name w:val="Numbered"/>
    <w:basedOn w:val="Normal"/>
    <w:rsid w:val="00DA4CF9"/>
    <w:pPr>
      <w:overflowPunct w:val="0"/>
      <w:adjustRightInd w:val="0"/>
      <w:spacing w:after="240"/>
    </w:pPr>
    <w:rPr>
      <w:rFonts w:ascii="Arial" w:eastAsia="Times New Roman" w:hAnsi="Arial" w:cs="Times New Roman"/>
      <w:noProof/>
      <w:sz w:val="24"/>
      <w:szCs w:val="24"/>
      <w:lang w:val="en-GB"/>
    </w:rPr>
  </w:style>
  <w:style w:type="paragraph" w:customStyle="1" w:styleId="Sub-Heading">
    <w:name w:val="Sub-Heading"/>
    <w:basedOn w:val="Heading"/>
    <w:next w:val="Numbered"/>
    <w:rsid w:val="00DA4CF9"/>
    <w:pPr>
      <w:spacing w:before="0"/>
    </w:pPr>
  </w:style>
  <w:style w:type="paragraph" w:styleId="BalloonText">
    <w:name w:val="Balloon Text"/>
    <w:basedOn w:val="Normal"/>
    <w:link w:val="BalloonTextChar"/>
    <w:uiPriority w:val="99"/>
    <w:semiHidden/>
    <w:rsid w:val="00DA4CF9"/>
    <w:pPr>
      <w:overflowPunct w:val="0"/>
      <w:adjustRightInd w:val="0"/>
      <w:textAlignment w:val="baseline"/>
    </w:pPr>
    <w:rPr>
      <w:rFonts w:eastAsia="Times New Roman"/>
      <w:noProof/>
      <w:sz w:val="16"/>
      <w:szCs w:val="16"/>
      <w:lang w:val="en-GB"/>
    </w:rPr>
  </w:style>
  <w:style w:type="character" w:customStyle="1" w:styleId="BalloonTextChar">
    <w:name w:val="Balloon Text Char"/>
    <w:basedOn w:val="DefaultParagraphFont"/>
    <w:link w:val="BalloonText"/>
    <w:uiPriority w:val="99"/>
    <w:semiHidden/>
    <w:rsid w:val="00DA4CF9"/>
    <w:rPr>
      <w:rFonts w:ascii="Tahoma" w:eastAsia="Times New Roman" w:hAnsi="Tahoma" w:cs="Tahoma"/>
      <w:noProof/>
      <w:sz w:val="16"/>
      <w:szCs w:val="16"/>
      <w:lang w:val="en-GB"/>
    </w:rPr>
  </w:style>
  <w:style w:type="character" w:customStyle="1" w:styleId="PersonalComposeStyle">
    <w:name w:val="Personal Compose Style"/>
    <w:rsid w:val="00DA4CF9"/>
    <w:rPr>
      <w:rFonts w:ascii="Arial" w:hAnsi="Arial" w:cs="Arial"/>
      <w:color w:val="auto"/>
      <w:sz w:val="20"/>
    </w:rPr>
  </w:style>
  <w:style w:type="character" w:customStyle="1" w:styleId="PersonalReplyStyle">
    <w:name w:val="Personal Reply Style"/>
    <w:rsid w:val="00DA4CF9"/>
    <w:rPr>
      <w:rFonts w:ascii="Arial" w:hAnsi="Arial" w:cs="Arial"/>
      <w:color w:val="auto"/>
      <w:sz w:val="20"/>
    </w:rPr>
  </w:style>
  <w:style w:type="paragraph" w:styleId="CommentText">
    <w:name w:val="annotation text"/>
    <w:basedOn w:val="Normal"/>
    <w:link w:val="Comment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CommentTextChar">
    <w:name w:val="Comment Text Char"/>
    <w:basedOn w:val="DefaultParagraphFont"/>
    <w:link w:val="CommentText"/>
    <w:semiHidden/>
    <w:rsid w:val="00DA4CF9"/>
    <w:rPr>
      <w:rFonts w:ascii="Arial" w:eastAsia="Times New Roman" w:hAnsi="Arial" w:cs="Times New Roman"/>
      <w:noProof/>
      <w:sz w:val="24"/>
      <w:szCs w:val="24"/>
      <w:lang w:val="en-GB"/>
    </w:rPr>
  </w:style>
  <w:style w:type="paragraph" w:styleId="CommentSubject">
    <w:name w:val="annotation subject"/>
    <w:basedOn w:val="CommentText"/>
    <w:next w:val="CommentText"/>
    <w:link w:val="CommentSubjectChar"/>
    <w:semiHidden/>
    <w:rsid w:val="00DA4CF9"/>
    <w:rPr>
      <w:b/>
      <w:bCs/>
    </w:rPr>
  </w:style>
  <w:style w:type="character" w:customStyle="1" w:styleId="CommentSubje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type="character" w:styleId="FollowedHyperlink">
    <w:name w:val="FollowedHyperlink"/>
    <w:uiPriority w:val="99"/>
    <w:rsid w:val="00DA4CF9"/>
    <w:rPr>
      <w:color w:val="800080"/>
      <w:u w:val="single"/>
    </w:rPr>
  </w:style>
  <w:style w:type="character" w:customStyle="1" w:styleId="PARANUMBERS">
    <w:name w:val="PARA NUMBERS"/>
    <w:rsid w:val="00DA4CF9"/>
    <w:rPr>
      <w:rFonts w:ascii="Arial" w:hAnsi="Arial"/>
      <w:color w:val="5EAE52"/>
      <w:spacing w:val="0"/>
      <w:w w:val="100"/>
      <w:position w:val="0"/>
      <w:sz w:val="22"/>
      <w:u w:val="none"/>
      <w:vertAlign w:val="baseline"/>
    </w:rPr>
  </w:style>
  <w:style w:type="character" w:customStyle="1" w:styleId="subheads">
    <w:name w:val="sub heads"/>
    <w:rsid w:val="00DA4CF9"/>
    <w:rPr>
      <w:rFonts w:ascii="Arial" w:hAnsi="Arial"/>
      <w:b/>
      <w:color w:val="5EAE52"/>
      <w:spacing w:val="0"/>
      <w:w w:val="100"/>
      <w:position w:val="0"/>
      <w:sz w:val="22"/>
      <w:u w:val="none"/>
      <w:vertAlign w:val="baseline"/>
    </w:rPr>
  </w:style>
  <w:style w:type="paragraph" w:styleId="FootnoteText">
    <w:name w:val="footnote text"/>
    <w:basedOn w:val="Normal"/>
    <w:link w:val="Footnote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FootnoteTextChar">
    <w:name w:val="Footnote Text Char"/>
    <w:basedOn w:val="DefaultParagraphFont"/>
    <w:link w:val="FootnoteText"/>
    <w:semiHidden/>
    <w:rsid w:val="00DA4CF9"/>
    <w:rPr>
      <w:rFonts w:ascii="Arial" w:eastAsia="Times New Roman" w:hAnsi="Arial" w:cs="Times New Roman"/>
      <w:noProof/>
      <w:sz w:val="24"/>
      <w:szCs w:val="24"/>
      <w:lang w:val="en-GB"/>
    </w:rPr>
  </w:style>
  <w:style w:type="paragraph" w:customStyle="1" w:styleId="dfesoutnumbered0">
    <w:name w:val="dfesoutnumbered0"/>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lang w:val="en-GB" w:eastAsia="en-GB"/>
    </w:rPr>
  </w:style>
  <w:style w:type="paragraph" w:customStyle="1" w:styleId="StyleSub-HeadingLeft0cmAfter0pt">
    <w:name w:val="Style Sub-Heading + Left:  0 cm After:  0 pt"/>
    <w:basedOn w:val="Sub-Heading"/>
    <w:rsid w:val="00DA4CF9"/>
    <w:pPr>
      <w:keepNext w:val="0"/>
      <w:spacing w:after="0"/>
      <w:ind w:left="0"/>
      <w:textAlignment w:val="baseline"/>
    </w:pPr>
    <w:rPr>
      <w:bCs/>
      <w:color w:val="006691"/>
      <w:sz w:val="22"/>
    </w:rPr>
  </w:style>
  <w:style w:type="character" w:customStyle="1" w:styleId="Style11ptCustomColorRGB0102145">
    <w:name w:val="Style 11 pt Custom Color(RGB(0102145))"/>
    <w:rsid w:val="00DA4CF9"/>
    <w:rPr>
      <w:rFonts w:ascii="Arial" w:hAnsi="Arial"/>
      <w:color w:val="006691"/>
      <w:spacing w:val="0"/>
      <w:sz w:val="22"/>
    </w:rPr>
  </w:style>
  <w:style w:type="paragraph" w:customStyle="1" w:styleId="GTTLNormal">
    <w:name w:val="GTTL Normal"/>
    <w:basedOn w:val="Normal"/>
    <w:rsid w:val="00DA4CF9"/>
    <w:pPr>
      <w:tabs>
        <w:tab w:val="left" w:pos="1440"/>
      </w:tabs>
      <w:overflowPunct w:val="0"/>
      <w:adjustRightInd w:val="0"/>
      <w:ind w:left="1440" w:right="-20" w:hanging="720"/>
      <w:textAlignment w:val="baseline"/>
    </w:pPr>
    <w:rPr>
      <w:rFonts w:ascii="Arial" w:eastAsia="Times New Roman" w:hAnsi="Arial" w:cs="Arial"/>
      <w:noProof/>
      <w:color w:val="006691"/>
      <w:lang w:val="en-GB"/>
    </w:rPr>
  </w:style>
  <w:style w:type="paragraph" w:styleId="DocumentMap">
    <w:name w:val="Document Map"/>
    <w:basedOn w:val="Normal"/>
    <w:link w:val="DocumentMapChar"/>
    <w:semiHidden/>
    <w:rsid w:val="00DA4CF9"/>
    <w:pPr>
      <w:shd w:val="clear" w:color="auto" w:fill="000080"/>
      <w:overflowPunct w:val="0"/>
      <w:adjustRightInd w:val="0"/>
      <w:textAlignment w:val="baseline"/>
    </w:pPr>
    <w:rPr>
      <w:rFonts w:ascii="MS Shell Dlg" w:eastAsia="Times New Roman" w:hAnsi="MS Shell Dlg" w:cs="MS Shell Dlg"/>
      <w:noProof/>
      <w:sz w:val="24"/>
      <w:szCs w:val="24"/>
      <w:lang w:val="en-GB"/>
    </w:rPr>
  </w:style>
  <w:style w:type="character" w:customStyle="1" w:styleId="DocumentMapChar">
    <w:name w:val="Document Map Char"/>
    <w:basedOn w:val="DefaultParagraphFont"/>
    <w:link w:val="DocumentMap"/>
    <w:semiHidden/>
    <w:rsid w:val="00DA4CF9"/>
    <w:rPr>
      <w:rFonts w:ascii="MS Shell Dlg" w:eastAsia="Times New Roman" w:hAnsi="MS Shell Dlg" w:cs="MS Shell Dlg"/>
      <w:noProof/>
      <w:sz w:val="24"/>
      <w:szCs w:val="24"/>
      <w:shd w:val="clear" w:color="auto" w:fill="000080"/>
      <w:lang w:val="en-GB"/>
    </w:rPr>
  </w:style>
  <w:style w:type="paragraph" w:customStyle="1" w:styleId="dfesoutnumbered1">
    <w:name w:val="dfesoutnumbered"/>
    <w:basedOn w:val="Normal"/>
    <w:rsid w:val="00DA4CF9"/>
    <w:pPr>
      <w:widowControl/>
      <w:autoSpaceDE/>
      <w:autoSpaceDN/>
      <w:spacing w:before="100" w:beforeAutospacing="1" w:after="100" w:afterAutospacing="1"/>
    </w:pPr>
    <w:rPr>
      <w:rFonts w:ascii="Arial" w:eastAsia="Times New Roman" w:hAnsi="Arial" w:cs="Arial"/>
      <w:noProof/>
      <w:sz w:val="24"/>
      <w:szCs w:val="24"/>
      <w:lang w:val="en-GB" w:eastAsia="en-GB"/>
    </w:rPr>
  </w:style>
  <w:style w:type="paragraph" w:styleId="ListBullet">
    <w:name w:val="List Bullet"/>
    <w:basedOn w:val="Normal"/>
    <w:rsid w:val="00DA4CF9"/>
    <w:pPr>
      <w:tabs>
        <w:tab w:val="num" w:pos="360"/>
      </w:tabs>
      <w:overflowPunct w:val="0"/>
      <w:adjustRightInd w:val="0"/>
      <w:ind w:left="360" w:hanging="360"/>
      <w:textAlignment w:val="baseline"/>
    </w:pPr>
    <w:rPr>
      <w:rFonts w:ascii="Arial" w:eastAsia="Times New Roman" w:hAnsi="Arial" w:cs="Times New Roman"/>
      <w:noProof/>
      <w:sz w:val="24"/>
      <w:szCs w:val="24"/>
      <w:lang w:val="en-GB"/>
    </w:rPr>
  </w:style>
  <w:style w:type="paragraph" w:customStyle="1" w:styleId="Sub-title">
    <w:name w:val="Sub-title"/>
    <w:basedOn w:val="Title"/>
    <w:rsid w:val="00DA4CF9"/>
    <w:rPr>
      <w:rFonts w:ascii="Arial" w:hAnsi="Arial"/>
      <w:sz w:val="36"/>
    </w:rPr>
  </w:style>
  <w:style w:type="paragraph" w:customStyle="1" w:styleId="Char">
    <w:name w:val="Char"/>
    <w:basedOn w:val="Normal"/>
    <w:rsid w:val="00DA4CF9"/>
    <w:pPr>
      <w:widowControl/>
      <w:autoSpaceDE/>
      <w:autoSpaceDN/>
      <w:spacing w:after="160" w:line="240" w:lineRule="exact"/>
    </w:pPr>
    <w:rPr>
      <w:rFonts w:eastAsia="Times New Roman"/>
      <w:noProof/>
      <w:sz w:val="24"/>
      <w:szCs w:val="24"/>
    </w:rPr>
  </w:style>
  <w:style w:type="character" w:styleId="Emphasis">
    <w:name w:val="Emphasis"/>
    <w:qFormat/>
    <w:rsid w:val="00DA4CF9"/>
    <w:rPr>
      <w:i/>
      <w:iCs/>
    </w:rPr>
  </w:style>
  <w:style w:type="paragraph" w:customStyle="1" w:styleId="CharCharCharChar">
    <w:name w:val="Char Char Char Char"/>
    <w:basedOn w:val="Normal"/>
    <w:rsid w:val="00DA4CF9"/>
    <w:pPr>
      <w:keepLines/>
      <w:widowControl/>
      <w:autoSpaceDE/>
      <w:autoSpaceDN/>
      <w:spacing w:after="160" w:line="240" w:lineRule="exact"/>
      <w:ind w:left="2977"/>
    </w:pPr>
    <w:rPr>
      <w:rFonts w:eastAsia="Times New Roman" w:cs="Times New Roman"/>
      <w:noProof/>
      <w:sz w:val="24"/>
      <w:szCs w:val="24"/>
    </w:rPr>
  </w:style>
  <w:style w:type="character" w:customStyle="1" w:styleId="numberedcharcharchar">
    <w:name w:val="numberedcharcharchar"/>
    <w:basedOn w:val="DefaultParagraphFont"/>
    <w:rsid w:val="00DA4CF9"/>
  </w:style>
  <w:style w:type="paragraph" w:customStyle="1" w:styleId="ecmsonormal">
    <w:name w:val="ec_msonormal"/>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rPr>
  </w:style>
  <w:style w:type="character" w:customStyle="1" w:styleId="a">
    <w:name w:val="a"/>
    <w:basedOn w:val="DefaultParagraphFont"/>
    <w:rsid w:val="00DA4CF9"/>
  </w:style>
  <w:style w:type="paragraph" w:styleId="TOC3">
    <w:name w:val="toc 3"/>
    <w:basedOn w:val="Normal"/>
    <w:next w:val="Normal"/>
    <w:autoRedefine/>
    <w:uiPriority w:val="39"/>
    <w:rsid w:val="00DA4CF9"/>
    <w:pPr>
      <w:widowControl/>
      <w:autoSpaceDE/>
      <w:autoSpaceDN/>
    </w:pPr>
    <w:rPr>
      <w:rFonts w:asciiTheme="minorHAnsi" w:eastAsia="Times New Roman" w:hAnsiTheme="minorHAnsi" w:cs="Times New Roman"/>
      <w:smallCaps/>
      <w:noProof/>
      <w:lang w:val="en-GB"/>
    </w:rPr>
  </w:style>
  <w:style w:type="paragraph" w:customStyle="1" w:styleId="Bullet1">
    <w:name w:val="Bullet 1"/>
    <w:basedOn w:val="Normal"/>
    <w:rsid w:val="00DA4CF9"/>
    <w:pPr>
      <w:autoSpaceDE/>
      <w:autoSpaceDN/>
      <w:ind w:left="360" w:hanging="360"/>
    </w:pPr>
    <w:rPr>
      <w:rFonts w:ascii="Times New Roman" w:eastAsia="Times New Roman" w:hAnsi="Times New Roman" w:cs="Times New Roman"/>
      <w:noProof/>
      <w:sz w:val="24"/>
      <w:szCs w:val="24"/>
    </w:rPr>
  </w:style>
  <w:style w:type="paragraph" w:customStyle="1" w:styleId="DefaultText">
    <w:name w:val="Default Text"/>
    <w:basedOn w:val="Normal"/>
    <w:rsid w:val="00DA4CF9"/>
    <w:pPr>
      <w:autoSpaceDE/>
      <w:autoSpaceDN/>
    </w:pPr>
    <w:rPr>
      <w:rFonts w:ascii="Times New Roman" w:eastAsia="Times New Roman" w:hAnsi="Times New Roman" w:cs="Times New Roman"/>
      <w:noProof/>
      <w:sz w:val="24"/>
      <w:szCs w:val="24"/>
    </w:rPr>
  </w:style>
  <w:style w:type="paragraph" w:customStyle="1" w:styleId="TableText">
    <w:name w:val="Table Text"/>
    <w:basedOn w:val="Normal"/>
    <w:rsid w:val="00DA4CF9"/>
    <w:pPr>
      <w:autoSpaceDE/>
      <w:autoSpaceDN/>
      <w:jc w:val="right"/>
    </w:pPr>
    <w:rPr>
      <w:rFonts w:ascii="Times New Roman" w:eastAsia="Times New Roman" w:hAnsi="Times New Roman" w:cs="Times New Roman"/>
      <w:noProof/>
      <w:sz w:val="24"/>
      <w:szCs w:val="24"/>
    </w:rPr>
  </w:style>
  <w:style w:type="paragraph" w:customStyle="1" w:styleId="Bodytextnormal">
    <w:name w:val="Body text (normal)"/>
    <w:basedOn w:val="Normal"/>
    <w:rsid w:val="00DA4CF9"/>
    <w:pPr>
      <w:widowControl/>
      <w:overflowPunct w:val="0"/>
      <w:adjustRightInd w:val="0"/>
      <w:spacing w:before="140" w:after="60" w:line="260" w:lineRule="exact"/>
      <w:textAlignment w:val="baseline"/>
    </w:pPr>
    <w:rPr>
      <w:rFonts w:ascii="Times New Roman" w:eastAsia="Times New Roman" w:hAnsi="Times New Roman" w:cs="Times New Roman"/>
      <w:noProof/>
      <w:sz w:val="24"/>
      <w:szCs w:val="24"/>
      <w:lang w:val="en-GB"/>
    </w:rPr>
  </w:style>
  <w:style w:type="paragraph" w:styleId="BodyTextIndent3">
    <w:name w:val="Body Text Indent 3"/>
    <w:basedOn w:val="Normal"/>
    <w:link w:val="BodyTextIndent3Char"/>
    <w:rsid w:val="00DA4CF9"/>
    <w:pPr>
      <w:widowControl/>
      <w:autoSpaceDE/>
      <w:autoSpaceDN/>
      <w:spacing w:after="120"/>
      <w:ind w:left="283"/>
    </w:pPr>
    <w:rPr>
      <w:rFonts w:ascii="Comic Sans MS" w:eastAsia="Times New Roman" w:hAnsi="Comic Sans MS" w:cs="Times New Roman"/>
      <w:noProof/>
      <w:sz w:val="16"/>
      <w:szCs w:val="16"/>
      <w:lang w:val="en-GB"/>
    </w:rPr>
  </w:style>
  <w:style w:type="character" w:customStyle="1" w:styleId="BodyTextIndent3Char">
    <w:name w:val="Body Text Indent 3 Char"/>
    <w:basedOn w:val="DefaultParagraphFont"/>
    <w:link w:val="BodyTextIndent3"/>
    <w:rsid w:val="00DA4CF9"/>
    <w:rPr>
      <w:rFonts w:ascii="Comic Sans MS" w:eastAsia="Times New Roman" w:hAnsi="Comic Sans MS" w:cs="Times New Roman"/>
      <w:noProof/>
      <w:sz w:val="16"/>
      <w:szCs w:val="16"/>
      <w:lang w:val="en-GB"/>
    </w:rPr>
  </w:style>
  <w:style w:type="paragraph" w:customStyle="1" w:styleId="Header2">
    <w:name w:val="Header2"/>
    <w:basedOn w:val="Header"/>
    <w:rsid w:val="00DA4CF9"/>
    <w:pPr>
      <w:widowControl/>
      <w:autoSpaceDE/>
      <w:autoSpaceDN/>
    </w:pPr>
    <w:rPr>
      <w:rFonts w:ascii="Trebuchet MS" w:eastAsia="Times New Roman" w:hAnsi="Trebuchet MS"/>
      <w:sz w:val="32"/>
      <w:szCs w:val="24"/>
    </w:rPr>
  </w:style>
  <w:style w:type="paragraph" w:styleId="PlainText">
    <w:name w:val="Plain Text"/>
    <w:basedOn w:val="Normal"/>
    <w:link w:val="PlainTextChar"/>
    <w:uiPriority w:val="99"/>
    <w:unhideWhenUsed/>
    <w:rsid w:val="00DA4CF9"/>
    <w:pPr>
      <w:widowControl/>
      <w:autoSpaceDE/>
      <w:autoSpaceDN/>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DA4CF9"/>
    <w:rPr>
      <w:rFonts w:ascii="Consolas" w:eastAsia="Calibri" w:hAnsi="Consolas" w:cs="Times New Roman"/>
      <w:sz w:val="21"/>
      <w:szCs w:val="21"/>
      <w:lang w:val="en-GB"/>
    </w:rPr>
  </w:style>
  <w:style w:type="paragraph" w:customStyle="1" w:styleId="ColorfulList-Accent11">
    <w:name w:val="Colorful List - Accent 11"/>
    <w:basedOn w:val="Normal"/>
    <w:uiPriority w:val="34"/>
    <w:qFormat/>
    <w:rsid w:val="00DA4CF9"/>
    <w:pPr>
      <w:widowControl/>
      <w:autoSpaceDE/>
      <w:autoSpaceDN/>
      <w:spacing w:after="200" w:line="276" w:lineRule="auto"/>
      <w:ind w:left="720"/>
      <w:contextualSpacing/>
    </w:pPr>
    <w:rPr>
      <w:rFonts w:ascii="Calibri" w:eastAsia="Calibri" w:hAnsi="Calibri" w:cs="Times New Roman"/>
      <w:lang w:val="en-GB"/>
    </w:rPr>
  </w:style>
  <w:style w:type="paragraph" w:styleId="Date">
    <w:name w:val="Date"/>
    <w:basedOn w:val="Normal"/>
    <w:next w:val="Normal"/>
    <w:link w:val="DateChar"/>
    <w:rsid w:val="00DA4CF9"/>
    <w:pPr>
      <w:widowControl/>
      <w:autoSpaceDE/>
      <w:autoSpaceDN/>
    </w:pPr>
    <w:rPr>
      <w:rFonts w:ascii="Comic Sans MS" w:eastAsia="Times New Roman" w:hAnsi="Comic Sans MS" w:cs="Times New Roman"/>
      <w:noProof/>
      <w:sz w:val="24"/>
      <w:szCs w:val="24"/>
      <w:lang w:val="en-GB"/>
    </w:rPr>
  </w:style>
  <w:style w:type="character" w:customStyle="1" w:styleId="DateChar">
    <w:name w:val="Date Char"/>
    <w:basedOn w:val="DefaultParagraphFont"/>
    <w:link w:val="Date"/>
    <w:rsid w:val="00DA4CF9"/>
    <w:rPr>
      <w:rFonts w:ascii="Comic Sans MS" w:eastAsia="Times New Roman" w:hAnsi="Comic Sans MS" w:cs="Times New Roman"/>
      <w:noProof/>
      <w:sz w:val="24"/>
      <w:szCs w:val="24"/>
      <w:lang w:val="en-GB"/>
    </w:rPr>
  </w:style>
  <w:style w:type="paragraph" w:styleId="Revision">
    <w:name w:val="Revision"/>
    <w:hidden/>
    <w:uiPriority w:val="99"/>
    <w:semiHidden/>
    <w:rsid w:val="00DA4CF9"/>
    <w:pPr>
      <w:widowControl/>
      <w:autoSpaceDE/>
      <w:autoSpaceDN/>
    </w:pPr>
    <w:rPr>
      <w:rFonts w:ascii="Comic Sans MS" w:eastAsia="Times New Roman" w:hAnsi="Comic Sans MS" w:cs="Times New Roman"/>
      <w:noProof/>
      <w:sz w:val="24"/>
      <w:szCs w:val="24"/>
      <w:lang w:val="en-GB"/>
    </w:rPr>
  </w:style>
  <w:style w:type="character" w:customStyle="1" w:styleId="BodyTextChar">
    <w:name w:val="Body Text Char"/>
    <w:basedOn w:val="DefaultParagraphFont"/>
    <w:link w:val="BodyText"/>
    <w:uiPriority w:val="1"/>
    <w:rsid w:val="00DA4CF9"/>
    <w:rPr>
      <w:rFonts w:ascii="Tahoma" w:eastAsia="Tahoma" w:hAnsi="Tahoma" w:cs="Tahoma"/>
      <w:sz w:val="18"/>
      <w:szCs w:val="18"/>
    </w:rPr>
  </w:style>
  <w:style w:type="numbering" w:customStyle="1" w:styleId="ListBullets">
    <w:name w:val="ListBullets"/>
    <w:uiPriority w:val="99"/>
    <w:rsid w:val="00DA4CF9"/>
    <w:pPr>
      <w:numPr>
        <w:numId w:val="2"/>
      </w:numPr>
    </w:pPr>
  </w:style>
  <w:style w:type="paragraph" w:styleId="TOCHeading">
    <w:name w:val="TOC Heading"/>
    <w:basedOn w:val="Heading1"/>
    <w:next w:val="Normal"/>
    <w:uiPriority w:val="39"/>
    <w:unhideWhenUsed/>
    <w:qFormat/>
    <w:rsid w:val="00DA4CF9"/>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5">
    <w:name w:val="toc 5"/>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6">
    <w:name w:val="toc 6"/>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7">
    <w:name w:val="toc 7"/>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8">
    <w:name w:val="toc 8"/>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9">
    <w:name w:val="toc 9"/>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269003">
      <w:bodyDiv w:val="1"/>
      <w:marLeft w:val="0"/>
      <w:marRight w:val="0"/>
      <w:marTop w:val="0"/>
      <w:marBottom w:val="0"/>
      <w:divBdr>
        <w:top w:val="none" w:sz="0" w:space="0" w:color="auto"/>
        <w:left w:val="none" w:sz="0" w:space="0" w:color="auto"/>
        <w:bottom w:val="none" w:sz="0" w:space="0" w:color="auto"/>
        <w:right w:val="none" w:sz="0" w:space="0" w:color="auto"/>
      </w:divBdr>
      <w:divsChild>
        <w:div w:id="44376730">
          <w:marLeft w:val="0"/>
          <w:marRight w:val="0"/>
          <w:marTop w:val="0"/>
          <w:marBottom w:val="0"/>
          <w:divBdr>
            <w:top w:val="none" w:sz="0" w:space="0" w:color="auto"/>
            <w:left w:val="none" w:sz="0" w:space="0" w:color="auto"/>
            <w:bottom w:val="none" w:sz="0" w:space="0" w:color="auto"/>
            <w:right w:val="none" w:sz="0" w:space="0" w:color="auto"/>
          </w:divBdr>
        </w:div>
        <w:div w:id="57092811">
          <w:marLeft w:val="0"/>
          <w:marRight w:val="0"/>
          <w:marTop w:val="0"/>
          <w:marBottom w:val="0"/>
          <w:divBdr>
            <w:top w:val="none" w:sz="0" w:space="0" w:color="auto"/>
            <w:left w:val="none" w:sz="0" w:space="0" w:color="auto"/>
            <w:bottom w:val="none" w:sz="0" w:space="0" w:color="auto"/>
            <w:right w:val="none" w:sz="0" w:space="0" w:color="auto"/>
          </w:divBdr>
        </w:div>
        <w:div w:id="473572054">
          <w:marLeft w:val="0"/>
          <w:marRight w:val="0"/>
          <w:marTop w:val="0"/>
          <w:marBottom w:val="0"/>
          <w:divBdr>
            <w:top w:val="none" w:sz="0" w:space="0" w:color="auto"/>
            <w:left w:val="none" w:sz="0" w:space="0" w:color="auto"/>
            <w:bottom w:val="none" w:sz="0" w:space="0" w:color="auto"/>
            <w:right w:val="none" w:sz="0" w:space="0" w:color="auto"/>
          </w:divBdr>
        </w:div>
      </w:divsChild>
    </w:div>
    <w:div w:id="6984343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41" Type="http://schemas.microsoft.com/office/2011/relationships/people" Target="people.xml"/><Relationship Id="rId4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1385</Words>
  <Characters>7897</Characters>
  <Application>Microsoft Macintosh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Suzanne</dc:creator>
  <cp:lastModifiedBy>Julie Pierce</cp:lastModifiedBy>
  <cp:revision>2</cp:revision>
  <cp:lastPrinted>2017-09-22T22:42:00Z</cp:lastPrinted>
  <dcterms:created xsi:type="dcterms:W3CDTF">2018-12-03T11:54:00Z</dcterms:created>
  <dcterms:modified xsi:type="dcterms:W3CDTF">2018-12-03T11:54:00Z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Publisher 2010</vt:lpwstr>
  </property>
  <property fmtid="{D5CDD505-2E9C-101B-9397-08002B2CF9AE}" pid="4" name="LastSaved">
    <vt:filetime>2017-05-02T00:00:00Z</vt:filetime>
  </property>
</Properties>
</file>