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2"/>
        <w:gridCol w:w="1842"/>
        <w:gridCol w:w="1843"/>
        <w:gridCol w:w="1843"/>
        <w:gridCol w:w="1843"/>
        <w:gridCol w:w="1843"/>
      </w:tblGrid>
      <w:tr w:rsidR="00740BE6" w14:paraId="4EC844A8" w14:textId="77777777" w:rsidTr="00740BE6">
        <w:tc>
          <w:tcPr>
            <w:tcW w:w="992" w:type="dxa"/>
          </w:tcPr>
          <w:p w14:paraId="6877EB9A" w14:textId="77777777" w:rsidR="00740BE6" w:rsidRPr="00A04FD8" w:rsidRDefault="00740BE6" w:rsidP="00740BE6">
            <w:pPr>
              <w:ind w:left="488" w:firstLine="33"/>
              <w:jc w:val="center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842" w:type="dxa"/>
          </w:tcPr>
          <w:p w14:paraId="5B9661EA" w14:textId="7C27202D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1</w:t>
            </w:r>
          </w:p>
        </w:tc>
        <w:tc>
          <w:tcPr>
            <w:tcW w:w="1843" w:type="dxa"/>
          </w:tcPr>
          <w:p w14:paraId="33372839" w14:textId="040A6AD8" w:rsidR="00740BE6" w:rsidRPr="00372D59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 w:rsidRPr="00372D59">
              <w:rPr>
                <w:i/>
                <w:sz w:val="24"/>
                <w:szCs w:val="24"/>
              </w:rPr>
              <w:t>Week 2</w:t>
            </w:r>
          </w:p>
        </w:tc>
        <w:tc>
          <w:tcPr>
            <w:tcW w:w="1843" w:type="dxa"/>
          </w:tcPr>
          <w:p w14:paraId="660EE0DB" w14:textId="1EB183C3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3</w:t>
            </w:r>
          </w:p>
        </w:tc>
        <w:tc>
          <w:tcPr>
            <w:tcW w:w="1843" w:type="dxa"/>
          </w:tcPr>
          <w:p w14:paraId="63D51CB4" w14:textId="1B189886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4</w:t>
            </w:r>
          </w:p>
        </w:tc>
        <w:tc>
          <w:tcPr>
            <w:tcW w:w="1843" w:type="dxa"/>
          </w:tcPr>
          <w:p w14:paraId="01BB1BDB" w14:textId="19A00780" w:rsidR="00740BE6" w:rsidRPr="00740BE6" w:rsidRDefault="00740BE6" w:rsidP="00A04FD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Week 5</w:t>
            </w:r>
          </w:p>
        </w:tc>
      </w:tr>
      <w:bookmarkEnd w:id="0"/>
      <w:tr w:rsidR="00740BE6" w14:paraId="5BFEE174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73FEB562" w14:textId="797989AA" w:rsidR="00740BE6" w:rsidRPr="006C5292" w:rsidRDefault="00740BE6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September</w:t>
            </w:r>
          </w:p>
        </w:tc>
        <w:tc>
          <w:tcPr>
            <w:tcW w:w="1842" w:type="dxa"/>
          </w:tcPr>
          <w:p w14:paraId="4905391B" w14:textId="0C1CBB28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4B2CF5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CC509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FBA72" w14:textId="301083A9" w:rsidR="00740BE6" w:rsidRPr="00822208" w:rsidRDefault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68306886" w14:textId="77777777" w:rsidR="00740BE6" w:rsidRPr="00B0705E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B2987A" w14:textId="77777777" w:rsidR="00740BE6" w:rsidRDefault="00740BE6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89C378" w14:textId="77777777" w:rsidR="00822208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38DC39" w14:textId="77777777" w:rsidR="00822208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656C6B" w14:textId="77777777" w:rsidR="00822208" w:rsidRPr="00822208" w:rsidRDefault="00822208" w:rsidP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2426D6F7" w14:textId="031C92D0" w:rsidR="00822208" w:rsidRPr="00372D59" w:rsidRDefault="00822208" w:rsidP="000400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107E7F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76F267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4FF306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2AF69C" w14:textId="77777777" w:rsidR="00822208" w:rsidRPr="00822208" w:rsidRDefault="00822208" w:rsidP="00822208">
            <w:pPr>
              <w:rPr>
                <w:rFonts w:ascii="Arial" w:hAnsi="Arial" w:cs="Arial"/>
                <w:sz w:val="24"/>
                <w:szCs w:val="24"/>
              </w:rPr>
            </w:pPr>
            <w:r w:rsidRPr="00822208">
              <w:rPr>
                <w:rFonts w:ascii="Arial" w:hAnsi="Arial" w:cs="Arial"/>
                <w:sz w:val="24"/>
                <w:szCs w:val="24"/>
              </w:rPr>
              <w:t>n/a</w:t>
            </w:r>
          </w:p>
          <w:p w14:paraId="011185FF" w14:textId="223E264C" w:rsidR="00822208" w:rsidRPr="00B0705E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4A2ABE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CFCEF9" w14:textId="77777777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9365E8" w14:textId="3B09B463" w:rsidR="00822208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A1287" w14:textId="2E92379D" w:rsidR="00822208" w:rsidRPr="00822208" w:rsidRDefault="00822208">
            <w:pPr>
              <w:rPr>
                <w:rFonts w:ascii="Arial" w:hAnsi="Arial" w:cs="Arial"/>
              </w:rPr>
            </w:pPr>
            <w:r w:rsidRPr="00822208">
              <w:rPr>
                <w:rFonts w:ascii="Arial" w:hAnsi="Arial" w:cs="Arial"/>
              </w:rPr>
              <w:t>n/a</w:t>
            </w:r>
          </w:p>
          <w:p w14:paraId="184E26F6" w14:textId="5484B2A7" w:rsidR="00822208" w:rsidRPr="00B0705E" w:rsidRDefault="008222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5B72C0" w14:textId="77777777" w:rsidR="00740BE6" w:rsidRDefault="00740B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395C00" w14:textId="5E4FB078" w:rsidR="00C90A1C" w:rsidRPr="00B0705E" w:rsidRDefault="00C90A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30.9.2020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Work sampling</w:t>
            </w:r>
            <w:r>
              <w:rPr>
                <w:rFonts w:ascii="Arial" w:hAnsi="Arial" w:cs="Arial"/>
                <w:sz w:val="16"/>
                <w:szCs w:val="16"/>
              </w:rPr>
              <w:t xml:space="preserve"> in KS groups – looking at progress.</w:t>
            </w:r>
          </w:p>
        </w:tc>
      </w:tr>
      <w:tr w:rsidR="00740BE6" w14:paraId="5F5C3BB1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5C1C12FA" w14:textId="7F62B8BB" w:rsidR="00740BE6" w:rsidRPr="006C5292" w:rsidRDefault="00740BE6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October</w:t>
            </w:r>
          </w:p>
        </w:tc>
        <w:tc>
          <w:tcPr>
            <w:tcW w:w="1842" w:type="dxa"/>
          </w:tcPr>
          <w:p w14:paraId="708EE6DC" w14:textId="564C3846" w:rsidR="00740BE6" w:rsidRDefault="00022E2F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Focus </w:t>
            </w:r>
            <w:r w:rsidRPr="00022E2F">
              <w:rPr>
                <w:rFonts w:ascii="Arial" w:hAnsi="Arial" w:cs="Arial"/>
                <w:sz w:val="16"/>
                <w:szCs w:val="16"/>
              </w:rPr>
              <w:t>– pupil wellbeing, COVID protocols and attitudes to learning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D4AAABB" w14:textId="77777777" w:rsidR="00022E2F" w:rsidRPr="00B0705E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3B7DBC" w14:textId="6C8EB8CC" w:rsidR="00740BE6" w:rsidRDefault="00822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3/4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- HB and CB. 6.10.2020</w:t>
            </w:r>
            <w:r w:rsidR="00022E2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54642B" w14:textId="52939B6A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BE0A87" w14:textId="66DA7E7D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5/6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TG. Wb 5.10.20</w:t>
            </w:r>
          </w:p>
          <w:p w14:paraId="02619A1F" w14:textId="75623621" w:rsidR="00022E2F" w:rsidRDefault="00022E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359DB" w14:textId="328503E3" w:rsidR="00740BE6" w:rsidRPr="00B0705E" w:rsidRDefault="00022E2F" w:rsidP="00022E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Year 1/2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KH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5.10.20</w:t>
            </w:r>
          </w:p>
        </w:tc>
        <w:tc>
          <w:tcPr>
            <w:tcW w:w="1843" w:type="dxa"/>
          </w:tcPr>
          <w:p w14:paraId="53E44BCB" w14:textId="77777777" w:rsidR="00C90A1C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Phonics 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English Leads – NM/CB/NK.</w:t>
            </w:r>
          </w:p>
          <w:p w14:paraId="79D1C5B2" w14:textId="0AA55515" w:rsidR="00C90A1C" w:rsidRPr="00372D59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Days tbc</w:t>
            </w:r>
          </w:p>
        </w:tc>
        <w:tc>
          <w:tcPr>
            <w:tcW w:w="1843" w:type="dxa"/>
          </w:tcPr>
          <w:p w14:paraId="1E5BA020" w14:textId="1EBC8E6F" w:rsidR="00C90A1C" w:rsidRPr="00022E2F" w:rsidRDefault="00C90A1C" w:rsidP="004B2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Thursday </w:t>
            </w:r>
            <w:r w:rsidR="00822208">
              <w:rPr>
                <w:rFonts w:ascii="Arial" w:hAnsi="Arial" w:cs="Arial"/>
                <w:sz w:val="16"/>
                <w:szCs w:val="16"/>
              </w:rPr>
              <w:t>15.10.2020</w:t>
            </w:r>
            <w:r w:rsidR="00822208">
              <w:rPr>
                <w:rFonts w:ascii="Arial" w:hAnsi="Arial" w:cs="Arial"/>
                <w:sz w:val="16"/>
                <w:szCs w:val="16"/>
              </w:rPr>
              <w:br/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 w:rsidR="00822208">
              <w:rPr>
                <w:rFonts w:ascii="Arial" w:hAnsi="Arial" w:cs="Arial"/>
                <w:sz w:val="16"/>
                <w:szCs w:val="16"/>
              </w:rPr>
              <w:t xml:space="preserve"> – CB and SB.  </w:t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="00822208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aching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F9A3279" w14:textId="1DC0F6F1" w:rsidR="00740BE6" w:rsidRPr="00B0705E" w:rsidRDefault="00822208" w:rsidP="004B2941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C90A1C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nd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Learning</w:t>
            </w:r>
            <w:r>
              <w:rPr>
                <w:rFonts w:ascii="Arial" w:hAnsi="Arial" w:cs="Arial"/>
                <w:sz w:val="16"/>
                <w:szCs w:val="16"/>
              </w:rPr>
              <w:t xml:space="preserve"> across the school.</w:t>
            </w:r>
          </w:p>
        </w:tc>
        <w:tc>
          <w:tcPr>
            <w:tcW w:w="1843" w:type="dxa"/>
          </w:tcPr>
          <w:p w14:paraId="598F530D" w14:textId="4B317024" w:rsidR="00740BE6" w:rsidRPr="00B0705E" w:rsidRDefault="00C90A1C" w:rsidP="000A5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21.10 and 22.10 </w:t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Maths Leaders Book</w:t>
            </w:r>
            <w:r>
              <w:rPr>
                <w:rFonts w:ascii="Arial" w:hAnsi="Arial" w:cs="Arial"/>
                <w:sz w:val="16"/>
                <w:szCs w:val="16"/>
              </w:rPr>
              <w:t xml:space="preserve"> scrutiny.</w:t>
            </w:r>
            <w:r w:rsidR="00740BE6" w:rsidRPr="00B0705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</w:tcPr>
          <w:p w14:paraId="2168662C" w14:textId="77777777" w:rsidR="00740BE6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INSET Day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work moderation in year groups</w:t>
            </w:r>
          </w:p>
          <w:p w14:paraId="37FE84BA" w14:textId="122FD150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Parent Consultation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Meetings x1</w:t>
            </w:r>
          </w:p>
          <w:p w14:paraId="4F7DA1F5" w14:textId="21BB212D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F487C7" w14:textId="3121A202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Planning Scrutiny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Maths and English by subject leaders this week or after half term week.</w:t>
            </w:r>
          </w:p>
          <w:p w14:paraId="5EC9E543" w14:textId="77777777" w:rsidR="00C90A1C" w:rsidRDefault="00C90A1C" w:rsidP="000257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7206BE" w14:textId="31667C4C" w:rsidR="00C90A1C" w:rsidRPr="00C90A1C" w:rsidRDefault="00C90A1C" w:rsidP="0002572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A1C">
              <w:rPr>
                <w:rFonts w:ascii="Arial" w:hAnsi="Arial" w:cs="Arial"/>
                <w:b/>
                <w:bCs/>
                <w:sz w:val="16"/>
                <w:szCs w:val="16"/>
              </w:rPr>
              <w:t>HALF TERM</w:t>
            </w:r>
          </w:p>
        </w:tc>
      </w:tr>
      <w:tr w:rsidR="00740BE6" w14:paraId="1E1A5CF5" w14:textId="77777777" w:rsidTr="004B2941">
        <w:trPr>
          <w:cantSplit/>
          <w:trHeight w:val="1134"/>
        </w:trPr>
        <w:tc>
          <w:tcPr>
            <w:tcW w:w="992" w:type="dxa"/>
            <w:textDirection w:val="btLr"/>
          </w:tcPr>
          <w:p w14:paraId="706AE29E" w14:textId="0EF62069" w:rsidR="00740BE6" w:rsidRPr="006C5292" w:rsidRDefault="004B2941" w:rsidP="004B2941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</w:t>
            </w:r>
          </w:p>
        </w:tc>
        <w:tc>
          <w:tcPr>
            <w:tcW w:w="1842" w:type="dxa"/>
          </w:tcPr>
          <w:p w14:paraId="20C59CA4" w14:textId="4A151777" w:rsidR="00740BE6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Parent Consultation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Meetings x2.</w:t>
            </w:r>
          </w:p>
          <w:p w14:paraId="2631FE28" w14:textId="66F01AC6" w:rsidR="00C90A1C" w:rsidRDefault="00C90A1C" w:rsidP="00B0078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4676CF" w14:textId="305B4B72" w:rsidR="00C90A1C" w:rsidRPr="00B0705E" w:rsidRDefault="00C90A1C" w:rsidP="00C90A1C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Planning Scrutiny – Maths and English</w:t>
            </w:r>
            <w:r>
              <w:rPr>
                <w:rFonts w:ascii="Arial" w:hAnsi="Arial" w:cs="Arial"/>
                <w:sz w:val="16"/>
                <w:szCs w:val="16"/>
              </w:rPr>
              <w:t xml:space="preserve"> by subject leaders.</w:t>
            </w:r>
          </w:p>
        </w:tc>
        <w:tc>
          <w:tcPr>
            <w:tcW w:w="1843" w:type="dxa"/>
          </w:tcPr>
          <w:p w14:paraId="5D48BD69" w14:textId="7131DAEA" w:rsidR="00F42460" w:rsidRPr="00372D59" w:rsidRDefault="00022E2F" w:rsidP="00B00789">
            <w:pPr>
              <w:rPr>
                <w:rFonts w:ascii="Arial" w:hAnsi="Arial" w:cs="Arial"/>
                <w:sz w:val="16"/>
                <w:szCs w:val="16"/>
              </w:rPr>
            </w:pP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SEN focus</w:t>
            </w:r>
            <w:r>
              <w:rPr>
                <w:rFonts w:ascii="Arial" w:hAnsi="Arial" w:cs="Arial"/>
                <w:sz w:val="16"/>
                <w:szCs w:val="16"/>
              </w:rPr>
              <w:t xml:space="preserve"> – impact of interventions by LSAs on pupil progress.  AF/CB</w:t>
            </w:r>
          </w:p>
        </w:tc>
        <w:tc>
          <w:tcPr>
            <w:tcW w:w="1843" w:type="dxa"/>
          </w:tcPr>
          <w:p w14:paraId="4A9759A8" w14:textId="1A6DDC4F" w:rsidR="00F42460" w:rsidRPr="00B0705E" w:rsidRDefault="00F42460" w:rsidP="005200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044DCF" w14:textId="594733B0" w:rsidR="00740BE6" w:rsidRPr="00B0705E" w:rsidRDefault="00022E2F" w:rsidP="00E656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Wb – </w:t>
            </w:r>
            <w:r w:rsidR="00C90A1C">
              <w:rPr>
                <w:rFonts w:ascii="Arial" w:hAnsi="Arial" w:cs="Arial"/>
                <w:sz w:val="16"/>
                <w:szCs w:val="16"/>
              </w:rPr>
              <w:t>16.11.2020</w:t>
            </w:r>
            <w:r w:rsidR="00C90A1C">
              <w:rPr>
                <w:rFonts w:ascii="Arial" w:hAnsi="Arial" w:cs="Arial"/>
                <w:sz w:val="16"/>
                <w:szCs w:val="16"/>
              </w:rPr>
              <w:br/>
              <w:t xml:space="preserve">Key Stage Leaders + HB </w:t>
            </w:r>
            <w:r w:rsidR="00C90A1C"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 behaviour and attitudes to learning.</w:t>
            </w:r>
          </w:p>
        </w:tc>
        <w:tc>
          <w:tcPr>
            <w:tcW w:w="1843" w:type="dxa"/>
          </w:tcPr>
          <w:p w14:paraId="395B5151" w14:textId="77777777" w:rsidR="00B00789" w:rsidRPr="00B0705E" w:rsidRDefault="00B00789" w:rsidP="00FC34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29DEB5" w14:textId="4F4B17C7" w:rsidR="00B00789" w:rsidRPr="00B0705E" w:rsidRDefault="00B00789" w:rsidP="00FC34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E6" w14:paraId="48B1D90C" w14:textId="77777777" w:rsidTr="00B00789">
        <w:trPr>
          <w:cantSplit/>
          <w:trHeight w:val="1134"/>
        </w:trPr>
        <w:tc>
          <w:tcPr>
            <w:tcW w:w="992" w:type="dxa"/>
            <w:textDirection w:val="btLr"/>
          </w:tcPr>
          <w:p w14:paraId="746CF280" w14:textId="5FE5B9B2" w:rsidR="00740BE6" w:rsidRPr="006C5292" w:rsidRDefault="00B00789" w:rsidP="00B00789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December</w:t>
            </w:r>
          </w:p>
        </w:tc>
        <w:tc>
          <w:tcPr>
            <w:tcW w:w="1842" w:type="dxa"/>
          </w:tcPr>
          <w:p w14:paraId="2145758F" w14:textId="119E5223" w:rsidR="00177E85" w:rsidRPr="00B0705E" w:rsidRDefault="00C90A1C" w:rsidP="000A50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2.12.2020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22E2F">
              <w:rPr>
                <w:rFonts w:ascii="Arial" w:hAnsi="Arial" w:cs="Arial"/>
                <w:b/>
                <w:bCs/>
                <w:sz w:val="16"/>
                <w:szCs w:val="16"/>
              </w:rPr>
              <w:t>Learning Walk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CB and SB.  Quality of Teaching and Learning.</w:t>
            </w:r>
          </w:p>
        </w:tc>
        <w:tc>
          <w:tcPr>
            <w:tcW w:w="1843" w:type="dxa"/>
            <w:shd w:val="clear" w:color="auto" w:fill="FFFFFF" w:themeFill="background1"/>
          </w:tcPr>
          <w:p w14:paraId="00BBAFD7" w14:textId="370398A0" w:rsidR="00740BE6" w:rsidRPr="00372D59" w:rsidRDefault="00F854EF" w:rsidP="00C90A1C">
            <w:pPr>
              <w:rPr>
                <w:rFonts w:ascii="Arial" w:hAnsi="Arial" w:cs="Arial"/>
                <w:sz w:val="16"/>
                <w:szCs w:val="16"/>
              </w:rPr>
            </w:pPr>
            <w:r w:rsidRPr="00F854EF">
              <w:rPr>
                <w:rFonts w:ascii="Arial" w:hAnsi="Arial" w:cs="Arial"/>
                <w:b/>
                <w:bCs/>
                <w:sz w:val="16"/>
                <w:szCs w:val="16"/>
              </w:rPr>
              <w:t>Curriculum overview</w:t>
            </w:r>
            <w:r>
              <w:rPr>
                <w:rFonts w:ascii="Arial" w:hAnsi="Arial" w:cs="Arial"/>
                <w:sz w:val="16"/>
                <w:szCs w:val="16"/>
              </w:rPr>
              <w:t xml:space="preserve"> – what does it look like this term?  Work scrutiny of topic books and pupil conferencing.  RL/HB/NM</w:t>
            </w:r>
          </w:p>
        </w:tc>
        <w:tc>
          <w:tcPr>
            <w:tcW w:w="1843" w:type="dxa"/>
            <w:shd w:val="clear" w:color="auto" w:fill="FFFFFF" w:themeFill="background1"/>
          </w:tcPr>
          <w:p w14:paraId="3B558A1F" w14:textId="5D8BD835" w:rsidR="00740BE6" w:rsidRPr="00B0705E" w:rsidRDefault="00740BE6" w:rsidP="00E65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BA097E2" w14:textId="56859401" w:rsidR="00740BE6" w:rsidRPr="00B0705E" w:rsidRDefault="00740BE6" w:rsidP="00531E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EFAF7D" w14:textId="51BC9939" w:rsidR="00740BE6" w:rsidRPr="00B0705E" w:rsidRDefault="00740BE6" w:rsidP="009235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BE6" w14:paraId="7C27F900" w14:textId="77777777" w:rsidTr="00F42460">
        <w:trPr>
          <w:cantSplit/>
          <w:trHeight w:val="375"/>
        </w:trPr>
        <w:tc>
          <w:tcPr>
            <w:tcW w:w="992" w:type="dxa"/>
          </w:tcPr>
          <w:p w14:paraId="69E07234" w14:textId="046E7A9F" w:rsidR="00740BE6" w:rsidRPr="00022E2F" w:rsidRDefault="00B00789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January</w:t>
            </w:r>
          </w:p>
        </w:tc>
        <w:tc>
          <w:tcPr>
            <w:tcW w:w="1842" w:type="dxa"/>
          </w:tcPr>
          <w:p w14:paraId="5A9D6DB1" w14:textId="2A9242F6" w:rsidR="00BA775E" w:rsidRPr="00BA775E" w:rsidRDefault="00BA775E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85F6E4" w14:textId="0CA4D529" w:rsidR="00554F6A" w:rsidRPr="00372D59" w:rsidRDefault="00554F6A" w:rsidP="000251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5D6FA2" w14:textId="1F545B51" w:rsidR="00554F6A" w:rsidRPr="00BA775E" w:rsidRDefault="00554F6A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590556B" w14:textId="7A438DD3" w:rsidR="00A477E9" w:rsidRPr="00BA775E" w:rsidRDefault="00A477E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29D33A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275119" w14:paraId="5CA492F4" w14:textId="77777777" w:rsidTr="00F42460">
        <w:trPr>
          <w:cantSplit/>
          <w:trHeight w:val="375"/>
        </w:trPr>
        <w:tc>
          <w:tcPr>
            <w:tcW w:w="992" w:type="dxa"/>
          </w:tcPr>
          <w:p w14:paraId="094A8333" w14:textId="30A6712F" w:rsidR="00275119" w:rsidRPr="00022E2F" w:rsidRDefault="00275119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February</w:t>
            </w:r>
          </w:p>
        </w:tc>
        <w:tc>
          <w:tcPr>
            <w:tcW w:w="1842" w:type="dxa"/>
          </w:tcPr>
          <w:p w14:paraId="0A97F1A1" w14:textId="0314AD79" w:rsidR="00BA775E" w:rsidRPr="00BA775E" w:rsidRDefault="00BA775E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1D6683" w14:textId="25B86287" w:rsidR="00275119" w:rsidRPr="00372D59" w:rsidRDefault="00275119" w:rsidP="0002510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F26BD5" w14:textId="481FB2A1" w:rsidR="00275119" w:rsidRPr="00DE6898" w:rsidRDefault="00275119" w:rsidP="00DE689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1FA5B8" w14:textId="77777777" w:rsidR="00275119" w:rsidRPr="00BA775E" w:rsidRDefault="0027511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255E6F" w14:textId="77777777" w:rsidR="00275119" w:rsidRPr="00BA775E" w:rsidRDefault="00275119" w:rsidP="00E656E0">
            <w:pPr>
              <w:rPr>
                <w:rFonts w:ascii="Arial" w:hAnsi="Arial" w:cs="Arial"/>
              </w:rPr>
            </w:pPr>
          </w:p>
        </w:tc>
      </w:tr>
      <w:tr w:rsidR="00740BE6" w14:paraId="438715DB" w14:textId="77777777" w:rsidTr="00B00789">
        <w:tc>
          <w:tcPr>
            <w:tcW w:w="992" w:type="dxa"/>
          </w:tcPr>
          <w:p w14:paraId="0FDA8661" w14:textId="13A00B31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March</w:t>
            </w:r>
          </w:p>
        </w:tc>
        <w:tc>
          <w:tcPr>
            <w:tcW w:w="1842" w:type="dxa"/>
          </w:tcPr>
          <w:p w14:paraId="4D61E026" w14:textId="799060FA" w:rsidR="00DE6898" w:rsidRPr="00BA775E" w:rsidRDefault="00DE6898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E0FDE4" w14:textId="4A960D7D" w:rsidR="00740BE6" w:rsidRPr="00372D59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78DB29" w14:textId="4B782FCC" w:rsidR="00554F6A" w:rsidRPr="00BA775E" w:rsidRDefault="00554F6A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F7C8ABD" w14:textId="4B4FAC69" w:rsidR="00A477E9" w:rsidRPr="00BA775E" w:rsidRDefault="00A477E9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E33C24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740BE6" w14:paraId="08E9FD1E" w14:textId="77777777" w:rsidTr="00B00789">
        <w:tc>
          <w:tcPr>
            <w:tcW w:w="992" w:type="dxa"/>
          </w:tcPr>
          <w:p w14:paraId="77D33687" w14:textId="7DDA1F7A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April</w:t>
            </w:r>
          </w:p>
        </w:tc>
        <w:tc>
          <w:tcPr>
            <w:tcW w:w="1842" w:type="dxa"/>
          </w:tcPr>
          <w:p w14:paraId="7CDFD891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8438E0" w14:textId="77777777" w:rsidR="00740BE6" w:rsidRPr="00372D59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86A924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1393A8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147C1C" w14:textId="77777777" w:rsidR="00740BE6" w:rsidRPr="00BA775E" w:rsidRDefault="00740BE6" w:rsidP="00E656E0">
            <w:pPr>
              <w:rPr>
                <w:rFonts w:ascii="Arial" w:hAnsi="Arial" w:cs="Arial"/>
              </w:rPr>
            </w:pPr>
          </w:p>
        </w:tc>
      </w:tr>
      <w:tr w:rsidR="00740BE6" w14:paraId="4075C1EF" w14:textId="77777777" w:rsidTr="00B00789">
        <w:tc>
          <w:tcPr>
            <w:tcW w:w="992" w:type="dxa"/>
          </w:tcPr>
          <w:p w14:paraId="3B3F1A1E" w14:textId="009DCAAA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May</w:t>
            </w:r>
          </w:p>
        </w:tc>
        <w:tc>
          <w:tcPr>
            <w:tcW w:w="1842" w:type="dxa"/>
          </w:tcPr>
          <w:p w14:paraId="7ED9BFCB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9FD938" w14:textId="77777777" w:rsidR="00740BE6" w:rsidRPr="00372D59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5CE03B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B131BB2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1A2120" w14:textId="77777777" w:rsidR="00740BE6" w:rsidRPr="00740BE6" w:rsidRDefault="00740BE6" w:rsidP="00E656E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0BE6" w14:paraId="0733C454" w14:textId="77777777" w:rsidTr="00B00789">
        <w:tc>
          <w:tcPr>
            <w:tcW w:w="992" w:type="dxa"/>
          </w:tcPr>
          <w:p w14:paraId="5712C0BB" w14:textId="67FF76A5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June</w:t>
            </w:r>
          </w:p>
        </w:tc>
        <w:tc>
          <w:tcPr>
            <w:tcW w:w="1842" w:type="dxa"/>
          </w:tcPr>
          <w:p w14:paraId="0578AAF1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01428D56" w14:textId="77777777" w:rsidR="00740BE6" w:rsidRPr="00372D59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7134CF0A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F7B8AF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6774CEF0" w14:textId="77777777" w:rsidR="00740BE6" w:rsidRPr="00291534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740BE6" w14:paraId="6AF47EB9" w14:textId="77777777" w:rsidTr="00B00789">
        <w:tc>
          <w:tcPr>
            <w:tcW w:w="992" w:type="dxa"/>
          </w:tcPr>
          <w:p w14:paraId="190D1CAC" w14:textId="40AE63E9" w:rsidR="00740BE6" w:rsidRPr="00022E2F" w:rsidRDefault="00740BE6" w:rsidP="00F42460">
            <w:pPr>
              <w:jc w:val="center"/>
              <w:rPr>
                <w:i/>
                <w:sz w:val="16"/>
                <w:szCs w:val="16"/>
              </w:rPr>
            </w:pPr>
            <w:r w:rsidRPr="00022E2F">
              <w:rPr>
                <w:i/>
                <w:sz w:val="16"/>
                <w:szCs w:val="16"/>
              </w:rPr>
              <w:t>July</w:t>
            </w:r>
          </w:p>
        </w:tc>
        <w:tc>
          <w:tcPr>
            <w:tcW w:w="1842" w:type="dxa"/>
          </w:tcPr>
          <w:p w14:paraId="2711A92F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6B943A7A" w14:textId="77777777" w:rsidR="00740BE6" w:rsidRPr="00372D59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30944252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C12220" w14:textId="77777777" w:rsidR="00740BE6" w:rsidRPr="00960B56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843" w:type="dxa"/>
          </w:tcPr>
          <w:p w14:paraId="0646F368" w14:textId="77777777" w:rsidR="00740BE6" w:rsidRPr="00291534" w:rsidRDefault="00740BE6" w:rsidP="00E656E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14:paraId="248878A7" w14:textId="33F2F468" w:rsidR="00505DA5" w:rsidRDefault="00505DA5" w:rsidP="00022E2F"/>
    <w:p w14:paraId="0A970490" w14:textId="7C1E92D5" w:rsidR="00022E2F" w:rsidRPr="000A50D7" w:rsidRDefault="00022E2F" w:rsidP="00022E2F">
      <w:r w:rsidRPr="00022E2F">
        <w:rPr>
          <w:b/>
          <w:bCs/>
        </w:rPr>
        <w:t>Class visits</w:t>
      </w:r>
      <w:r>
        <w:t xml:space="preserve"> – must not be any longer than 15 minutes in any one room, and no more than three adults in one room.</w:t>
      </w:r>
      <w:r>
        <w:br/>
        <w:t>Observer must arrange with class teacher where there are more than three adults already working in a room.</w:t>
      </w:r>
      <w:r>
        <w:br/>
        <w:t>Two metres distance between adults at all times.</w:t>
      </w:r>
    </w:p>
    <w:sectPr w:rsidR="00022E2F" w:rsidRPr="000A50D7" w:rsidSect="00740BE6">
      <w:headerReference w:type="default" r:id="rId6"/>
      <w:pgSz w:w="11906" w:h="16838"/>
      <w:pgMar w:top="1440" w:right="142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9863B" w14:textId="77777777" w:rsidR="00AE3B6E" w:rsidRDefault="00AE3B6E" w:rsidP="00505DA5">
      <w:pPr>
        <w:spacing w:after="0" w:line="240" w:lineRule="auto"/>
      </w:pPr>
      <w:r>
        <w:separator/>
      </w:r>
    </w:p>
  </w:endnote>
  <w:endnote w:type="continuationSeparator" w:id="0">
    <w:p w14:paraId="04F7B60F" w14:textId="77777777" w:rsidR="00AE3B6E" w:rsidRDefault="00AE3B6E" w:rsidP="005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8EC9" w14:textId="77777777" w:rsidR="00AE3B6E" w:rsidRDefault="00AE3B6E" w:rsidP="00505DA5">
      <w:pPr>
        <w:spacing w:after="0" w:line="240" w:lineRule="auto"/>
      </w:pPr>
      <w:r>
        <w:separator/>
      </w:r>
    </w:p>
  </w:footnote>
  <w:footnote w:type="continuationSeparator" w:id="0">
    <w:p w14:paraId="3AC2C834" w14:textId="77777777" w:rsidR="00AE3B6E" w:rsidRDefault="00AE3B6E" w:rsidP="0050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98D0" w14:textId="3A7528C1" w:rsidR="00505DA5" w:rsidRDefault="00505DA5" w:rsidP="00505DA5">
    <w:pPr>
      <w:pStyle w:val="Header"/>
      <w:jc w:val="center"/>
      <w:rPr>
        <w:rFonts w:ascii="Arial" w:hAnsi="Arial" w:cs="Arial"/>
      </w:rPr>
    </w:pPr>
    <w:r w:rsidRPr="0004001F">
      <w:rPr>
        <w:rFonts w:ascii="Arial" w:hAnsi="Arial" w:cs="Arial"/>
      </w:rPr>
      <w:t>Chalk Ridge Primary School</w:t>
    </w:r>
    <w:r w:rsidRPr="0004001F">
      <w:rPr>
        <w:rFonts w:ascii="Arial" w:hAnsi="Arial" w:cs="Arial"/>
      </w:rPr>
      <w:br/>
    </w:r>
    <w:r w:rsidR="00C90A1C">
      <w:rPr>
        <w:rFonts w:ascii="Arial" w:hAnsi="Arial" w:cs="Arial"/>
      </w:rPr>
      <w:t xml:space="preserve">Assessment and </w:t>
    </w:r>
    <w:proofErr w:type="gramStart"/>
    <w:r w:rsidRPr="0004001F">
      <w:rPr>
        <w:rFonts w:ascii="Arial" w:hAnsi="Arial" w:cs="Arial"/>
      </w:rPr>
      <w:t xml:space="preserve">Monitoring </w:t>
    </w:r>
    <w:r w:rsidR="00740BE6">
      <w:rPr>
        <w:rFonts w:ascii="Arial" w:hAnsi="Arial" w:cs="Arial"/>
      </w:rPr>
      <w:t xml:space="preserve"> –</w:t>
    </w:r>
    <w:proofErr w:type="gramEnd"/>
    <w:r w:rsidR="00740BE6">
      <w:rPr>
        <w:rFonts w:ascii="Arial" w:hAnsi="Arial" w:cs="Arial"/>
      </w:rPr>
      <w:t xml:space="preserve"> Academic Year 20</w:t>
    </w:r>
    <w:r w:rsidR="00372D59">
      <w:rPr>
        <w:rFonts w:ascii="Arial" w:hAnsi="Arial" w:cs="Arial"/>
      </w:rPr>
      <w:t>20</w:t>
    </w:r>
    <w:r w:rsidR="004B2941">
      <w:rPr>
        <w:rFonts w:ascii="Arial" w:hAnsi="Arial" w:cs="Arial"/>
      </w:rPr>
      <w:t xml:space="preserve"> </w:t>
    </w:r>
    <w:r w:rsidR="00177E85">
      <w:rPr>
        <w:rFonts w:ascii="Arial" w:hAnsi="Arial" w:cs="Arial"/>
      </w:rPr>
      <w:t>–</w:t>
    </w:r>
    <w:r w:rsidR="004B2941">
      <w:rPr>
        <w:rFonts w:ascii="Arial" w:hAnsi="Arial" w:cs="Arial"/>
      </w:rPr>
      <w:t xml:space="preserve"> </w:t>
    </w:r>
    <w:r w:rsidR="00740BE6">
      <w:rPr>
        <w:rFonts w:ascii="Arial" w:hAnsi="Arial" w:cs="Arial"/>
      </w:rPr>
      <w:t>202</w:t>
    </w:r>
    <w:r w:rsidR="00372D59">
      <w:rPr>
        <w:rFonts w:ascii="Arial" w:hAnsi="Arial" w:cs="Arial"/>
      </w:rPr>
      <w:t>1</w:t>
    </w:r>
  </w:p>
  <w:p w14:paraId="3535A2EE" w14:textId="0E4D4C9F" w:rsidR="00177E85" w:rsidRPr="00177E85" w:rsidRDefault="00177E85" w:rsidP="00505DA5">
    <w:pPr>
      <w:pStyle w:val="Header"/>
      <w:jc w:val="center"/>
      <w:rPr>
        <w:rFonts w:ascii="Arial" w:hAnsi="Arial" w:cs="Arial"/>
        <w:i/>
      </w:rPr>
    </w:pPr>
    <w:r w:rsidRPr="00177E85">
      <w:rPr>
        <w:rFonts w:ascii="Arial" w:hAnsi="Arial" w:cs="Arial"/>
        <w:i/>
      </w:rPr>
      <w:t>(</w:t>
    </w:r>
    <w:r w:rsidRPr="00177E85">
      <w:rPr>
        <w:rFonts w:ascii="Arial" w:hAnsi="Arial" w:cs="Arial"/>
        <w:b/>
        <w:i/>
      </w:rPr>
      <w:t>R</w:t>
    </w:r>
    <w:r w:rsidRPr="00177E85">
      <w:rPr>
        <w:rFonts w:ascii="Arial" w:hAnsi="Arial" w:cs="Arial"/>
        <w:i/>
      </w:rPr>
      <w:t xml:space="preserve"> = responsibility)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D8"/>
    <w:rsid w:val="00022E2F"/>
    <w:rsid w:val="0002510A"/>
    <w:rsid w:val="0002572C"/>
    <w:rsid w:val="0004001F"/>
    <w:rsid w:val="00051FE5"/>
    <w:rsid w:val="00065AE9"/>
    <w:rsid w:val="000A50D7"/>
    <w:rsid w:val="0012492F"/>
    <w:rsid w:val="00127621"/>
    <w:rsid w:val="00175866"/>
    <w:rsid w:val="00177E85"/>
    <w:rsid w:val="00215D3B"/>
    <w:rsid w:val="00275119"/>
    <w:rsid w:val="00291534"/>
    <w:rsid w:val="00330417"/>
    <w:rsid w:val="00372D59"/>
    <w:rsid w:val="00377230"/>
    <w:rsid w:val="004A3BFB"/>
    <w:rsid w:val="004B2941"/>
    <w:rsid w:val="00505DA5"/>
    <w:rsid w:val="00520013"/>
    <w:rsid w:val="00531EF5"/>
    <w:rsid w:val="00554F6A"/>
    <w:rsid w:val="00564013"/>
    <w:rsid w:val="005779C9"/>
    <w:rsid w:val="005859A9"/>
    <w:rsid w:val="005E07D3"/>
    <w:rsid w:val="0060771F"/>
    <w:rsid w:val="006B203B"/>
    <w:rsid w:val="006C5292"/>
    <w:rsid w:val="006D34CF"/>
    <w:rsid w:val="006E59BF"/>
    <w:rsid w:val="006E5D19"/>
    <w:rsid w:val="006F59B8"/>
    <w:rsid w:val="00740BE6"/>
    <w:rsid w:val="007B4C52"/>
    <w:rsid w:val="007F1532"/>
    <w:rsid w:val="00822208"/>
    <w:rsid w:val="009235EB"/>
    <w:rsid w:val="00960B56"/>
    <w:rsid w:val="009B3FBA"/>
    <w:rsid w:val="009E0053"/>
    <w:rsid w:val="009F034A"/>
    <w:rsid w:val="009F0DF3"/>
    <w:rsid w:val="009F4320"/>
    <w:rsid w:val="00A00F40"/>
    <w:rsid w:val="00A04FD8"/>
    <w:rsid w:val="00A10C7B"/>
    <w:rsid w:val="00A454F6"/>
    <w:rsid w:val="00A477E9"/>
    <w:rsid w:val="00A54D08"/>
    <w:rsid w:val="00A61673"/>
    <w:rsid w:val="00AB6431"/>
    <w:rsid w:val="00AC24FA"/>
    <w:rsid w:val="00AE3B6E"/>
    <w:rsid w:val="00B00789"/>
    <w:rsid w:val="00B01863"/>
    <w:rsid w:val="00B0705E"/>
    <w:rsid w:val="00B21A89"/>
    <w:rsid w:val="00B24D72"/>
    <w:rsid w:val="00BA775E"/>
    <w:rsid w:val="00C039AE"/>
    <w:rsid w:val="00C11831"/>
    <w:rsid w:val="00C40BD8"/>
    <w:rsid w:val="00C90A1C"/>
    <w:rsid w:val="00D92844"/>
    <w:rsid w:val="00DA0AD3"/>
    <w:rsid w:val="00DA260B"/>
    <w:rsid w:val="00DE6898"/>
    <w:rsid w:val="00E02D7D"/>
    <w:rsid w:val="00E314CD"/>
    <w:rsid w:val="00E656E0"/>
    <w:rsid w:val="00E77740"/>
    <w:rsid w:val="00E901A2"/>
    <w:rsid w:val="00F42460"/>
    <w:rsid w:val="00F854EF"/>
    <w:rsid w:val="00FC34E9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89B62"/>
  <w15:docId w15:val="{1F6FB580-3542-4FD4-A784-C8195FED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DA5"/>
  </w:style>
  <w:style w:type="paragraph" w:styleId="Footer">
    <w:name w:val="footer"/>
    <w:basedOn w:val="Normal"/>
    <w:link w:val="FooterChar"/>
    <w:uiPriority w:val="99"/>
    <w:unhideWhenUsed/>
    <w:rsid w:val="0050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DA5"/>
  </w:style>
  <w:style w:type="paragraph" w:styleId="BalloonText">
    <w:name w:val="Balloon Text"/>
    <w:basedOn w:val="Normal"/>
    <w:link w:val="BalloonTextChar"/>
    <w:uiPriority w:val="99"/>
    <w:semiHidden/>
    <w:unhideWhenUsed/>
    <w:rsid w:val="00C4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Beswick</dc:creator>
  <cp:lastModifiedBy>Madeline Hussey</cp:lastModifiedBy>
  <cp:revision>2</cp:revision>
  <cp:lastPrinted>2019-11-01T10:16:00Z</cp:lastPrinted>
  <dcterms:created xsi:type="dcterms:W3CDTF">2020-12-04T11:01:00Z</dcterms:created>
  <dcterms:modified xsi:type="dcterms:W3CDTF">2020-12-04T11:01:00Z</dcterms:modified>
</cp:coreProperties>
</file>