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7FA6" w14:textId="77777777" w:rsidR="00DA01F1" w:rsidRDefault="005C265E">
      <w:pPr>
        <w:pStyle w:val="BodyText"/>
        <w:ind w:left="107"/>
        <w:rPr>
          <w:rFonts w:ascii="Times New Roman"/>
          <w:sz w:val="20"/>
        </w:rPr>
      </w:pPr>
      <w:r>
        <w:rPr>
          <w:rFonts w:ascii="Times New Roman"/>
          <w:noProof/>
          <w:sz w:val="20"/>
        </w:rPr>
      </w:r>
      <w:r>
        <w:rPr>
          <w:rFonts w:ascii="Times New Roman"/>
          <w:noProof/>
          <w:sz w:val="20"/>
        </w:rPr>
        <w:pict w14:anchorId="66D0D65F">
          <v:group id="Group 296" o:spid="_x0000_s1031" alt="" style="width:522.45pt;height:130pt;mso-position-horizontal-relative:char;mso-position-vertical-relative:line" coordsize="10449,2600">
            <v:shape id="Freeform 297" o:spid="_x0000_s1032" alt="" style="position:absolute;top:1058;width:9353;height:1542;visibility:visible;mso-wrap-style:square;v-text-anchor:top" coordsize="9353,1542" path="m9026,l327,,252,9,183,33,122,72,72,122,33,183,9,252,,327r,888l9,1290r24,68l72,1419r50,51l183,1508r69,25l327,1541r8699,l9101,1533r69,-25l9230,1470r51,-51l9320,1358r24,-68l9353,1215r,-888l9344,252r-24,-69l9281,122,9230,72,9170,33,9101,9,9026,xe" fillcolor="#e0ecf3" stroked="f">
              <v:path arrowok="t" o:connecttype="custom" o:connectlocs="9026,1058;327,1058;252,1067;183,1091;122,1130;72,1180;33,1241;9,1310;0,1385;0,2273;9,2348;33,2416;72,2477;122,2528;183,2566;252,2591;327,2599;9026,2599;9101,2591;9170,2566;9230,2528;9281,2477;9320,2416;9344,2348;9353,2273;9353,1385;9344,1310;9320,1241;9281,1180;9230,1130;9170,1091;9101,1067;9026,1058"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33" type="#_x0000_t75" alt="" style="position:absolute;left:8729;width:1719;height:2285;visibility:visible;mso-wrap-style:square">
              <v:imagedata r:id="rId7" o:title=""/>
            </v:shape>
            <v:shapetype id="_x0000_t202" coordsize="21600,21600" o:spt="202" path="m,l,21600r21600,l21600,xe">
              <v:stroke joinstyle="miter"/>
              <v:path gradientshapeok="t" o:connecttype="rect"/>
            </v:shapetype>
            <v:shape id="Text Box 299" o:spid="_x0000_s1034" type="#_x0000_t202" alt="" style="position:absolute;width:10449;height:2600;visibility:visible;mso-wrap-style:square;v-text-anchor:top" filled="f" stroked="f">
              <v:textbox inset="0,0,0,0">
                <w:txbxContent>
                  <w:p w14:paraId="05BE2BCB" w14:textId="77777777" w:rsidR="00A31E5B" w:rsidRDefault="00A31E5B" w:rsidP="00DA4CF9">
                    <w:pPr>
                      <w:spacing w:before="6"/>
                      <w:rPr>
                        <w:rFonts w:ascii="Times New Roman"/>
                        <w:sz w:val="115"/>
                      </w:rPr>
                    </w:pPr>
                  </w:p>
                  <w:p w14:paraId="6BA2D0F4" w14:textId="77777777" w:rsidR="00A31E5B" w:rsidRDefault="00A31E5B" w:rsidP="00DA4CF9">
                    <w:pPr>
                      <w:spacing w:before="1"/>
                      <w:ind w:left="246"/>
                      <w:rPr>
                        <w:sz w:val="72"/>
                      </w:rPr>
                    </w:pPr>
                    <w:r>
                      <w:rPr>
                        <w:sz w:val="72"/>
                      </w:rPr>
                      <w:t>Chalk Ridge Primary School</w:t>
                    </w:r>
                  </w:p>
                </w:txbxContent>
              </v:textbox>
            </v:shape>
            <w10:anchorlock/>
          </v:group>
        </w:pict>
      </w:r>
    </w:p>
    <w:p w14:paraId="355FCDDC" w14:textId="77777777" w:rsidR="00DA01F1" w:rsidRDefault="00DA01F1">
      <w:pPr>
        <w:pStyle w:val="BodyText"/>
        <w:rPr>
          <w:rFonts w:ascii="Times New Roman"/>
          <w:sz w:val="20"/>
        </w:rPr>
      </w:pPr>
    </w:p>
    <w:p w14:paraId="3769407F" w14:textId="77777777" w:rsidR="00DA01F1" w:rsidRDefault="00DA01F1">
      <w:pPr>
        <w:pStyle w:val="BodyText"/>
        <w:spacing w:before="9"/>
        <w:rPr>
          <w:rFonts w:ascii="Times New Roman"/>
          <w:sz w:val="25"/>
        </w:rPr>
      </w:pPr>
    </w:p>
    <w:p w14:paraId="5BDC1E3A" w14:textId="3E61E2FC" w:rsidR="005F54B4" w:rsidRPr="005F54B4" w:rsidRDefault="005F54B4" w:rsidP="005F54B4">
      <w:pPr>
        <w:pStyle w:val="BodyText"/>
        <w:jc w:val="center"/>
        <w:rPr>
          <w:sz w:val="48"/>
        </w:rPr>
      </w:pPr>
      <w:r w:rsidRPr="005F54B4">
        <w:rPr>
          <w:sz w:val="48"/>
        </w:rPr>
        <w:t>Go</w:t>
      </w:r>
      <w:bookmarkStart w:id="0" w:name="_GoBack"/>
      <w:bookmarkEnd w:id="0"/>
      <w:r w:rsidRPr="005F54B4">
        <w:rPr>
          <w:sz w:val="48"/>
        </w:rPr>
        <w:t>vernors</w:t>
      </w:r>
      <w:r>
        <w:rPr>
          <w:sz w:val="48"/>
        </w:rPr>
        <w:t xml:space="preserve"> </w:t>
      </w:r>
      <w:r w:rsidRPr="005F54B4">
        <w:rPr>
          <w:sz w:val="48"/>
        </w:rPr>
        <w:t xml:space="preserve">Handbook </w:t>
      </w:r>
      <w:r w:rsidR="000F791A">
        <w:rPr>
          <w:sz w:val="48"/>
        </w:rPr>
        <w:t>01.03.2020</w:t>
      </w:r>
    </w:p>
    <w:p w14:paraId="26808BF6" w14:textId="77777777" w:rsidR="005F54B4" w:rsidRDefault="005F54B4">
      <w:pPr>
        <w:pStyle w:val="BodyText"/>
        <w:rPr>
          <w:sz w:val="20"/>
        </w:rPr>
      </w:pPr>
      <w:r>
        <w:rPr>
          <w:noProof/>
          <w:sz w:val="20"/>
          <w:lang w:val="en-GB" w:eastAsia="en-GB"/>
        </w:rPr>
        <w:drawing>
          <wp:anchor distT="0" distB="0" distL="0" distR="0" simplePos="0" relativeHeight="1096" behindDoc="0" locked="0" layoutInCell="1" allowOverlap="1" wp14:anchorId="0CB6A925" wp14:editId="5683AA5C">
            <wp:simplePos x="0" y="0"/>
            <wp:positionH relativeFrom="page">
              <wp:posOffset>3175000</wp:posOffset>
            </wp:positionH>
            <wp:positionV relativeFrom="paragraph">
              <wp:posOffset>1761490</wp:posOffset>
            </wp:positionV>
            <wp:extent cx="2750820" cy="1819275"/>
            <wp:effectExtent l="2540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750820" cy="1819275"/>
                    </a:xfrm>
                    <a:prstGeom prst="rect">
                      <a:avLst/>
                    </a:prstGeom>
                  </pic:spPr>
                </pic:pic>
              </a:graphicData>
            </a:graphic>
          </wp:anchor>
        </w:drawing>
      </w:r>
      <w:r>
        <w:rPr>
          <w:noProof/>
          <w:sz w:val="20"/>
          <w:lang w:val="en-GB" w:eastAsia="en-GB"/>
        </w:rPr>
        <w:drawing>
          <wp:anchor distT="0" distB="0" distL="0" distR="0" simplePos="0" relativeHeight="1120" behindDoc="0" locked="0" layoutInCell="1" allowOverlap="1" wp14:anchorId="142B74ED" wp14:editId="623151FB">
            <wp:simplePos x="0" y="0"/>
            <wp:positionH relativeFrom="page">
              <wp:posOffset>520700</wp:posOffset>
            </wp:positionH>
            <wp:positionV relativeFrom="paragraph">
              <wp:posOffset>1990090</wp:posOffset>
            </wp:positionV>
            <wp:extent cx="2721610" cy="2032635"/>
            <wp:effectExtent l="2540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2721610" cy="2032635"/>
                    </a:xfrm>
                    <a:prstGeom prst="rect">
                      <a:avLst/>
                    </a:prstGeom>
                  </pic:spPr>
                </pic:pic>
              </a:graphicData>
            </a:graphic>
          </wp:anchor>
        </w:drawing>
      </w:r>
      <w:r>
        <w:rPr>
          <w:noProof/>
          <w:sz w:val="20"/>
          <w:lang w:val="en-GB" w:eastAsia="en-GB"/>
        </w:rPr>
        <w:drawing>
          <wp:anchor distT="0" distB="0" distL="0" distR="0" simplePos="0" relativeHeight="1072" behindDoc="0" locked="0" layoutInCell="1" allowOverlap="1" wp14:anchorId="1922F8A1" wp14:editId="6DA90849">
            <wp:simplePos x="0" y="0"/>
            <wp:positionH relativeFrom="page">
              <wp:posOffset>869950</wp:posOffset>
            </wp:positionH>
            <wp:positionV relativeFrom="paragraph">
              <wp:posOffset>161290</wp:posOffset>
            </wp:positionV>
            <wp:extent cx="2720340" cy="1917065"/>
            <wp:effectExtent l="2540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720340" cy="1917065"/>
                    </a:xfrm>
                    <a:prstGeom prst="rect">
                      <a:avLst/>
                    </a:prstGeom>
                  </pic:spPr>
                </pic:pic>
              </a:graphicData>
            </a:graphic>
          </wp:anchor>
        </w:drawing>
      </w:r>
    </w:p>
    <w:p w14:paraId="2C861DA2" w14:textId="77777777" w:rsidR="00DA01F1" w:rsidRDefault="005F54B4">
      <w:pPr>
        <w:pStyle w:val="BodyText"/>
        <w:rPr>
          <w:sz w:val="20"/>
        </w:rPr>
      </w:pPr>
      <w:r>
        <w:rPr>
          <w:noProof/>
          <w:sz w:val="20"/>
          <w:lang w:val="en-GB" w:eastAsia="en-GB"/>
        </w:rPr>
        <w:drawing>
          <wp:anchor distT="0" distB="0" distL="0" distR="0" simplePos="0" relativeHeight="1144" behindDoc="0" locked="0" layoutInCell="1" allowOverlap="1" wp14:anchorId="08AFC385" wp14:editId="59EC877A">
            <wp:simplePos x="0" y="0"/>
            <wp:positionH relativeFrom="page">
              <wp:posOffset>4572000</wp:posOffset>
            </wp:positionH>
            <wp:positionV relativeFrom="paragraph">
              <wp:posOffset>8255</wp:posOffset>
            </wp:positionV>
            <wp:extent cx="2828290" cy="2059940"/>
            <wp:effectExtent l="2540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2828290" cy="2059940"/>
                    </a:xfrm>
                    <a:prstGeom prst="rect">
                      <a:avLst/>
                    </a:prstGeom>
                  </pic:spPr>
                </pic:pic>
              </a:graphicData>
            </a:graphic>
          </wp:anchor>
        </w:drawing>
      </w:r>
    </w:p>
    <w:p w14:paraId="302B8B59" w14:textId="77777777" w:rsidR="00DA01F1" w:rsidRDefault="00DA01F1">
      <w:pPr>
        <w:pStyle w:val="BodyText"/>
        <w:spacing w:before="2"/>
        <w:rPr>
          <w:sz w:val="12"/>
        </w:rPr>
      </w:pPr>
    </w:p>
    <w:p w14:paraId="118D915A" w14:textId="77777777" w:rsidR="00DA01F1" w:rsidRPr="00425328" w:rsidRDefault="005F54B4">
      <w:pPr>
        <w:pStyle w:val="BodyText"/>
        <w:rPr>
          <w:rFonts w:ascii="Arial" w:hAnsi="Arial"/>
          <w:sz w:val="48"/>
        </w:rPr>
      </w:pPr>
      <w:r w:rsidRPr="00425328">
        <w:rPr>
          <w:rFonts w:ascii="Arial" w:hAnsi="Arial"/>
          <w:sz w:val="48"/>
        </w:rPr>
        <w:t>This handbook includes information for ALL governors on governors</w:t>
      </w:r>
      <w:r w:rsidR="00053EDD" w:rsidRPr="00425328">
        <w:rPr>
          <w:rFonts w:ascii="Arial" w:hAnsi="Arial"/>
          <w:sz w:val="48"/>
        </w:rPr>
        <w:t>’</w:t>
      </w:r>
      <w:r w:rsidRPr="00425328">
        <w:rPr>
          <w:rFonts w:ascii="Arial" w:hAnsi="Arial"/>
          <w:sz w:val="48"/>
        </w:rPr>
        <w:t xml:space="preserve"> legal duties and responsibilities, how the Chalk Ridge governing body is </w:t>
      </w:r>
      <w:proofErr w:type="spellStart"/>
      <w:r w:rsidRPr="00425328">
        <w:rPr>
          <w:rFonts w:ascii="Arial" w:hAnsi="Arial"/>
          <w:sz w:val="48"/>
        </w:rPr>
        <w:t>organised</w:t>
      </w:r>
      <w:proofErr w:type="spellEnd"/>
      <w:r w:rsidRPr="00425328">
        <w:rPr>
          <w:rFonts w:ascii="Arial" w:hAnsi="Arial"/>
          <w:sz w:val="48"/>
        </w:rPr>
        <w:t>, governor training</w:t>
      </w:r>
      <w:r w:rsidR="00A00FE4" w:rsidRPr="00425328">
        <w:rPr>
          <w:rFonts w:ascii="Arial" w:hAnsi="Arial"/>
          <w:sz w:val="48"/>
        </w:rPr>
        <w:t xml:space="preserve">, performance </w:t>
      </w:r>
      <w:r w:rsidRPr="00425328">
        <w:rPr>
          <w:rFonts w:ascii="Arial" w:hAnsi="Arial"/>
          <w:sz w:val="48"/>
        </w:rPr>
        <w:t xml:space="preserve"> and development and an Induction Pack for new governors.</w:t>
      </w:r>
    </w:p>
    <w:p w14:paraId="7F0DF020" w14:textId="77777777" w:rsidR="00DA01F1" w:rsidRDefault="00DA01F1">
      <w:pPr>
        <w:pStyle w:val="BodyText"/>
        <w:rPr>
          <w:sz w:val="20"/>
        </w:rPr>
      </w:pPr>
    </w:p>
    <w:p w14:paraId="54C1F1F0" w14:textId="77777777" w:rsidR="00DA01F1" w:rsidRDefault="005F54B4" w:rsidP="005F54B4">
      <w:pPr>
        <w:pStyle w:val="Heading7"/>
        <w:spacing w:before="99"/>
        <w:ind w:left="0"/>
      </w:pPr>
      <w:r>
        <w:t xml:space="preserve">Chalk Ridge Primary School Sullivan Road, Brighton Hill. Basingstoke, Hampshire, RG22 4ER </w:t>
      </w:r>
      <w:hyperlink r:id="rId12">
        <w:r>
          <w:rPr>
            <w:color w:val="0066FF"/>
            <w:u w:val="single" w:color="0066FF"/>
          </w:rPr>
          <w:t>www.chalkridgepri.hants.sch.uk</w:t>
        </w:r>
      </w:hyperlink>
    </w:p>
    <w:p w14:paraId="2F6B56D6" w14:textId="77777777" w:rsidR="00DA01F1" w:rsidRDefault="00DA01F1">
      <w:pPr>
        <w:spacing w:line="357" w:lineRule="auto"/>
        <w:rPr>
          <w:sz w:val="20"/>
        </w:rPr>
        <w:sectPr w:rsidR="00DA01F1">
          <w:footerReference w:type="even" r:id="rId13"/>
          <w:footerReference w:type="default" r:id="rId14"/>
          <w:type w:val="continuous"/>
          <w:pgSz w:w="11910" w:h="16840"/>
          <w:pgMar w:top="880" w:right="640" w:bottom="280" w:left="600" w:header="720" w:footer="720" w:gutter="0"/>
          <w:pgNumType w:start="1"/>
          <w:cols w:space="720"/>
        </w:sectPr>
      </w:pPr>
    </w:p>
    <w:p w14:paraId="43EF10A1" w14:textId="77777777" w:rsidR="00103EE8" w:rsidRDefault="00103EE8">
      <w:pPr>
        <w:pStyle w:val="BodyText"/>
        <w:ind w:left="119"/>
        <w:rPr>
          <w:sz w:val="20"/>
        </w:rPr>
      </w:pPr>
      <w:r>
        <w:rPr>
          <w:noProof/>
          <w:sz w:val="20"/>
          <w:lang w:val="en-GB" w:eastAsia="en-GB"/>
        </w:rPr>
        <w:lastRenderedPageBreak/>
        <w:drawing>
          <wp:anchor distT="0" distB="0" distL="0" distR="0" simplePos="0" relativeHeight="251663360" behindDoc="0" locked="0" layoutInCell="1" allowOverlap="1" wp14:anchorId="62163C11" wp14:editId="0A0B55D6">
            <wp:simplePos x="0" y="0"/>
            <wp:positionH relativeFrom="page">
              <wp:posOffset>6108700</wp:posOffset>
            </wp:positionH>
            <wp:positionV relativeFrom="paragraph">
              <wp:posOffset>342900</wp:posOffset>
            </wp:positionV>
            <wp:extent cx="1090930" cy="1445895"/>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5" cstate="print"/>
                    <a:stretch>
                      <a:fillRect/>
                    </a:stretch>
                  </pic:blipFill>
                  <pic:spPr>
                    <a:xfrm>
                      <a:off x="0" y="0"/>
                      <a:ext cx="1090930" cy="1445895"/>
                    </a:xfrm>
                    <a:prstGeom prst="rect">
                      <a:avLst/>
                    </a:prstGeom>
                  </pic:spPr>
                </pic:pic>
              </a:graphicData>
            </a:graphic>
          </wp:anchor>
        </w:drawing>
      </w:r>
      <w:r w:rsidR="005C265E">
        <w:rPr>
          <w:noProof/>
          <w:sz w:val="20"/>
        </w:rPr>
      </w:r>
      <w:r w:rsidR="005C265E">
        <w:rPr>
          <w:noProof/>
          <w:sz w:val="20"/>
        </w:rPr>
        <w:pict w14:anchorId="74A7DB65">
          <v:group id="Group 285" o:spid="_x0000_s1027" alt="" style="width:392.5pt;height:77.1pt;mso-position-horizontal-relative:char;mso-position-vertical-relative:line" coordsize="7850,1542">
            <v:rect id="Rectangle 288" o:spid="_x0000_s1028" alt="" style="position:absolute;left:7;width:524;height:579;visibility:visible;mso-wrap-style:square;v-text-anchor:top" fillcolor="#e0ecf3" stroked="f"/>
            <v:shape id="Freeform 287" o:spid="_x0000_s1029" alt="" style="position:absolute;width:7850;height:1542;visibility:visible;mso-wrap-style:square;v-text-anchor:top" coordsize="7850,1542" path="m7522,l327,,252,9,183,33,122,72,72,122,33,183,9,252,,327r,888l9,1290r24,68l72,1419r50,51l183,1508r69,25l327,1541r7195,l7597,1533r69,-25l7727,1470r50,-51l7816,1358r25,-68l7849,1215r,-888l7841,252r-25,-69l7777,122,7727,72,7666,33,7597,9,7522,xe" fillcolor="#e0ecf3" stroked="f">
              <v:path arrowok="t" o:connecttype="custom" o:connectlocs="7522,0;327,0;252,9;183,33;122,72;72,122;33,183;9,252;0,327;0,1215;9,1290;33,1358;72,1419;122,1470;183,1508;252,1533;327,1541;7522,1541;7597,1533;7666,1508;7727,1470;7777,1419;7816,1358;7841,1290;7849,1215;7849,327;7841,252;7816,183;7777,122;7727,72;7666,33;7597,9;7522,0" o:connectangles="0,0,0,0,0,0,0,0,0,0,0,0,0,0,0,0,0,0,0,0,0,0,0,0,0,0,0,0,0,0,0,0,0"/>
            </v:shape>
            <v:shape id="Text Box 286" o:spid="_x0000_s1030" type="#_x0000_t202" alt="" style="position:absolute;width:7850;height:1542;visibility:visible;mso-wrap-style:square;v-text-anchor:top" filled="f" stroked="f">
              <v:textbox inset="0,0,0,0">
                <w:txbxContent>
                  <w:p w14:paraId="3956654B" w14:textId="77777777" w:rsidR="00A31E5B" w:rsidRDefault="00A31E5B">
                    <w:pPr>
                      <w:spacing w:before="9"/>
                      <w:rPr>
                        <w:sz w:val="51"/>
                      </w:rPr>
                    </w:pPr>
                  </w:p>
                  <w:p w14:paraId="4278CD68" w14:textId="77777777" w:rsidR="00A31E5B" w:rsidRPr="00425328" w:rsidRDefault="00A31E5B">
                    <w:pPr>
                      <w:ind w:left="4206"/>
                      <w:rPr>
                        <w:rFonts w:ascii="Arial" w:hAnsi="Arial"/>
                        <w:sz w:val="52"/>
                      </w:rPr>
                    </w:pPr>
                    <w:r w:rsidRPr="00425328">
                      <w:rPr>
                        <w:rFonts w:ascii="Arial" w:hAnsi="Arial"/>
                        <w:sz w:val="52"/>
                      </w:rPr>
                      <w:t>Contents</w:t>
                    </w:r>
                  </w:p>
                </w:txbxContent>
              </v:textbox>
            </v:shape>
            <w10:anchorlock/>
          </v:group>
        </w:pict>
      </w:r>
    </w:p>
    <w:p w14:paraId="455DD5DE" w14:textId="77777777" w:rsidR="00DA01F1" w:rsidRDefault="00DA01F1" w:rsidP="00103EE8">
      <w:pPr>
        <w:pStyle w:val="BodyText"/>
        <w:rPr>
          <w:sz w:val="20"/>
        </w:rPr>
      </w:pPr>
    </w:p>
    <w:p w14:paraId="3BE27646" w14:textId="77777777" w:rsidR="00DA01F1" w:rsidRDefault="00DA01F1">
      <w:pPr>
        <w:pStyle w:val="BodyText"/>
        <w:rPr>
          <w:sz w:val="20"/>
        </w:rPr>
      </w:pPr>
    </w:p>
    <w:p w14:paraId="79E01FFC" w14:textId="77777777" w:rsidR="00DA01F1" w:rsidRPr="006A0494" w:rsidRDefault="00120118">
      <w:pPr>
        <w:pStyle w:val="BodyText"/>
        <w:spacing w:before="10"/>
        <w:rPr>
          <w:sz w:val="28"/>
        </w:rPr>
      </w:pPr>
      <w:r>
        <w:rPr>
          <w:sz w:val="17"/>
        </w:rPr>
        <w:tab/>
      </w:r>
      <w:r w:rsidR="006A0494">
        <w:rPr>
          <w:sz w:val="17"/>
        </w:rPr>
        <w:tab/>
        <w:t xml:space="preserve">   </w:t>
      </w:r>
      <w:r>
        <w:rPr>
          <w:sz w:val="17"/>
        </w:rPr>
        <w:tab/>
      </w:r>
      <w:r>
        <w:rPr>
          <w:sz w:val="17"/>
        </w:rPr>
        <w:tab/>
      </w:r>
      <w:r>
        <w:rPr>
          <w:sz w:val="17"/>
        </w:rPr>
        <w:tab/>
      </w:r>
      <w:r>
        <w:rPr>
          <w:sz w:val="17"/>
        </w:rPr>
        <w:tab/>
      </w:r>
      <w:r>
        <w:rPr>
          <w:sz w:val="17"/>
        </w:rPr>
        <w:tab/>
        <w:t xml:space="preserve">        </w:t>
      </w:r>
      <w:r w:rsidR="006A0494">
        <w:rPr>
          <w:sz w:val="17"/>
        </w:rPr>
        <w:tab/>
      </w:r>
      <w:r w:rsidR="006A0494">
        <w:rPr>
          <w:sz w:val="17"/>
        </w:rPr>
        <w:tab/>
      </w:r>
      <w:r w:rsidR="006A0494">
        <w:rPr>
          <w:sz w:val="17"/>
        </w:rPr>
        <w:tab/>
        <w:t xml:space="preserve">    </w:t>
      </w:r>
    </w:p>
    <w:p w14:paraId="26380E78" w14:textId="77777777" w:rsidR="00DA01F1" w:rsidRDefault="00DA01F1">
      <w:pPr>
        <w:pStyle w:val="TOC1"/>
        <w:tabs>
          <w:tab w:val="left" w:pos="7785"/>
        </w:tabs>
        <w:spacing w:before="122"/>
      </w:pPr>
    </w:p>
    <w:p w14:paraId="4F8FD840" w14:textId="77777777" w:rsidR="00DA01F1" w:rsidRDefault="00DA01F1">
      <w:pPr>
        <w:pStyle w:val="BodyText"/>
        <w:rPr>
          <w:sz w:val="20"/>
        </w:rPr>
      </w:pPr>
    </w:p>
    <w:tbl>
      <w:tblPr>
        <w:tblStyle w:val="TableGrid"/>
        <w:tblW w:w="0" w:type="auto"/>
        <w:tblLook w:val="00A0" w:firstRow="1" w:lastRow="0" w:firstColumn="1" w:lastColumn="0" w:noHBand="0" w:noVBand="0"/>
      </w:tblPr>
      <w:tblGrid>
        <w:gridCol w:w="7763"/>
        <w:gridCol w:w="3123"/>
      </w:tblGrid>
      <w:tr w:rsidR="00103EE8" w:rsidRPr="00425328" w14:paraId="481858DC" w14:textId="77777777">
        <w:tc>
          <w:tcPr>
            <w:tcW w:w="7763" w:type="dxa"/>
          </w:tcPr>
          <w:p w14:paraId="5C67F41A" w14:textId="77777777" w:rsidR="00103EE8" w:rsidRPr="00425328" w:rsidRDefault="00103EE8" w:rsidP="00103EE8">
            <w:pPr>
              <w:pStyle w:val="TOC1"/>
              <w:tabs>
                <w:tab w:val="left" w:pos="7785"/>
              </w:tabs>
              <w:spacing w:before="122"/>
              <w:rPr>
                <w:rFonts w:ascii="Arial" w:hAnsi="Arial"/>
                <w:sz w:val="28"/>
              </w:rPr>
            </w:pPr>
          </w:p>
        </w:tc>
        <w:tc>
          <w:tcPr>
            <w:tcW w:w="3123" w:type="dxa"/>
          </w:tcPr>
          <w:p w14:paraId="1B0C7605" w14:textId="77777777" w:rsidR="00103EE8" w:rsidRPr="00425328" w:rsidRDefault="00103EE8" w:rsidP="00103EE8">
            <w:pPr>
              <w:pStyle w:val="BodyText"/>
              <w:spacing w:before="4"/>
              <w:jc w:val="center"/>
              <w:rPr>
                <w:rFonts w:ascii="Arial" w:hAnsi="Arial"/>
                <w:sz w:val="29"/>
              </w:rPr>
            </w:pPr>
            <w:r w:rsidRPr="00425328">
              <w:rPr>
                <w:rFonts w:ascii="Arial" w:hAnsi="Arial"/>
                <w:sz w:val="29"/>
              </w:rPr>
              <w:t>Page</w:t>
            </w:r>
          </w:p>
        </w:tc>
      </w:tr>
      <w:tr w:rsidR="00103EE8" w:rsidRPr="00425328" w14:paraId="3938D233" w14:textId="77777777">
        <w:tc>
          <w:tcPr>
            <w:tcW w:w="7763" w:type="dxa"/>
          </w:tcPr>
          <w:p w14:paraId="6915CEDB"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Chair of Governors Letter</w:t>
            </w:r>
          </w:p>
          <w:p w14:paraId="04AD86B9" w14:textId="77777777" w:rsidR="00103EE8" w:rsidRPr="00425328" w:rsidRDefault="00103EE8" w:rsidP="00103EE8">
            <w:pPr>
              <w:pStyle w:val="TOC1"/>
              <w:tabs>
                <w:tab w:val="left" w:pos="7785"/>
              </w:tabs>
              <w:spacing w:before="122"/>
              <w:ind w:left="0"/>
              <w:rPr>
                <w:rFonts w:ascii="Arial" w:hAnsi="Arial"/>
                <w:sz w:val="28"/>
              </w:rPr>
            </w:pPr>
          </w:p>
        </w:tc>
        <w:tc>
          <w:tcPr>
            <w:tcW w:w="3123" w:type="dxa"/>
          </w:tcPr>
          <w:p w14:paraId="10160E8C"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4</w:t>
            </w:r>
          </w:p>
        </w:tc>
      </w:tr>
      <w:tr w:rsidR="00103EE8" w:rsidRPr="00425328" w14:paraId="3EA6D62C" w14:textId="77777777">
        <w:tc>
          <w:tcPr>
            <w:tcW w:w="7763" w:type="dxa"/>
          </w:tcPr>
          <w:p w14:paraId="53E4B0FD" w14:textId="77777777" w:rsidR="00103EE8" w:rsidRPr="00425328" w:rsidRDefault="00103EE8" w:rsidP="00DA4CF9">
            <w:pPr>
              <w:pStyle w:val="BodyText"/>
              <w:spacing w:before="4"/>
              <w:rPr>
                <w:rFonts w:ascii="Arial" w:hAnsi="Arial"/>
                <w:sz w:val="28"/>
              </w:rPr>
            </w:pPr>
            <w:r w:rsidRPr="00425328">
              <w:rPr>
                <w:rFonts w:ascii="Arial" w:hAnsi="Arial"/>
                <w:sz w:val="28"/>
              </w:rPr>
              <w:t>Introduction and Code of Conduct</w:t>
            </w:r>
          </w:p>
          <w:p w14:paraId="0766B82C" w14:textId="77777777" w:rsidR="00103EE8" w:rsidRPr="00425328" w:rsidRDefault="00103EE8" w:rsidP="00DA4CF9">
            <w:pPr>
              <w:pStyle w:val="BodyText"/>
              <w:spacing w:before="4"/>
              <w:rPr>
                <w:rFonts w:ascii="Arial" w:hAnsi="Arial"/>
                <w:sz w:val="29"/>
              </w:rPr>
            </w:pPr>
          </w:p>
        </w:tc>
        <w:tc>
          <w:tcPr>
            <w:tcW w:w="3123" w:type="dxa"/>
          </w:tcPr>
          <w:p w14:paraId="0AB436CC"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5</w:t>
            </w:r>
          </w:p>
        </w:tc>
      </w:tr>
      <w:tr w:rsidR="00103EE8" w:rsidRPr="00425328" w14:paraId="176EDF1D" w14:textId="77777777">
        <w:tc>
          <w:tcPr>
            <w:tcW w:w="7763" w:type="dxa"/>
          </w:tcPr>
          <w:p w14:paraId="21733A51" w14:textId="77777777" w:rsidR="00103EE8" w:rsidRPr="00425328" w:rsidRDefault="00103EE8" w:rsidP="00DA4CF9">
            <w:pPr>
              <w:pStyle w:val="BodyText"/>
              <w:spacing w:before="4"/>
              <w:rPr>
                <w:rFonts w:ascii="Arial" w:hAnsi="Arial"/>
                <w:sz w:val="28"/>
              </w:rPr>
            </w:pPr>
            <w:r w:rsidRPr="00425328">
              <w:rPr>
                <w:rFonts w:ascii="Arial" w:hAnsi="Arial"/>
                <w:sz w:val="28"/>
              </w:rPr>
              <w:t>Structure of the Governing Body</w:t>
            </w:r>
          </w:p>
          <w:p w14:paraId="5C90F138" w14:textId="77777777" w:rsidR="00103EE8" w:rsidRPr="00425328" w:rsidRDefault="00103EE8" w:rsidP="00DA4CF9">
            <w:pPr>
              <w:pStyle w:val="BodyText"/>
              <w:spacing w:before="4"/>
              <w:rPr>
                <w:rFonts w:ascii="Arial" w:hAnsi="Arial"/>
                <w:sz w:val="29"/>
              </w:rPr>
            </w:pPr>
          </w:p>
        </w:tc>
        <w:tc>
          <w:tcPr>
            <w:tcW w:w="3123" w:type="dxa"/>
          </w:tcPr>
          <w:p w14:paraId="3F82C93C"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5</w:t>
            </w:r>
          </w:p>
        </w:tc>
      </w:tr>
      <w:tr w:rsidR="00103EE8" w:rsidRPr="00425328" w14:paraId="6537C7F2" w14:textId="77777777">
        <w:tc>
          <w:tcPr>
            <w:tcW w:w="7763" w:type="dxa"/>
          </w:tcPr>
          <w:p w14:paraId="1372069F"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Governing Body Constitution</w:t>
            </w:r>
          </w:p>
          <w:p w14:paraId="1874C640" w14:textId="77777777" w:rsidR="00103EE8" w:rsidRPr="00425328" w:rsidRDefault="00103EE8" w:rsidP="00DA4CF9">
            <w:pPr>
              <w:pStyle w:val="BodyText"/>
              <w:spacing w:before="4"/>
              <w:rPr>
                <w:rFonts w:ascii="Arial" w:hAnsi="Arial"/>
                <w:sz w:val="29"/>
              </w:rPr>
            </w:pPr>
          </w:p>
        </w:tc>
        <w:tc>
          <w:tcPr>
            <w:tcW w:w="3123" w:type="dxa"/>
          </w:tcPr>
          <w:p w14:paraId="52E63979"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6-7</w:t>
            </w:r>
          </w:p>
        </w:tc>
      </w:tr>
      <w:tr w:rsidR="00A15C27" w:rsidRPr="00425328" w14:paraId="15A3DE3E" w14:textId="77777777">
        <w:tc>
          <w:tcPr>
            <w:tcW w:w="7763" w:type="dxa"/>
          </w:tcPr>
          <w:p w14:paraId="27FE8BD2" w14:textId="23477014" w:rsidR="00A15C27" w:rsidRPr="00425328" w:rsidRDefault="00A15C27" w:rsidP="00103EE8">
            <w:pPr>
              <w:pStyle w:val="TOC1"/>
              <w:tabs>
                <w:tab w:val="left" w:pos="7785"/>
              </w:tabs>
              <w:spacing w:before="122"/>
              <w:ind w:left="0"/>
              <w:rPr>
                <w:rFonts w:ascii="Arial" w:hAnsi="Arial"/>
                <w:sz w:val="28"/>
              </w:rPr>
            </w:pPr>
            <w:r w:rsidRPr="00A31E5B">
              <w:rPr>
                <w:rFonts w:ascii="Arial" w:hAnsi="Arial"/>
                <w:sz w:val="28"/>
              </w:rPr>
              <w:t>Chalk Ridge 201</w:t>
            </w:r>
            <w:r w:rsidR="00A31E5B" w:rsidRPr="00A31E5B">
              <w:rPr>
                <w:rFonts w:ascii="Arial" w:hAnsi="Arial"/>
                <w:sz w:val="28"/>
              </w:rPr>
              <w:t>9</w:t>
            </w:r>
            <w:r w:rsidRPr="00A31E5B">
              <w:rPr>
                <w:rFonts w:ascii="Arial" w:hAnsi="Arial"/>
                <w:sz w:val="28"/>
              </w:rPr>
              <w:t>/</w:t>
            </w:r>
            <w:r w:rsidR="00A31E5B" w:rsidRPr="00A31E5B">
              <w:rPr>
                <w:rFonts w:ascii="Arial" w:hAnsi="Arial"/>
                <w:sz w:val="28"/>
              </w:rPr>
              <w:t>20</w:t>
            </w:r>
            <w:r w:rsidRPr="00A31E5B">
              <w:rPr>
                <w:rFonts w:ascii="Arial" w:hAnsi="Arial"/>
                <w:sz w:val="28"/>
              </w:rPr>
              <w:t xml:space="preserve"> Governors</w:t>
            </w:r>
            <w:r w:rsidR="00053EDD" w:rsidRPr="00A31E5B">
              <w:rPr>
                <w:rFonts w:ascii="Arial" w:hAnsi="Arial"/>
                <w:sz w:val="28"/>
              </w:rPr>
              <w:t>’</w:t>
            </w:r>
            <w:r w:rsidRPr="00A31E5B">
              <w:rPr>
                <w:rFonts w:ascii="Arial" w:hAnsi="Arial"/>
                <w:sz w:val="28"/>
              </w:rPr>
              <w:t xml:space="preserve"> Meeting Dates and Day Closures</w:t>
            </w:r>
          </w:p>
        </w:tc>
        <w:tc>
          <w:tcPr>
            <w:tcW w:w="3123" w:type="dxa"/>
          </w:tcPr>
          <w:p w14:paraId="6B46C942" w14:textId="77777777" w:rsidR="00A15C27" w:rsidRPr="00425328" w:rsidRDefault="00A15C27" w:rsidP="00947644">
            <w:pPr>
              <w:pStyle w:val="BodyText"/>
              <w:spacing w:before="4"/>
              <w:jc w:val="center"/>
              <w:rPr>
                <w:rFonts w:ascii="Arial" w:hAnsi="Arial"/>
                <w:sz w:val="29"/>
              </w:rPr>
            </w:pPr>
            <w:r w:rsidRPr="00425328">
              <w:rPr>
                <w:rFonts w:ascii="Arial" w:hAnsi="Arial"/>
                <w:sz w:val="29"/>
              </w:rPr>
              <w:t>8</w:t>
            </w:r>
          </w:p>
        </w:tc>
      </w:tr>
      <w:tr w:rsidR="00103EE8" w:rsidRPr="00425328" w14:paraId="0648AB96" w14:textId="77777777">
        <w:tc>
          <w:tcPr>
            <w:tcW w:w="7763" w:type="dxa"/>
          </w:tcPr>
          <w:p w14:paraId="4A91AE57"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Governing Body Annual Cycle of Tasks and Responsibilities</w:t>
            </w:r>
          </w:p>
          <w:p w14:paraId="51DA13D3" w14:textId="77777777" w:rsidR="00103EE8" w:rsidRPr="00425328" w:rsidRDefault="00103EE8" w:rsidP="00DA4CF9">
            <w:pPr>
              <w:pStyle w:val="BodyText"/>
              <w:spacing w:before="4"/>
              <w:rPr>
                <w:rFonts w:ascii="Arial" w:hAnsi="Arial"/>
                <w:sz w:val="29"/>
              </w:rPr>
            </w:pPr>
          </w:p>
        </w:tc>
        <w:tc>
          <w:tcPr>
            <w:tcW w:w="3123" w:type="dxa"/>
          </w:tcPr>
          <w:p w14:paraId="363765C9" w14:textId="77777777" w:rsidR="00103EE8" w:rsidRPr="00425328" w:rsidRDefault="00A15C27" w:rsidP="00947644">
            <w:pPr>
              <w:pStyle w:val="BodyText"/>
              <w:spacing w:before="4"/>
              <w:jc w:val="center"/>
              <w:rPr>
                <w:rFonts w:ascii="Arial" w:hAnsi="Arial"/>
                <w:sz w:val="29"/>
              </w:rPr>
            </w:pPr>
            <w:r w:rsidRPr="00425328">
              <w:rPr>
                <w:rFonts w:ascii="Arial" w:hAnsi="Arial"/>
                <w:sz w:val="29"/>
              </w:rPr>
              <w:t>9</w:t>
            </w:r>
            <w:r w:rsidR="00947644" w:rsidRPr="00425328">
              <w:rPr>
                <w:rFonts w:ascii="Arial" w:hAnsi="Arial"/>
                <w:sz w:val="29"/>
              </w:rPr>
              <w:t>-1</w:t>
            </w:r>
            <w:r w:rsidRPr="00425328">
              <w:rPr>
                <w:rFonts w:ascii="Arial" w:hAnsi="Arial"/>
                <w:sz w:val="29"/>
              </w:rPr>
              <w:t>2</w:t>
            </w:r>
          </w:p>
        </w:tc>
      </w:tr>
      <w:tr w:rsidR="00103EE8" w:rsidRPr="00425328" w14:paraId="5FF1D8CB" w14:textId="77777777">
        <w:tc>
          <w:tcPr>
            <w:tcW w:w="7763" w:type="dxa"/>
          </w:tcPr>
          <w:p w14:paraId="2CEB4B9F"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Role of Governors</w:t>
            </w:r>
          </w:p>
          <w:p w14:paraId="59C0DA18" w14:textId="77777777" w:rsidR="00103EE8" w:rsidRPr="00425328" w:rsidRDefault="00103EE8" w:rsidP="00DA4CF9">
            <w:pPr>
              <w:pStyle w:val="BodyText"/>
              <w:spacing w:before="4"/>
              <w:rPr>
                <w:rFonts w:ascii="Arial" w:hAnsi="Arial"/>
                <w:sz w:val="29"/>
              </w:rPr>
            </w:pPr>
          </w:p>
        </w:tc>
        <w:tc>
          <w:tcPr>
            <w:tcW w:w="3123" w:type="dxa"/>
          </w:tcPr>
          <w:p w14:paraId="567BA18F"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1</w:t>
            </w:r>
            <w:r w:rsidR="00A15C27" w:rsidRPr="00425328">
              <w:rPr>
                <w:rFonts w:ascii="Arial" w:hAnsi="Arial"/>
                <w:sz w:val="29"/>
              </w:rPr>
              <w:t>3</w:t>
            </w:r>
          </w:p>
        </w:tc>
      </w:tr>
      <w:tr w:rsidR="00103EE8" w:rsidRPr="00425328" w14:paraId="12E3DD36" w14:textId="77777777">
        <w:tc>
          <w:tcPr>
            <w:tcW w:w="7763" w:type="dxa"/>
          </w:tcPr>
          <w:p w14:paraId="5C16C886"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 xml:space="preserve">Ensuring </w:t>
            </w:r>
            <w:r w:rsidR="00053EDD" w:rsidRPr="00425328">
              <w:rPr>
                <w:rFonts w:ascii="Arial" w:hAnsi="Arial"/>
                <w:sz w:val="28"/>
              </w:rPr>
              <w:t>C</w:t>
            </w:r>
            <w:r w:rsidRPr="00425328">
              <w:rPr>
                <w:rFonts w:ascii="Arial" w:hAnsi="Arial"/>
                <w:sz w:val="28"/>
              </w:rPr>
              <w:t xml:space="preserve">larity of </w:t>
            </w:r>
            <w:r w:rsidR="00053EDD" w:rsidRPr="00425328">
              <w:rPr>
                <w:rFonts w:ascii="Arial" w:hAnsi="Arial"/>
                <w:sz w:val="28"/>
              </w:rPr>
              <w:t>V</w:t>
            </w:r>
            <w:r w:rsidRPr="00425328">
              <w:rPr>
                <w:rFonts w:ascii="Arial" w:hAnsi="Arial"/>
                <w:sz w:val="28"/>
              </w:rPr>
              <w:t xml:space="preserve">ision, </w:t>
            </w:r>
            <w:r w:rsidR="00053EDD" w:rsidRPr="00425328">
              <w:rPr>
                <w:rFonts w:ascii="Arial" w:hAnsi="Arial"/>
                <w:sz w:val="28"/>
              </w:rPr>
              <w:t>E</w:t>
            </w:r>
            <w:r w:rsidRPr="00425328">
              <w:rPr>
                <w:rFonts w:ascii="Arial" w:hAnsi="Arial"/>
                <w:sz w:val="28"/>
              </w:rPr>
              <w:t xml:space="preserve">thos and </w:t>
            </w:r>
            <w:r w:rsidR="00053EDD" w:rsidRPr="00425328">
              <w:rPr>
                <w:rFonts w:ascii="Arial" w:hAnsi="Arial"/>
                <w:sz w:val="28"/>
              </w:rPr>
              <w:t>S</w:t>
            </w:r>
            <w:r w:rsidRPr="00425328">
              <w:rPr>
                <w:rFonts w:ascii="Arial" w:hAnsi="Arial"/>
                <w:sz w:val="28"/>
              </w:rPr>
              <w:t xml:space="preserve">trategic </w:t>
            </w:r>
            <w:r w:rsidR="00053EDD" w:rsidRPr="00425328">
              <w:rPr>
                <w:rFonts w:ascii="Arial" w:hAnsi="Arial"/>
                <w:sz w:val="28"/>
              </w:rPr>
              <w:t>D</w:t>
            </w:r>
            <w:r w:rsidRPr="00425328">
              <w:rPr>
                <w:rFonts w:ascii="Arial" w:hAnsi="Arial"/>
                <w:sz w:val="28"/>
              </w:rPr>
              <w:t>irection</w:t>
            </w:r>
            <w:r w:rsidR="00947644" w:rsidRPr="00425328">
              <w:rPr>
                <w:rFonts w:ascii="Arial" w:hAnsi="Arial"/>
                <w:sz w:val="28"/>
              </w:rPr>
              <w:t xml:space="preserve"> / </w:t>
            </w:r>
            <w:r w:rsidR="00053EDD" w:rsidRPr="00425328">
              <w:rPr>
                <w:rFonts w:ascii="Arial" w:hAnsi="Arial"/>
                <w:sz w:val="28"/>
              </w:rPr>
              <w:t>S</w:t>
            </w:r>
            <w:r w:rsidR="00947644" w:rsidRPr="00425328">
              <w:rPr>
                <w:rFonts w:ascii="Arial" w:hAnsi="Arial"/>
                <w:sz w:val="28"/>
              </w:rPr>
              <w:t xml:space="preserve">tatutory </w:t>
            </w:r>
            <w:r w:rsidR="00053EDD" w:rsidRPr="00425328">
              <w:rPr>
                <w:rFonts w:ascii="Arial" w:hAnsi="Arial"/>
                <w:sz w:val="28"/>
              </w:rPr>
              <w:t>P</w:t>
            </w:r>
            <w:r w:rsidR="00947644" w:rsidRPr="00425328">
              <w:rPr>
                <w:rFonts w:ascii="Arial" w:hAnsi="Arial"/>
                <w:sz w:val="28"/>
              </w:rPr>
              <w:t>olicies</w:t>
            </w:r>
          </w:p>
          <w:p w14:paraId="7117A248" w14:textId="77777777" w:rsidR="00103EE8" w:rsidRPr="00425328" w:rsidRDefault="00103EE8" w:rsidP="00DA4CF9">
            <w:pPr>
              <w:pStyle w:val="BodyText"/>
              <w:spacing w:before="4"/>
              <w:rPr>
                <w:rFonts w:ascii="Arial" w:hAnsi="Arial"/>
                <w:sz w:val="29"/>
              </w:rPr>
            </w:pPr>
          </w:p>
        </w:tc>
        <w:tc>
          <w:tcPr>
            <w:tcW w:w="3123" w:type="dxa"/>
          </w:tcPr>
          <w:p w14:paraId="32B989AF"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1</w:t>
            </w:r>
            <w:r w:rsidR="00A15C27" w:rsidRPr="00425328">
              <w:rPr>
                <w:rFonts w:ascii="Arial" w:hAnsi="Arial"/>
                <w:sz w:val="29"/>
              </w:rPr>
              <w:t>4</w:t>
            </w:r>
          </w:p>
        </w:tc>
      </w:tr>
      <w:tr w:rsidR="00C8568F" w:rsidRPr="00425328" w14:paraId="602552A5" w14:textId="77777777">
        <w:tc>
          <w:tcPr>
            <w:tcW w:w="7763" w:type="dxa"/>
          </w:tcPr>
          <w:p w14:paraId="4AAA23E7" w14:textId="77777777" w:rsidR="00C8568F" w:rsidRPr="00425328" w:rsidRDefault="00C8568F" w:rsidP="00103EE8">
            <w:pPr>
              <w:pStyle w:val="TOC1"/>
              <w:tabs>
                <w:tab w:val="left" w:pos="7785"/>
              </w:tabs>
              <w:spacing w:before="122"/>
              <w:ind w:left="0"/>
              <w:rPr>
                <w:rFonts w:ascii="Arial" w:eastAsiaTheme="minorHAnsi" w:hAnsi="Arial" w:cstheme="minorBidi"/>
                <w:sz w:val="28"/>
                <w:szCs w:val="20"/>
                <w:lang w:val="en-GB"/>
              </w:rPr>
            </w:pPr>
            <w:r w:rsidRPr="00425328">
              <w:rPr>
                <w:rFonts w:ascii="Arial" w:eastAsiaTheme="minorHAnsi" w:hAnsi="Arial" w:cstheme="minorBidi"/>
                <w:sz w:val="28"/>
                <w:szCs w:val="20"/>
                <w:lang w:val="en-GB"/>
              </w:rPr>
              <w:t xml:space="preserve">Holding the </w:t>
            </w:r>
            <w:r w:rsidR="00053EDD" w:rsidRPr="00425328">
              <w:rPr>
                <w:rFonts w:ascii="Arial" w:eastAsiaTheme="minorHAnsi" w:hAnsi="Arial" w:cstheme="minorBidi"/>
                <w:sz w:val="28"/>
                <w:szCs w:val="20"/>
                <w:lang w:val="en-GB"/>
              </w:rPr>
              <w:t>H</w:t>
            </w:r>
            <w:r w:rsidRPr="00425328">
              <w:rPr>
                <w:rFonts w:ascii="Arial" w:eastAsiaTheme="minorHAnsi" w:hAnsi="Arial" w:cstheme="minorBidi"/>
                <w:sz w:val="28"/>
                <w:szCs w:val="20"/>
                <w:lang w:val="en-GB"/>
              </w:rPr>
              <w:t xml:space="preserve">eadteacher to </w:t>
            </w:r>
            <w:r w:rsidR="00053EDD" w:rsidRPr="00425328">
              <w:rPr>
                <w:rFonts w:ascii="Arial" w:eastAsiaTheme="minorHAnsi" w:hAnsi="Arial" w:cstheme="minorBidi"/>
                <w:sz w:val="28"/>
                <w:szCs w:val="20"/>
                <w:lang w:val="en-GB"/>
              </w:rPr>
              <w:t>A</w:t>
            </w:r>
            <w:r w:rsidRPr="00425328">
              <w:rPr>
                <w:rFonts w:ascii="Arial" w:eastAsiaTheme="minorHAnsi" w:hAnsi="Arial" w:cstheme="minorBidi"/>
                <w:sz w:val="28"/>
                <w:szCs w:val="20"/>
                <w:lang w:val="en-GB"/>
              </w:rPr>
              <w:t xml:space="preserve">ccount for the </w:t>
            </w:r>
            <w:r w:rsidR="00053EDD" w:rsidRPr="00425328">
              <w:rPr>
                <w:rFonts w:ascii="Arial" w:eastAsiaTheme="minorHAnsi" w:hAnsi="Arial" w:cstheme="minorBidi"/>
                <w:sz w:val="28"/>
                <w:szCs w:val="20"/>
                <w:lang w:val="en-GB"/>
              </w:rPr>
              <w:t>E</w:t>
            </w:r>
            <w:r w:rsidRPr="00425328">
              <w:rPr>
                <w:rFonts w:ascii="Arial" w:eastAsiaTheme="minorHAnsi" w:hAnsi="Arial" w:cstheme="minorBidi"/>
                <w:sz w:val="28"/>
                <w:szCs w:val="20"/>
                <w:lang w:val="en-GB"/>
              </w:rPr>
              <w:t xml:space="preserve">ducational </w:t>
            </w:r>
            <w:r w:rsidR="00053EDD" w:rsidRPr="00425328">
              <w:rPr>
                <w:rFonts w:ascii="Arial" w:eastAsiaTheme="minorHAnsi" w:hAnsi="Arial" w:cstheme="minorBidi"/>
                <w:sz w:val="28"/>
                <w:szCs w:val="20"/>
                <w:lang w:val="en-GB"/>
              </w:rPr>
              <w:t>P</w:t>
            </w:r>
            <w:r w:rsidRPr="00425328">
              <w:rPr>
                <w:rFonts w:ascii="Arial" w:eastAsiaTheme="minorHAnsi" w:hAnsi="Arial" w:cstheme="minorBidi"/>
                <w:sz w:val="28"/>
                <w:szCs w:val="20"/>
                <w:lang w:val="en-GB"/>
              </w:rPr>
              <w:t xml:space="preserve">erformance of the </w:t>
            </w:r>
            <w:r w:rsidR="00053EDD" w:rsidRPr="00425328">
              <w:rPr>
                <w:rFonts w:ascii="Arial" w:eastAsiaTheme="minorHAnsi" w:hAnsi="Arial" w:cstheme="minorBidi"/>
                <w:sz w:val="28"/>
                <w:szCs w:val="20"/>
                <w:lang w:val="en-GB"/>
              </w:rPr>
              <w:t>S</w:t>
            </w:r>
            <w:r w:rsidRPr="00425328">
              <w:rPr>
                <w:rFonts w:ascii="Arial" w:eastAsiaTheme="minorHAnsi" w:hAnsi="Arial" w:cstheme="minorBidi"/>
                <w:sz w:val="28"/>
                <w:szCs w:val="20"/>
                <w:lang w:val="en-GB"/>
              </w:rPr>
              <w:t xml:space="preserve">chool and its </w:t>
            </w:r>
            <w:r w:rsidR="00053EDD" w:rsidRPr="00425328">
              <w:rPr>
                <w:rFonts w:ascii="Arial" w:eastAsiaTheme="minorHAnsi" w:hAnsi="Arial" w:cstheme="minorBidi"/>
                <w:sz w:val="28"/>
                <w:szCs w:val="20"/>
                <w:lang w:val="en-GB"/>
              </w:rPr>
              <w:t>P</w:t>
            </w:r>
            <w:r w:rsidRPr="00425328">
              <w:rPr>
                <w:rFonts w:ascii="Arial" w:eastAsiaTheme="minorHAnsi" w:hAnsi="Arial" w:cstheme="minorBidi"/>
                <w:sz w:val="28"/>
                <w:szCs w:val="20"/>
                <w:lang w:val="en-GB"/>
              </w:rPr>
              <w:t xml:space="preserve">upils, and the </w:t>
            </w:r>
            <w:r w:rsidR="00053EDD" w:rsidRPr="00425328">
              <w:rPr>
                <w:rFonts w:ascii="Arial" w:eastAsiaTheme="minorHAnsi" w:hAnsi="Arial" w:cstheme="minorBidi"/>
                <w:sz w:val="28"/>
                <w:szCs w:val="20"/>
                <w:lang w:val="en-GB"/>
              </w:rPr>
              <w:t>P</w:t>
            </w:r>
            <w:r w:rsidRPr="00425328">
              <w:rPr>
                <w:rFonts w:ascii="Arial" w:eastAsiaTheme="minorHAnsi" w:hAnsi="Arial" w:cstheme="minorBidi"/>
                <w:sz w:val="28"/>
                <w:szCs w:val="20"/>
                <w:lang w:val="en-GB"/>
              </w:rPr>
              <w:t xml:space="preserve">erformance </w:t>
            </w:r>
            <w:r w:rsidR="00053EDD" w:rsidRPr="00425328">
              <w:rPr>
                <w:rFonts w:ascii="Arial" w:eastAsiaTheme="minorHAnsi" w:hAnsi="Arial" w:cstheme="minorBidi"/>
                <w:sz w:val="28"/>
                <w:szCs w:val="20"/>
                <w:lang w:val="en-GB"/>
              </w:rPr>
              <w:t>M</w:t>
            </w:r>
            <w:r w:rsidRPr="00425328">
              <w:rPr>
                <w:rFonts w:ascii="Arial" w:eastAsiaTheme="minorHAnsi" w:hAnsi="Arial" w:cstheme="minorBidi"/>
                <w:sz w:val="28"/>
                <w:szCs w:val="20"/>
                <w:lang w:val="en-GB"/>
              </w:rPr>
              <w:t xml:space="preserve">anagement of </w:t>
            </w:r>
            <w:r w:rsidR="00053EDD" w:rsidRPr="00425328">
              <w:rPr>
                <w:rFonts w:ascii="Arial" w:eastAsiaTheme="minorHAnsi" w:hAnsi="Arial" w:cstheme="minorBidi"/>
                <w:sz w:val="28"/>
                <w:szCs w:val="20"/>
                <w:lang w:val="en-GB"/>
              </w:rPr>
              <w:t>S</w:t>
            </w:r>
            <w:r w:rsidRPr="00425328">
              <w:rPr>
                <w:rFonts w:ascii="Arial" w:eastAsiaTheme="minorHAnsi" w:hAnsi="Arial" w:cstheme="minorBidi"/>
                <w:sz w:val="28"/>
                <w:szCs w:val="20"/>
                <w:lang w:val="en-GB"/>
              </w:rPr>
              <w:t>taff</w:t>
            </w:r>
          </w:p>
        </w:tc>
        <w:tc>
          <w:tcPr>
            <w:tcW w:w="3123" w:type="dxa"/>
          </w:tcPr>
          <w:p w14:paraId="7C303319" w14:textId="77777777" w:rsidR="00C8568F" w:rsidRPr="00425328" w:rsidRDefault="00947644" w:rsidP="00947644">
            <w:pPr>
              <w:pStyle w:val="BodyText"/>
              <w:spacing w:before="4"/>
              <w:jc w:val="center"/>
              <w:rPr>
                <w:rFonts w:ascii="Arial" w:hAnsi="Arial"/>
                <w:sz w:val="29"/>
              </w:rPr>
            </w:pPr>
            <w:r w:rsidRPr="00425328">
              <w:rPr>
                <w:rFonts w:ascii="Arial" w:hAnsi="Arial"/>
                <w:sz w:val="29"/>
              </w:rPr>
              <w:t>1</w:t>
            </w:r>
            <w:r w:rsidR="00A15C27" w:rsidRPr="00425328">
              <w:rPr>
                <w:rFonts w:ascii="Arial" w:hAnsi="Arial"/>
                <w:sz w:val="29"/>
              </w:rPr>
              <w:t>5</w:t>
            </w:r>
          </w:p>
        </w:tc>
      </w:tr>
      <w:tr w:rsidR="00103EE8" w:rsidRPr="00425328" w14:paraId="2954DF2E" w14:textId="77777777">
        <w:tc>
          <w:tcPr>
            <w:tcW w:w="7763" w:type="dxa"/>
          </w:tcPr>
          <w:p w14:paraId="12E07ADB"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 xml:space="preserve">Overseeing Financial Performance and </w:t>
            </w:r>
            <w:r w:rsidR="00053EDD" w:rsidRPr="00425328">
              <w:rPr>
                <w:rFonts w:ascii="Arial" w:hAnsi="Arial"/>
                <w:sz w:val="28"/>
              </w:rPr>
              <w:t>M</w:t>
            </w:r>
            <w:r w:rsidRPr="00425328">
              <w:rPr>
                <w:rFonts w:ascii="Arial" w:hAnsi="Arial"/>
                <w:sz w:val="28"/>
              </w:rPr>
              <w:t xml:space="preserve">aking </w:t>
            </w:r>
            <w:r w:rsidR="00053EDD" w:rsidRPr="00425328">
              <w:rPr>
                <w:rFonts w:ascii="Arial" w:hAnsi="Arial"/>
                <w:sz w:val="28"/>
              </w:rPr>
              <w:t>S</w:t>
            </w:r>
            <w:r w:rsidRPr="00425328">
              <w:rPr>
                <w:rFonts w:ascii="Arial" w:hAnsi="Arial"/>
                <w:sz w:val="28"/>
              </w:rPr>
              <w:t xml:space="preserve">ure </w:t>
            </w:r>
            <w:r w:rsidR="00053EDD" w:rsidRPr="00425328">
              <w:rPr>
                <w:rFonts w:ascii="Arial" w:hAnsi="Arial"/>
                <w:sz w:val="28"/>
              </w:rPr>
              <w:t>M</w:t>
            </w:r>
            <w:r w:rsidRPr="00425328">
              <w:rPr>
                <w:rFonts w:ascii="Arial" w:hAnsi="Arial"/>
                <w:sz w:val="28"/>
              </w:rPr>
              <w:t xml:space="preserve">oney is </w:t>
            </w:r>
            <w:r w:rsidR="00053EDD" w:rsidRPr="00425328">
              <w:rPr>
                <w:rFonts w:ascii="Arial" w:hAnsi="Arial"/>
                <w:sz w:val="28"/>
              </w:rPr>
              <w:t>W</w:t>
            </w:r>
            <w:r w:rsidRPr="00425328">
              <w:rPr>
                <w:rFonts w:ascii="Arial" w:hAnsi="Arial"/>
                <w:sz w:val="28"/>
              </w:rPr>
              <w:t xml:space="preserve">ell </w:t>
            </w:r>
            <w:r w:rsidR="00053EDD" w:rsidRPr="00425328">
              <w:rPr>
                <w:rFonts w:ascii="Arial" w:hAnsi="Arial"/>
                <w:sz w:val="28"/>
              </w:rPr>
              <w:t>S</w:t>
            </w:r>
            <w:r w:rsidRPr="00425328">
              <w:rPr>
                <w:rFonts w:ascii="Arial" w:hAnsi="Arial"/>
                <w:sz w:val="28"/>
              </w:rPr>
              <w:t>pent</w:t>
            </w:r>
          </w:p>
          <w:p w14:paraId="48D5E126" w14:textId="77777777" w:rsidR="00103EE8" w:rsidRPr="00425328" w:rsidRDefault="00103EE8" w:rsidP="00DA4CF9">
            <w:pPr>
              <w:pStyle w:val="BodyText"/>
              <w:spacing w:before="4"/>
              <w:rPr>
                <w:rFonts w:ascii="Arial" w:hAnsi="Arial"/>
                <w:sz w:val="29"/>
              </w:rPr>
            </w:pPr>
          </w:p>
        </w:tc>
        <w:tc>
          <w:tcPr>
            <w:tcW w:w="3123" w:type="dxa"/>
          </w:tcPr>
          <w:p w14:paraId="502B547B" w14:textId="77777777" w:rsidR="00103EE8" w:rsidRPr="00425328" w:rsidRDefault="00A15C27" w:rsidP="00947644">
            <w:pPr>
              <w:pStyle w:val="BodyText"/>
              <w:spacing w:before="4"/>
              <w:jc w:val="center"/>
              <w:rPr>
                <w:rFonts w:ascii="Arial" w:hAnsi="Arial"/>
                <w:sz w:val="29"/>
              </w:rPr>
            </w:pPr>
            <w:r w:rsidRPr="00425328">
              <w:rPr>
                <w:rFonts w:ascii="Arial" w:hAnsi="Arial"/>
                <w:sz w:val="29"/>
              </w:rPr>
              <w:t>15</w:t>
            </w:r>
            <w:r w:rsidR="00947644" w:rsidRPr="00425328">
              <w:rPr>
                <w:rFonts w:ascii="Arial" w:hAnsi="Arial"/>
                <w:sz w:val="29"/>
              </w:rPr>
              <w:t>-1</w:t>
            </w:r>
            <w:r w:rsidRPr="00425328">
              <w:rPr>
                <w:rFonts w:ascii="Arial" w:hAnsi="Arial"/>
                <w:sz w:val="29"/>
              </w:rPr>
              <w:t>6</w:t>
            </w:r>
          </w:p>
        </w:tc>
      </w:tr>
      <w:tr w:rsidR="00103EE8" w:rsidRPr="00425328" w14:paraId="530AACFA" w14:textId="77777777">
        <w:tc>
          <w:tcPr>
            <w:tcW w:w="7763" w:type="dxa"/>
          </w:tcPr>
          <w:p w14:paraId="3802C226"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Role of the Chair and Vice Chair of Governors</w:t>
            </w:r>
          </w:p>
          <w:p w14:paraId="5CDF0EDC" w14:textId="77777777" w:rsidR="00103EE8" w:rsidRPr="00425328" w:rsidRDefault="00103EE8" w:rsidP="00DA4CF9">
            <w:pPr>
              <w:pStyle w:val="BodyText"/>
              <w:spacing w:before="4"/>
              <w:rPr>
                <w:rFonts w:ascii="Arial" w:hAnsi="Arial"/>
                <w:sz w:val="29"/>
              </w:rPr>
            </w:pPr>
          </w:p>
        </w:tc>
        <w:tc>
          <w:tcPr>
            <w:tcW w:w="3123" w:type="dxa"/>
          </w:tcPr>
          <w:p w14:paraId="7449ECB4"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1</w:t>
            </w:r>
            <w:r w:rsidR="00A15C27" w:rsidRPr="00425328">
              <w:rPr>
                <w:rFonts w:ascii="Arial" w:hAnsi="Arial"/>
                <w:sz w:val="29"/>
              </w:rPr>
              <w:t>7</w:t>
            </w:r>
          </w:p>
        </w:tc>
      </w:tr>
      <w:tr w:rsidR="00103EE8" w:rsidRPr="00425328" w14:paraId="7FE1F85A" w14:textId="77777777">
        <w:tc>
          <w:tcPr>
            <w:tcW w:w="7763" w:type="dxa"/>
          </w:tcPr>
          <w:p w14:paraId="5B9AC8C3"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Role of the Clerk to the FGB</w:t>
            </w:r>
          </w:p>
          <w:p w14:paraId="5C14C7CA" w14:textId="77777777" w:rsidR="00103EE8" w:rsidRPr="00425328" w:rsidRDefault="00103EE8" w:rsidP="00DA4CF9">
            <w:pPr>
              <w:pStyle w:val="BodyText"/>
              <w:spacing w:before="4"/>
              <w:rPr>
                <w:rFonts w:ascii="Arial" w:hAnsi="Arial"/>
                <w:sz w:val="29"/>
              </w:rPr>
            </w:pPr>
          </w:p>
        </w:tc>
        <w:tc>
          <w:tcPr>
            <w:tcW w:w="3123" w:type="dxa"/>
          </w:tcPr>
          <w:p w14:paraId="24418041"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1</w:t>
            </w:r>
            <w:r w:rsidR="00A15C27" w:rsidRPr="00425328">
              <w:rPr>
                <w:rFonts w:ascii="Arial" w:hAnsi="Arial"/>
                <w:sz w:val="29"/>
              </w:rPr>
              <w:t>8</w:t>
            </w:r>
          </w:p>
        </w:tc>
      </w:tr>
      <w:tr w:rsidR="00103EE8" w:rsidRPr="00425328" w14:paraId="37626829" w14:textId="77777777">
        <w:tc>
          <w:tcPr>
            <w:tcW w:w="7763" w:type="dxa"/>
          </w:tcPr>
          <w:p w14:paraId="1B01A47C"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Role of the Headteacher</w:t>
            </w:r>
          </w:p>
          <w:p w14:paraId="290FF267" w14:textId="77777777" w:rsidR="00103EE8" w:rsidRPr="00425328" w:rsidRDefault="00103EE8" w:rsidP="00DA4CF9">
            <w:pPr>
              <w:pStyle w:val="BodyText"/>
              <w:spacing w:before="4"/>
              <w:rPr>
                <w:rFonts w:ascii="Arial" w:hAnsi="Arial"/>
                <w:sz w:val="29"/>
              </w:rPr>
            </w:pPr>
          </w:p>
        </w:tc>
        <w:tc>
          <w:tcPr>
            <w:tcW w:w="3123" w:type="dxa"/>
          </w:tcPr>
          <w:p w14:paraId="63D32C96" w14:textId="77777777" w:rsidR="00103EE8" w:rsidRPr="00425328" w:rsidRDefault="00A15C27" w:rsidP="00947644">
            <w:pPr>
              <w:pStyle w:val="BodyText"/>
              <w:spacing w:before="4"/>
              <w:jc w:val="center"/>
              <w:rPr>
                <w:rFonts w:ascii="Arial" w:hAnsi="Arial"/>
                <w:sz w:val="29"/>
              </w:rPr>
            </w:pPr>
            <w:r w:rsidRPr="00425328">
              <w:rPr>
                <w:rFonts w:ascii="Arial" w:hAnsi="Arial"/>
                <w:sz w:val="29"/>
              </w:rPr>
              <w:t>18</w:t>
            </w:r>
            <w:r w:rsidR="00947644" w:rsidRPr="00425328">
              <w:rPr>
                <w:rFonts w:ascii="Arial" w:hAnsi="Arial"/>
                <w:sz w:val="29"/>
              </w:rPr>
              <w:t>-1</w:t>
            </w:r>
            <w:r w:rsidRPr="00425328">
              <w:rPr>
                <w:rFonts w:ascii="Arial" w:hAnsi="Arial"/>
                <w:sz w:val="29"/>
              </w:rPr>
              <w:t>9</w:t>
            </w:r>
          </w:p>
        </w:tc>
      </w:tr>
      <w:tr w:rsidR="00103EE8" w:rsidRPr="00425328" w14:paraId="4ED59E95" w14:textId="77777777">
        <w:tc>
          <w:tcPr>
            <w:tcW w:w="7763" w:type="dxa"/>
          </w:tcPr>
          <w:p w14:paraId="5542B56D"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lastRenderedPageBreak/>
              <w:t>Terms of Reference Appeals Committee</w:t>
            </w:r>
          </w:p>
          <w:p w14:paraId="7B36E9D7" w14:textId="77777777" w:rsidR="00103EE8" w:rsidRPr="00425328" w:rsidRDefault="00103EE8" w:rsidP="00DA4CF9">
            <w:pPr>
              <w:pStyle w:val="BodyText"/>
              <w:spacing w:before="4"/>
              <w:rPr>
                <w:rFonts w:ascii="Arial" w:hAnsi="Arial"/>
                <w:sz w:val="29"/>
              </w:rPr>
            </w:pPr>
          </w:p>
        </w:tc>
        <w:tc>
          <w:tcPr>
            <w:tcW w:w="3123" w:type="dxa"/>
          </w:tcPr>
          <w:p w14:paraId="04B5D5BE" w14:textId="77777777" w:rsidR="00103EE8" w:rsidRPr="00425328" w:rsidRDefault="00A15C27" w:rsidP="00947644">
            <w:pPr>
              <w:pStyle w:val="BodyText"/>
              <w:spacing w:before="4"/>
              <w:jc w:val="center"/>
              <w:rPr>
                <w:rFonts w:ascii="Arial" w:hAnsi="Arial"/>
                <w:sz w:val="29"/>
              </w:rPr>
            </w:pPr>
            <w:r w:rsidRPr="00425328">
              <w:rPr>
                <w:rFonts w:ascii="Arial" w:hAnsi="Arial"/>
                <w:sz w:val="29"/>
              </w:rPr>
              <w:t>20</w:t>
            </w:r>
          </w:p>
        </w:tc>
      </w:tr>
      <w:tr w:rsidR="00103EE8" w:rsidRPr="00425328" w14:paraId="475C6D68" w14:textId="77777777">
        <w:tc>
          <w:tcPr>
            <w:tcW w:w="7763" w:type="dxa"/>
          </w:tcPr>
          <w:p w14:paraId="74319BAF" w14:textId="77777777" w:rsidR="00103EE8" w:rsidRPr="00425328" w:rsidRDefault="00947644" w:rsidP="00947644">
            <w:pPr>
              <w:pStyle w:val="TOC1"/>
              <w:tabs>
                <w:tab w:val="left" w:pos="7785"/>
              </w:tabs>
              <w:spacing w:before="122"/>
              <w:ind w:left="0"/>
              <w:rPr>
                <w:rFonts w:ascii="Arial" w:hAnsi="Arial"/>
                <w:sz w:val="29"/>
              </w:rPr>
            </w:pPr>
            <w:r w:rsidRPr="00425328">
              <w:rPr>
                <w:rFonts w:ascii="Arial" w:hAnsi="Arial"/>
                <w:sz w:val="29"/>
              </w:rPr>
              <w:t>Terms of Reference Resources (including Buildings) Committee</w:t>
            </w:r>
          </w:p>
        </w:tc>
        <w:tc>
          <w:tcPr>
            <w:tcW w:w="3123" w:type="dxa"/>
          </w:tcPr>
          <w:p w14:paraId="2E2E7572"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21-23</w:t>
            </w:r>
          </w:p>
        </w:tc>
      </w:tr>
      <w:tr w:rsidR="00947644" w:rsidRPr="00425328" w14:paraId="58B622BE" w14:textId="77777777">
        <w:tc>
          <w:tcPr>
            <w:tcW w:w="7763" w:type="dxa"/>
          </w:tcPr>
          <w:p w14:paraId="3FDE0433" w14:textId="77777777" w:rsidR="00947644" w:rsidRPr="00425328" w:rsidRDefault="00947644" w:rsidP="00947644">
            <w:pPr>
              <w:pStyle w:val="TOC1"/>
              <w:tabs>
                <w:tab w:val="left" w:pos="7785"/>
              </w:tabs>
              <w:spacing w:before="122"/>
              <w:ind w:left="0"/>
              <w:rPr>
                <w:rFonts w:ascii="Arial" w:hAnsi="Arial"/>
                <w:sz w:val="28"/>
              </w:rPr>
            </w:pPr>
            <w:r w:rsidRPr="00425328">
              <w:rPr>
                <w:rFonts w:ascii="Arial" w:hAnsi="Arial"/>
                <w:sz w:val="28"/>
              </w:rPr>
              <w:t>Terms of Reference Pay and Personnel Committee</w:t>
            </w:r>
          </w:p>
          <w:p w14:paraId="4353F510" w14:textId="77777777" w:rsidR="00947644" w:rsidRPr="00425328" w:rsidRDefault="00947644" w:rsidP="00103EE8">
            <w:pPr>
              <w:pStyle w:val="TOC1"/>
              <w:tabs>
                <w:tab w:val="left" w:pos="7785"/>
              </w:tabs>
              <w:spacing w:before="122"/>
              <w:ind w:left="0"/>
              <w:rPr>
                <w:rFonts w:ascii="Arial" w:hAnsi="Arial"/>
                <w:sz w:val="28"/>
              </w:rPr>
            </w:pPr>
          </w:p>
        </w:tc>
        <w:tc>
          <w:tcPr>
            <w:tcW w:w="3123" w:type="dxa"/>
          </w:tcPr>
          <w:p w14:paraId="06ED4D2B" w14:textId="77777777" w:rsidR="00947644" w:rsidRPr="00425328" w:rsidRDefault="002E2559" w:rsidP="00947644">
            <w:pPr>
              <w:pStyle w:val="BodyText"/>
              <w:spacing w:before="4"/>
              <w:jc w:val="center"/>
              <w:rPr>
                <w:rFonts w:ascii="Arial" w:hAnsi="Arial"/>
                <w:sz w:val="29"/>
              </w:rPr>
            </w:pPr>
            <w:r w:rsidRPr="00425328">
              <w:rPr>
                <w:rFonts w:ascii="Arial" w:hAnsi="Arial"/>
                <w:sz w:val="29"/>
              </w:rPr>
              <w:t>24-26</w:t>
            </w:r>
          </w:p>
        </w:tc>
      </w:tr>
      <w:tr w:rsidR="00103EE8" w:rsidRPr="00425328" w14:paraId="15B318FD" w14:textId="77777777">
        <w:tc>
          <w:tcPr>
            <w:tcW w:w="7763" w:type="dxa"/>
          </w:tcPr>
          <w:p w14:paraId="5E5FAEBC"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Terms of Reference Standards and Curriculum Committee</w:t>
            </w:r>
          </w:p>
          <w:p w14:paraId="17BF48BA" w14:textId="77777777" w:rsidR="00103EE8" w:rsidRPr="00425328" w:rsidRDefault="00103EE8" w:rsidP="00DA4CF9">
            <w:pPr>
              <w:pStyle w:val="BodyText"/>
              <w:spacing w:before="4"/>
              <w:rPr>
                <w:rFonts w:ascii="Arial" w:hAnsi="Arial"/>
                <w:sz w:val="29"/>
              </w:rPr>
            </w:pPr>
          </w:p>
        </w:tc>
        <w:tc>
          <w:tcPr>
            <w:tcW w:w="3123" w:type="dxa"/>
          </w:tcPr>
          <w:p w14:paraId="2055C6AA"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27</w:t>
            </w:r>
          </w:p>
        </w:tc>
      </w:tr>
      <w:tr w:rsidR="00103EE8" w:rsidRPr="00425328" w14:paraId="4629719D" w14:textId="77777777">
        <w:tc>
          <w:tcPr>
            <w:tcW w:w="7763" w:type="dxa"/>
          </w:tcPr>
          <w:p w14:paraId="12D2625A"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 xml:space="preserve">Sources of </w:t>
            </w:r>
            <w:r w:rsidR="00053EDD" w:rsidRPr="00425328">
              <w:rPr>
                <w:rFonts w:ascii="Arial" w:hAnsi="Arial"/>
                <w:sz w:val="28"/>
              </w:rPr>
              <w:t>S</w:t>
            </w:r>
            <w:r w:rsidRPr="00425328">
              <w:rPr>
                <w:rFonts w:ascii="Arial" w:hAnsi="Arial"/>
                <w:sz w:val="28"/>
              </w:rPr>
              <w:t xml:space="preserve">chools’ </w:t>
            </w:r>
            <w:r w:rsidR="00053EDD" w:rsidRPr="00425328">
              <w:rPr>
                <w:rFonts w:ascii="Arial" w:hAnsi="Arial"/>
                <w:sz w:val="28"/>
              </w:rPr>
              <w:t>S</w:t>
            </w:r>
            <w:r w:rsidRPr="00425328">
              <w:rPr>
                <w:rFonts w:ascii="Arial" w:hAnsi="Arial"/>
                <w:sz w:val="28"/>
              </w:rPr>
              <w:t xml:space="preserve">trategic </w:t>
            </w:r>
            <w:r w:rsidR="00053EDD" w:rsidRPr="00425328">
              <w:rPr>
                <w:rFonts w:ascii="Arial" w:hAnsi="Arial"/>
                <w:sz w:val="28"/>
              </w:rPr>
              <w:t>D</w:t>
            </w:r>
            <w:r w:rsidRPr="00425328">
              <w:rPr>
                <w:rFonts w:ascii="Arial" w:hAnsi="Arial"/>
                <w:sz w:val="28"/>
              </w:rPr>
              <w:t xml:space="preserve">ata </w:t>
            </w:r>
            <w:r w:rsidR="00053EDD" w:rsidRPr="00425328">
              <w:rPr>
                <w:rFonts w:ascii="Arial" w:hAnsi="Arial"/>
                <w:sz w:val="28"/>
              </w:rPr>
              <w:t>A</w:t>
            </w:r>
            <w:r w:rsidRPr="00425328">
              <w:rPr>
                <w:rFonts w:ascii="Arial" w:hAnsi="Arial"/>
                <w:sz w:val="28"/>
              </w:rPr>
              <w:t>vailable</w:t>
            </w:r>
          </w:p>
          <w:p w14:paraId="2C13D244" w14:textId="77777777" w:rsidR="00103EE8" w:rsidRPr="00425328" w:rsidRDefault="00103EE8" w:rsidP="00DA4CF9">
            <w:pPr>
              <w:pStyle w:val="BodyText"/>
              <w:spacing w:before="4"/>
              <w:rPr>
                <w:rFonts w:ascii="Arial" w:hAnsi="Arial"/>
                <w:sz w:val="29"/>
              </w:rPr>
            </w:pPr>
          </w:p>
        </w:tc>
        <w:tc>
          <w:tcPr>
            <w:tcW w:w="3123" w:type="dxa"/>
          </w:tcPr>
          <w:p w14:paraId="0F763DB1" w14:textId="77777777" w:rsidR="00103EE8" w:rsidRPr="00425328" w:rsidRDefault="00947644" w:rsidP="00947644">
            <w:pPr>
              <w:pStyle w:val="BodyText"/>
              <w:spacing w:before="4"/>
              <w:jc w:val="center"/>
              <w:rPr>
                <w:rFonts w:ascii="Arial" w:hAnsi="Arial"/>
                <w:sz w:val="29"/>
              </w:rPr>
            </w:pPr>
            <w:r w:rsidRPr="00425328">
              <w:rPr>
                <w:rFonts w:ascii="Arial" w:hAnsi="Arial"/>
                <w:sz w:val="29"/>
              </w:rPr>
              <w:t>2</w:t>
            </w:r>
            <w:r w:rsidR="002E2559" w:rsidRPr="00425328">
              <w:rPr>
                <w:rFonts w:ascii="Arial" w:hAnsi="Arial"/>
                <w:sz w:val="29"/>
              </w:rPr>
              <w:t>8</w:t>
            </w:r>
          </w:p>
        </w:tc>
      </w:tr>
      <w:tr w:rsidR="00103EE8" w:rsidRPr="00425328" w14:paraId="13A2973A" w14:textId="77777777">
        <w:tc>
          <w:tcPr>
            <w:tcW w:w="7763" w:type="dxa"/>
          </w:tcPr>
          <w:p w14:paraId="3EF8645C"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 xml:space="preserve">Governor Training, Performance and Development Policy and </w:t>
            </w:r>
            <w:r w:rsidR="00D13B14" w:rsidRPr="00425328">
              <w:rPr>
                <w:rFonts w:ascii="Arial" w:hAnsi="Arial"/>
                <w:sz w:val="28"/>
              </w:rPr>
              <w:t xml:space="preserve">Governing Body Annual Training, Performance and Development </w:t>
            </w:r>
            <w:r w:rsidRPr="00425328">
              <w:rPr>
                <w:rFonts w:ascii="Arial" w:hAnsi="Arial"/>
                <w:sz w:val="28"/>
              </w:rPr>
              <w:t>Plan</w:t>
            </w:r>
          </w:p>
          <w:p w14:paraId="5A2EEC78" w14:textId="77777777" w:rsidR="00103EE8" w:rsidRPr="00425328" w:rsidRDefault="00103EE8" w:rsidP="00103EE8">
            <w:pPr>
              <w:pStyle w:val="TOC1"/>
              <w:tabs>
                <w:tab w:val="left" w:pos="7785"/>
              </w:tabs>
              <w:spacing w:before="122"/>
              <w:rPr>
                <w:rFonts w:ascii="Arial" w:hAnsi="Arial"/>
                <w:sz w:val="28"/>
              </w:rPr>
            </w:pPr>
          </w:p>
        </w:tc>
        <w:tc>
          <w:tcPr>
            <w:tcW w:w="3123" w:type="dxa"/>
          </w:tcPr>
          <w:p w14:paraId="5532A9A2"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 xml:space="preserve">29 </w:t>
            </w:r>
            <w:r w:rsidR="001402B4" w:rsidRPr="00425328">
              <w:rPr>
                <w:rFonts w:ascii="Arial" w:hAnsi="Arial"/>
                <w:sz w:val="29"/>
              </w:rPr>
              <w:t>–</w:t>
            </w:r>
            <w:r w:rsidRPr="00425328">
              <w:rPr>
                <w:rFonts w:ascii="Arial" w:hAnsi="Arial"/>
                <w:sz w:val="29"/>
              </w:rPr>
              <w:t xml:space="preserve"> 30</w:t>
            </w:r>
          </w:p>
        </w:tc>
      </w:tr>
      <w:tr w:rsidR="00103EE8" w:rsidRPr="00425328" w14:paraId="4172878C" w14:textId="77777777">
        <w:tc>
          <w:tcPr>
            <w:tcW w:w="7763" w:type="dxa"/>
          </w:tcPr>
          <w:p w14:paraId="5F904AB5"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Guidelines for the Induction of New Governors</w:t>
            </w:r>
          </w:p>
          <w:p w14:paraId="3D8EFC43" w14:textId="77777777" w:rsidR="00103EE8" w:rsidRPr="00425328" w:rsidRDefault="00103EE8" w:rsidP="00103EE8">
            <w:pPr>
              <w:pStyle w:val="TOC1"/>
              <w:tabs>
                <w:tab w:val="left" w:pos="7785"/>
              </w:tabs>
              <w:spacing w:before="122"/>
              <w:rPr>
                <w:rFonts w:ascii="Arial" w:hAnsi="Arial"/>
                <w:sz w:val="28"/>
              </w:rPr>
            </w:pPr>
          </w:p>
        </w:tc>
        <w:tc>
          <w:tcPr>
            <w:tcW w:w="3123" w:type="dxa"/>
          </w:tcPr>
          <w:p w14:paraId="31706F81"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30</w:t>
            </w:r>
            <w:r w:rsidR="00D13B14" w:rsidRPr="00425328">
              <w:rPr>
                <w:rFonts w:ascii="Arial" w:hAnsi="Arial"/>
                <w:sz w:val="29"/>
              </w:rPr>
              <w:t>-3</w:t>
            </w:r>
            <w:r w:rsidRPr="00425328">
              <w:rPr>
                <w:rFonts w:ascii="Arial" w:hAnsi="Arial"/>
                <w:sz w:val="29"/>
              </w:rPr>
              <w:t>5</w:t>
            </w:r>
          </w:p>
        </w:tc>
      </w:tr>
      <w:tr w:rsidR="00103EE8" w:rsidRPr="00425328" w14:paraId="6B5AD3EE" w14:textId="77777777">
        <w:tc>
          <w:tcPr>
            <w:tcW w:w="7763" w:type="dxa"/>
          </w:tcPr>
          <w:p w14:paraId="61C6DDF9" w14:textId="77777777" w:rsidR="00103EE8" w:rsidRPr="00425328" w:rsidRDefault="00103EE8" w:rsidP="00DA4CF9">
            <w:pPr>
              <w:pStyle w:val="BodyText"/>
              <w:spacing w:before="4"/>
              <w:rPr>
                <w:rFonts w:ascii="Arial" w:hAnsi="Arial"/>
                <w:sz w:val="29"/>
              </w:rPr>
            </w:pPr>
            <w:r w:rsidRPr="00425328">
              <w:rPr>
                <w:rFonts w:ascii="Arial" w:hAnsi="Arial"/>
                <w:sz w:val="28"/>
              </w:rPr>
              <w:t xml:space="preserve">Policy and </w:t>
            </w:r>
            <w:r w:rsidR="00053EDD" w:rsidRPr="00425328">
              <w:rPr>
                <w:rFonts w:ascii="Arial" w:hAnsi="Arial"/>
                <w:sz w:val="28"/>
              </w:rPr>
              <w:t>P</w:t>
            </w:r>
            <w:r w:rsidRPr="00425328">
              <w:rPr>
                <w:rFonts w:ascii="Arial" w:hAnsi="Arial"/>
                <w:sz w:val="28"/>
              </w:rPr>
              <w:t xml:space="preserve">rocedure for Governors </w:t>
            </w:r>
            <w:r w:rsidR="00053EDD" w:rsidRPr="00425328">
              <w:rPr>
                <w:rFonts w:ascii="Arial" w:hAnsi="Arial"/>
                <w:sz w:val="28"/>
              </w:rPr>
              <w:t>V</w:t>
            </w:r>
            <w:r w:rsidRPr="00425328">
              <w:rPr>
                <w:rFonts w:ascii="Arial" w:hAnsi="Arial"/>
                <w:sz w:val="28"/>
              </w:rPr>
              <w:t>isiting School</w:t>
            </w:r>
          </w:p>
        </w:tc>
        <w:tc>
          <w:tcPr>
            <w:tcW w:w="3123" w:type="dxa"/>
          </w:tcPr>
          <w:p w14:paraId="253E8AAD"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36</w:t>
            </w:r>
            <w:r w:rsidR="00D13B14" w:rsidRPr="00425328">
              <w:rPr>
                <w:rFonts w:ascii="Arial" w:hAnsi="Arial"/>
                <w:sz w:val="29"/>
              </w:rPr>
              <w:t>-3</w:t>
            </w:r>
            <w:r w:rsidRPr="00425328">
              <w:rPr>
                <w:rFonts w:ascii="Arial" w:hAnsi="Arial"/>
                <w:sz w:val="29"/>
              </w:rPr>
              <w:t>9</w:t>
            </w:r>
          </w:p>
        </w:tc>
      </w:tr>
      <w:tr w:rsidR="00103EE8" w:rsidRPr="00425328" w14:paraId="09687711" w14:textId="77777777">
        <w:tc>
          <w:tcPr>
            <w:tcW w:w="7763" w:type="dxa"/>
          </w:tcPr>
          <w:p w14:paraId="16813D6F"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Governing Body Decision Planner</w:t>
            </w:r>
          </w:p>
          <w:p w14:paraId="771E9B6B" w14:textId="77777777" w:rsidR="00103EE8" w:rsidRPr="00425328" w:rsidRDefault="00103EE8" w:rsidP="00DA4CF9">
            <w:pPr>
              <w:pStyle w:val="BodyText"/>
              <w:spacing w:before="4"/>
              <w:rPr>
                <w:rFonts w:ascii="Arial" w:hAnsi="Arial"/>
                <w:sz w:val="29"/>
              </w:rPr>
            </w:pPr>
          </w:p>
        </w:tc>
        <w:tc>
          <w:tcPr>
            <w:tcW w:w="3123" w:type="dxa"/>
          </w:tcPr>
          <w:p w14:paraId="6C3D5EBD"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40</w:t>
            </w:r>
            <w:r w:rsidR="00D13B14" w:rsidRPr="00425328">
              <w:rPr>
                <w:rFonts w:ascii="Arial" w:hAnsi="Arial"/>
                <w:sz w:val="29"/>
              </w:rPr>
              <w:t>-4</w:t>
            </w:r>
            <w:r w:rsidRPr="00425328">
              <w:rPr>
                <w:rFonts w:ascii="Arial" w:hAnsi="Arial"/>
                <w:sz w:val="29"/>
              </w:rPr>
              <w:t>4</w:t>
            </w:r>
          </w:p>
        </w:tc>
      </w:tr>
      <w:tr w:rsidR="00103EE8" w:rsidRPr="00425328" w14:paraId="7D980578" w14:textId="77777777">
        <w:tc>
          <w:tcPr>
            <w:tcW w:w="7763" w:type="dxa"/>
          </w:tcPr>
          <w:p w14:paraId="07AC8B24" w14:textId="77777777" w:rsidR="00103EE8" w:rsidRPr="00425328" w:rsidRDefault="00103EE8" w:rsidP="00103EE8">
            <w:pPr>
              <w:pStyle w:val="TOC1"/>
              <w:tabs>
                <w:tab w:val="left" w:pos="7785"/>
              </w:tabs>
              <w:spacing w:before="122"/>
              <w:ind w:left="0"/>
              <w:rPr>
                <w:rFonts w:ascii="Arial" w:hAnsi="Arial"/>
                <w:sz w:val="28"/>
              </w:rPr>
            </w:pPr>
            <w:r w:rsidRPr="00425328">
              <w:rPr>
                <w:rFonts w:ascii="Arial" w:hAnsi="Arial"/>
                <w:sz w:val="28"/>
              </w:rPr>
              <w:t>Glossary of Terms</w:t>
            </w:r>
          </w:p>
          <w:p w14:paraId="01628DE4" w14:textId="77777777" w:rsidR="00103EE8" w:rsidRPr="00425328" w:rsidRDefault="00103EE8" w:rsidP="00DA4CF9">
            <w:pPr>
              <w:pStyle w:val="BodyText"/>
              <w:spacing w:before="4"/>
              <w:rPr>
                <w:rFonts w:ascii="Arial" w:hAnsi="Arial"/>
                <w:sz w:val="29"/>
              </w:rPr>
            </w:pPr>
          </w:p>
        </w:tc>
        <w:tc>
          <w:tcPr>
            <w:tcW w:w="3123" w:type="dxa"/>
          </w:tcPr>
          <w:p w14:paraId="3CEA24F1" w14:textId="77777777" w:rsidR="00103EE8" w:rsidRPr="00425328" w:rsidRDefault="002E2559" w:rsidP="00947644">
            <w:pPr>
              <w:pStyle w:val="BodyText"/>
              <w:spacing w:before="4"/>
              <w:jc w:val="center"/>
              <w:rPr>
                <w:rFonts w:ascii="Arial" w:hAnsi="Arial"/>
                <w:sz w:val="29"/>
              </w:rPr>
            </w:pPr>
            <w:r w:rsidRPr="00425328">
              <w:rPr>
                <w:rFonts w:ascii="Arial" w:hAnsi="Arial"/>
                <w:sz w:val="29"/>
              </w:rPr>
              <w:t>45</w:t>
            </w:r>
            <w:r w:rsidR="00D13B14" w:rsidRPr="00425328">
              <w:rPr>
                <w:rFonts w:ascii="Arial" w:hAnsi="Arial"/>
                <w:sz w:val="29"/>
              </w:rPr>
              <w:t>-4</w:t>
            </w:r>
            <w:r w:rsidRPr="00425328">
              <w:rPr>
                <w:rFonts w:ascii="Arial" w:hAnsi="Arial"/>
                <w:sz w:val="29"/>
              </w:rPr>
              <w:t>6</w:t>
            </w:r>
          </w:p>
        </w:tc>
      </w:tr>
    </w:tbl>
    <w:p w14:paraId="4C16C2AE" w14:textId="77777777" w:rsidR="00DA01F1" w:rsidRDefault="00DA01F1" w:rsidP="00DA4CF9">
      <w:pPr>
        <w:pStyle w:val="BodyText"/>
        <w:spacing w:before="4"/>
        <w:rPr>
          <w:sz w:val="29"/>
        </w:rPr>
        <w:sectPr w:rsidR="00DA01F1">
          <w:pgSz w:w="11910" w:h="16840"/>
          <w:pgMar w:top="700" w:right="640" w:bottom="280" w:left="600" w:header="720" w:footer="720" w:gutter="0"/>
          <w:cols w:space="720"/>
        </w:sectPr>
      </w:pPr>
    </w:p>
    <w:p w14:paraId="2037713E" w14:textId="77777777" w:rsidR="00DA4CF9" w:rsidRPr="00425328" w:rsidRDefault="00DA4CF9" w:rsidP="00DA4CF9">
      <w:pPr>
        <w:pStyle w:val="Heading1"/>
        <w:rPr>
          <w:rFonts w:ascii="Arial" w:hAnsi="Arial"/>
        </w:rPr>
      </w:pPr>
      <w:r w:rsidRPr="00425328">
        <w:rPr>
          <w:rFonts w:ascii="Arial" w:hAnsi="Arial"/>
        </w:rPr>
        <w:lastRenderedPageBreak/>
        <w:t>Chair of Governors</w:t>
      </w:r>
      <w:r w:rsidRPr="00425328">
        <w:rPr>
          <w:rFonts w:ascii="Arial" w:hAnsi="Arial"/>
          <w:spacing w:val="-21"/>
        </w:rPr>
        <w:t xml:space="preserve"> </w:t>
      </w:r>
      <w:r w:rsidRPr="00425328">
        <w:rPr>
          <w:rFonts w:ascii="Arial" w:hAnsi="Arial"/>
        </w:rPr>
        <w:t>Letter</w:t>
      </w:r>
    </w:p>
    <w:p w14:paraId="0A001DCF" w14:textId="77777777" w:rsidR="00DA4CF9" w:rsidRDefault="00DA4CF9" w:rsidP="00DA4CF9"/>
    <w:p w14:paraId="41845036" w14:textId="77777777" w:rsidR="00923245" w:rsidRDefault="00A33A71" w:rsidP="00A33A71">
      <w:pPr>
        <w:pStyle w:val="NormalWeb"/>
        <w:spacing w:before="2" w:after="2"/>
        <w:rPr>
          <w:rFonts w:ascii="Arial" w:hAnsi="Arial"/>
          <w:color w:val="000000"/>
          <w:sz w:val="22"/>
          <w:szCs w:val="23"/>
          <w:bdr w:val="none" w:sz="0" w:space="0" w:color="auto" w:frame="1"/>
          <w:shd w:val="clear" w:color="auto" w:fill="FFFFFF"/>
        </w:rPr>
      </w:pPr>
      <w:r w:rsidRPr="00923245">
        <w:rPr>
          <w:rFonts w:ascii="Arial" w:hAnsi="Arial"/>
          <w:color w:val="000000"/>
          <w:sz w:val="22"/>
          <w:szCs w:val="23"/>
          <w:bdr w:val="none" w:sz="0" w:space="0" w:color="auto" w:frame="1"/>
          <w:shd w:val="clear" w:color="auto" w:fill="FFFFFF"/>
        </w:rPr>
        <w:t xml:space="preserve">We value governors’ active involvement in the life and work of Chalk Ridge Primary School </w:t>
      </w:r>
      <w:r w:rsidR="00923245">
        <w:rPr>
          <w:rFonts w:ascii="Arial" w:hAnsi="Arial"/>
          <w:color w:val="000000"/>
          <w:sz w:val="22"/>
          <w:szCs w:val="23"/>
          <w:bdr w:val="none" w:sz="0" w:space="0" w:color="auto" w:frame="1"/>
          <w:shd w:val="clear" w:color="auto" w:fill="FFFFFF"/>
        </w:rPr>
        <w:t>through governor visits and regular participation in meetings and school events. For new governors, please read this handbook as it provides a new governors induction pack and other useful information.</w:t>
      </w:r>
    </w:p>
    <w:p w14:paraId="0C06026F" w14:textId="77777777" w:rsidR="00923245" w:rsidRDefault="00923245" w:rsidP="00A33A71">
      <w:pPr>
        <w:pStyle w:val="NormalWeb"/>
        <w:spacing w:before="2" w:after="2"/>
        <w:rPr>
          <w:rFonts w:ascii="Arial" w:hAnsi="Arial"/>
          <w:color w:val="000000"/>
          <w:sz w:val="22"/>
          <w:szCs w:val="23"/>
          <w:bdr w:val="none" w:sz="0" w:space="0" w:color="auto" w:frame="1"/>
          <w:shd w:val="clear" w:color="auto" w:fill="FFFFFF"/>
        </w:rPr>
      </w:pPr>
    </w:p>
    <w:p w14:paraId="5D98157E" w14:textId="77777777" w:rsidR="00A33A71" w:rsidRPr="00923245" w:rsidRDefault="00923245" w:rsidP="00A33A71">
      <w:pPr>
        <w:pStyle w:val="NormalWeb"/>
        <w:spacing w:before="2" w:after="2"/>
        <w:rPr>
          <w:rFonts w:ascii="Arial" w:hAnsi="Arial"/>
          <w:sz w:val="22"/>
        </w:rPr>
      </w:pPr>
      <w:r>
        <w:rPr>
          <w:rFonts w:ascii="Arial" w:hAnsi="Arial"/>
          <w:color w:val="000000"/>
          <w:sz w:val="22"/>
          <w:szCs w:val="23"/>
          <w:bdr w:val="none" w:sz="0" w:space="0" w:color="auto" w:frame="1"/>
          <w:shd w:val="clear" w:color="auto" w:fill="FFFFFF"/>
        </w:rPr>
        <w:t>I</w:t>
      </w:r>
      <w:r w:rsidR="00A33A71" w:rsidRPr="00923245">
        <w:rPr>
          <w:rFonts w:ascii="Arial" w:hAnsi="Arial"/>
          <w:color w:val="000000"/>
          <w:sz w:val="22"/>
          <w:szCs w:val="23"/>
          <w:bdr w:val="none" w:sz="0" w:space="0" w:color="auto" w:frame="1"/>
          <w:shd w:val="clear" w:color="auto" w:fill="FFFFFF"/>
        </w:rPr>
        <w:t xml:space="preserve"> wou</w:t>
      </w:r>
      <w:r>
        <w:rPr>
          <w:rFonts w:ascii="Arial" w:hAnsi="Arial"/>
          <w:color w:val="000000"/>
          <w:sz w:val="22"/>
          <w:szCs w:val="23"/>
          <w:bdr w:val="none" w:sz="0" w:space="0" w:color="auto" w:frame="1"/>
          <w:shd w:val="clear" w:color="auto" w:fill="FFFFFF"/>
        </w:rPr>
        <w:t>ld also ask you to encourage others to become</w:t>
      </w:r>
      <w:r w:rsidR="00A33A71" w:rsidRPr="00923245">
        <w:rPr>
          <w:rFonts w:ascii="Arial" w:hAnsi="Arial"/>
          <w:color w:val="000000"/>
          <w:sz w:val="22"/>
          <w:szCs w:val="23"/>
          <w:bdr w:val="none" w:sz="0" w:space="0" w:color="auto" w:frame="1"/>
          <w:shd w:val="clear" w:color="auto" w:fill="FFFFFF"/>
        </w:rPr>
        <w:t xml:space="preserve"> a member of the governing body when an appropriate opportunity arises. Parent Governor vacancies are notified by 'pupil post' and mentioned in the school newsletter. Information on the role of School Governors and how to apply to become a Local Education Authority Governor can be found </w:t>
      </w:r>
      <w:commentRangeStart w:id="1"/>
      <w:r w:rsidR="00A33A71" w:rsidRPr="00923245">
        <w:rPr>
          <w:rFonts w:ascii="Arial" w:hAnsi="Arial"/>
          <w:color w:val="000000"/>
          <w:sz w:val="22"/>
          <w:szCs w:val="23"/>
          <w:bdr w:val="none" w:sz="0" w:space="0" w:color="auto" w:frame="1"/>
          <w:shd w:val="clear" w:color="auto" w:fill="FFFFFF"/>
        </w:rPr>
        <w:t xml:space="preserve">on </w:t>
      </w:r>
      <w:hyperlink r:id="rId16" w:history="1">
        <w:r w:rsidR="00A33A71" w:rsidRPr="00923245">
          <w:rPr>
            <w:rStyle w:val="Hyperlink"/>
            <w:rFonts w:ascii="Arial" w:hAnsi="Arial"/>
            <w:color w:val="009639"/>
            <w:sz w:val="22"/>
            <w:szCs w:val="23"/>
            <w:bdr w:val="none" w:sz="0" w:space="0" w:color="auto" w:frame="1"/>
            <w:shd w:val="clear" w:color="auto" w:fill="FFFFFF"/>
          </w:rPr>
          <w:t>http://www3.hants.gov.uk/education/governors/governors-govrecruit.htm</w:t>
        </w:r>
      </w:hyperlink>
      <w:commentRangeEnd w:id="1"/>
      <w:r w:rsidR="00AE6F4C">
        <w:rPr>
          <w:rStyle w:val="CommentReference"/>
          <w:rFonts w:ascii="Arial" w:eastAsia="Times New Roman" w:hAnsi="Arial"/>
          <w:noProof/>
        </w:rPr>
        <w:commentReference w:id="1"/>
      </w:r>
    </w:p>
    <w:p w14:paraId="2E7D7351" w14:textId="77777777" w:rsidR="00A33A71" w:rsidRPr="00923245" w:rsidRDefault="00A33A71" w:rsidP="00A33A71">
      <w:pPr>
        <w:pStyle w:val="NormalWeb"/>
        <w:spacing w:before="2" w:after="2"/>
        <w:jc w:val="both"/>
        <w:rPr>
          <w:rFonts w:ascii="Arial" w:hAnsi="Arial"/>
          <w:sz w:val="22"/>
        </w:rPr>
      </w:pPr>
    </w:p>
    <w:p w14:paraId="1DBDBD86" w14:textId="77777777" w:rsidR="00A33A71" w:rsidRPr="00923245" w:rsidRDefault="00A33A71" w:rsidP="00A33A71">
      <w:pPr>
        <w:pStyle w:val="NormalWeb"/>
        <w:spacing w:before="2" w:after="2"/>
        <w:jc w:val="both"/>
        <w:rPr>
          <w:rFonts w:ascii="Arial" w:hAnsi="Arial"/>
          <w:sz w:val="22"/>
        </w:rPr>
      </w:pPr>
      <w:r w:rsidRPr="00923245">
        <w:rPr>
          <w:rFonts w:ascii="Arial" w:hAnsi="Arial"/>
          <w:color w:val="000000"/>
          <w:sz w:val="22"/>
          <w:szCs w:val="23"/>
          <w:bdr w:val="none" w:sz="0" w:space="0" w:color="auto" w:frame="1"/>
          <w:shd w:val="clear" w:color="auto" w:fill="FFFFFF"/>
        </w:rPr>
        <w:t>Being a governor can be a rewarding experience, we are a group of hard working people who give freely of their time and energy, committing their talents to the service of Chalk Ridge Primary School and aim to be outstanding in all we do. </w:t>
      </w:r>
    </w:p>
    <w:p w14:paraId="131C8204" w14:textId="77777777" w:rsidR="00A33A71" w:rsidRPr="00923245" w:rsidRDefault="00A33A71" w:rsidP="00A33A71">
      <w:pPr>
        <w:pStyle w:val="NormalWeb"/>
        <w:spacing w:before="2" w:after="2"/>
        <w:jc w:val="both"/>
        <w:rPr>
          <w:rFonts w:ascii="Arial" w:hAnsi="Arial"/>
          <w:sz w:val="22"/>
        </w:rPr>
      </w:pPr>
    </w:p>
    <w:p w14:paraId="47B4A01B" w14:textId="77777777" w:rsidR="00A33A71" w:rsidRPr="00923245" w:rsidRDefault="00A33A71" w:rsidP="00923245">
      <w:pPr>
        <w:pStyle w:val="NormalWeb"/>
        <w:spacing w:before="2" w:after="2"/>
        <w:rPr>
          <w:rFonts w:ascii="Arial" w:hAnsi="Arial"/>
          <w:sz w:val="22"/>
        </w:rPr>
      </w:pPr>
      <w:r w:rsidRPr="00923245">
        <w:rPr>
          <w:rFonts w:ascii="Arial" w:hAnsi="Arial"/>
          <w:sz w:val="22"/>
        </w:rPr>
        <w:t>Within our school community, we strive to provide a learning environment where all individuals are valued and cherished, nurtured and cared for. It is our aim to provide an outstanding education for every child in our school, for lifelong, reflective learning and success. We endeavour to inspire all children to realise their true potential and to develop skills, knowledge and attributes through encouragement and challenge from each other, and all adults who work here.</w:t>
      </w:r>
      <w:r w:rsidRPr="00923245">
        <w:rPr>
          <w:rFonts w:ascii="Arial" w:hAnsi="Arial"/>
          <w:sz w:val="22"/>
        </w:rPr>
        <w:br/>
      </w:r>
      <w:r w:rsidRPr="00923245">
        <w:rPr>
          <w:rFonts w:ascii="Arial" w:hAnsi="Arial"/>
          <w:sz w:val="22"/>
        </w:rPr>
        <w:br/>
        <w:t>Our school vision is based on five key values which are: -</w:t>
      </w:r>
    </w:p>
    <w:p w14:paraId="776EFEAD" w14:textId="77777777" w:rsidR="00A33A71" w:rsidRPr="00923245" w:rsidRDefault="00A33A71" w:rsidP="00A33A71">
      <w:pPr>
        <w:pStyle w:val="NormalWeb"/>
        <w:spacing w:before="2" w:after="2"/>
        <w:rPr>
          <w:rFonts w:ascii="Arial" w:hAnsi="Arial"/>
          <w:sz w:val="22"/>
        </w:rPr>
      </w:pPr>
      <w:r w:rsidRPr="00923245">
        <w:rPr>
          <w:rStyle w:val="Strong"/>
          <w:rFonts w:ascii="Arial" w:hAnsi="Arial"/>
          <w:sz w:val="22"/>
        </w:rPr>
        <w:t>aspiration</w:t>
      </w:r>
      <w:r w:rsidRPr="00923245">
        <w:rPr>
          <w:rFonts w:ascii="Arial" w:hAnsi="Arial"/>
          <w:b/>
          <w:sz w:val="22"/>
        </w:rPr>
        <w:br/>
      </w:r>
      <w:r w:rsidRPr="00923245">
        <w:rPr>
          <w:rStyle w:val="Strong"/>
          <w:rFonts w:ascii="Arial" w:hAnsi="Arial"/>
          <w:sz w:val="22"/>
        </w:rPr>
        <w:t>inclusion</w:t>
      </w:r>
      <w:r w:rsidRPr="00923245">
        <w:rPr>
          <w:rFonts w:ascii="Arial" w:hAnsi="Arial"/>
          <w:b/>
          <w:sz w:val="22"/>
        </w:rPr>
        <w:br/>
      </w:r>
      <w:r w:rsidRPr="00923245">
        <w:rPr>
          <w:rStyle w:val="Strong"/>
          <w:rFonts w:ascii="Arial" w:hAnsi="Arial"/>
          <w:sz w:val="22"/>
        </w:rPr>
        <w:t>respect</w:t>
      </w:r>
      <w:r w:rsidRPr="00923245">
        <w:rPr>
          <w:rFonts w:ascii="Arial" w:hAnsi="Arial"/>
          <w:b/>
          <w:sz w:val="22"/>
        </w:rPr>
        <w:br/>
      </w:r>
      <w:r w:rsidRPr="00923245">
        <w:rPr>
          <w:rStyle w:val="Strong"/>
          <w:rFonts w:ascii="Arial" w:hAnsi="Arial"/>
          <w:sz w:val="22"/>
        </w:rPr>
        <w:t>resilience</w:t>
      </w:r>
      <w:r w:rsidRPr="00923245">
        <w:rPr>
          <w:rFonts w:ascii="Arial" w:hAnsi="Arial"/>
          <w:b/>
          <w:sz w:val="22"/>
        </w:rPr>
        <w:br/>
      </w:r>
      <w:r w:rsidRPr="00923245">
        <w:rPr>
          <w:rStyle w:val="Strong"/>
          <w:rFonts w:ascii="Arial" w:hAnsi="Arial"/>
          <w:sz w:val="22"/>
        </w:rPr>
        <w:t>independence</w:t>
      </w:r>
    </w:p>
    <w:p w14:paraId="782D2F00" w14:textId="77777777" w:rsidR="00A33A71" w:rsidRPr="00923245" w:rsidRDefault="00A33A71" w:rsidP="00A33A71">
      <w:pPr>
        <w:pStyle w:val="NormalWeb"/>
        <w:spacing w:before="2" w:after="2"/>
        <w:rPr>
          <w:rFonts w:ascii="Arial" w:hAnsi="Arial"/>
          <w:sz w:val="22"/>
        </w:rPr>
      </w:pPr>
      <w:r w:rsidRPr="00923245">
        <w:rPr>
          <w:rFonts w:ascii="Arial" w:hAnsi="Arial"/>
          <w:sz w:val="22"/>
        </w:rPr>
        <w:t>These values are shared by our staff, governors and children and affect all that we do and how we do it!  </w:t>
      </w:r>
    </w:p>
    <w:p w14:paraId="78711273" w14:textId="77777777" w:rsidR="00A33A71" w:rsidRPr="00923245" w:rsidRDefault="00A33A71" w:rsidP="00A33A71">
      <w:pPr>
        <w:pStyle w:val="NormalWeb"/>
        <w:spacing w:before="2" w:after="2"/>
        <w:jc w:val="both"/>
        <w:rPr>
          <w:rFonts w:ascii="Arial" w:hAnsi="Arial"/>
          <w:sz w:val="22"/>
        </w:rPr>
      </w:pPr>
    </w:p>
    <w:p w14:paraId="24DDC4EF" w14:textId="77777777" w:rsidR="00A33A71" w:rsidRPr="00923245" w:rsidRDefault="00A33A71" w:rsidP="00A33A71">
      <w:pPr>
        <w:pStyle w:val="NormalWeb"/>
        <w:spacing w:before="2" w:after="2"/>
        <w:jc w:val="both"/>
        <w:rPr>
          <w:rFonts w:ascii="Arial" w:hAnsi="Arial"/>
          <w:sz w:val="22"/>
        </w:rPr>
      </w:pPr>
      <w:r w:rsidRPr="00923245">
        <w:rPr>
          <w:rFonts w:ascii="Arial" w:hAnsi="Arial"/>
          <w:color w:val="000000"/>
          <w:sz w:val="22"/>
          <w:szCs w:val="23"/>
          <w:bdr w:val="none" w:sz="0" w:space="0" w:color="auto" w:frame="1"/>
          <w:shd w:val="clear" w:color="auto" w:fill="FFFFFF"/>
        </w:rPr>
        <w:t>Governors come from different backgrounds, reflecting the many interest groups involved in our school, but they have one important thing in common: they are dedicated to ensuring that the children at Chalk Ridge Primary School have the best education possible and have fun learning.</w:t>
      </w:r>
    </w:p>
    <w:p w14:paraId="6AD8C1BD" w14:textId="77777777" w:rsidR="00A33A71" w:rsidRPr="00923245" w:rsidRDefault="00A33A71" w:rsidP="00A33A71">
      <w:pPr>
        <w:pStyle w:val="NormalWeb"/>
        <w:spacing w:before="2" w:after="2"/>
        <w:jc w:val="both"/>
        <w:rPr>
          <w:rFonts w:ascii="Arial" w:hAnsi="Arial"/>
          <w:sz w:val="22"/>
        </w:rPr>
      </w:pPr>
    </w:p>
    <w:p w14:paraId="188D635A" w14:textId="77777777" w:rsidR="00A33A71" w:rsidRPr="00923245" w:rsidRDefault="00A33A71" w:rsidP="00A33A71">
      <w:pPr>
        <w:pStyle w:val="NormalWeb"/>
        <w:spacing w:before="2" w:after="2"/>
        <w:jc w:val="both"/>
        <w:rPr>
          <w:rFonts w:ascii="Arial" w:hAnsi="Arial"/>
          <w:sz w:val="22"/>
        </w:rPr>
      </w:pPr>
      <w:r w:rsidRPr="00923245">
        <w:rPr>
          <w:rFonts w:ascii="Arial" w:hAnsi="Arial"/>
          <w:color w:val="000000"/>
          <w:sz w:val="22"/>
          <w:szCs w:val="23"/>
          <w:bdr w:val="none" w:sz="0" w:space="0" w:color="auto" w:frame="1"/>
          <w:shd w:val="clear" w:color="auto" w:fill="FFFFFF"/>
        </w:rPr>
        <w:t>High quality training and de</w:t>
      </w:r>
      <w:r w:rsidR="00923245">
        <w:rPr>
          <w:rFonts w:ascii="Arial" w:hAnsi="Arial"/>
          <w:color w:val="000000"/>
          <w:sz w:val="22"/>
          <w:szCs w:val="23"/>
          <w:bdr w:val="none" w:sz="0" w:space="0" w:color="auto" w:frame="1"/>
          <w:shd w:val="clear" w:color="auto" w:fill="FFFFFF"/>
        </w:rPr>
        <w:t>velopment is available for all governors and all g</w:t>
      </w:r>
      <w:r w:rsidRPr="00923245">
        <w:rPr>
          <w:rFonts w:ascii="Arial" w:hAnsi="Arial"/>
          <w:color w:val="000000"/>
          <w:sz w:val="22"/>
          <w:szCs w:val="23"/>
          <w:bdr w:val="none" w:sz="0" w:space="0" w:color="auto" w:frame="1"/>
          <w:shd w:val="clear" w:color="auto" w:fill="FFFFFF"/>
        </w:rPr>
        <w:t>overnors are recommended to attend a Governors Induction course.</w:t>
      </w:r>
    </w:p>
    <w:p w14:paraId="0329388F" w14:textId="77777777" w:rsidR="00A33A71" w:rsidRPr="00923245" w:rsidRDefault="00A33A71" w:rsidP="00A33A71">
      <w:pPr>
        <w:pStyle w:val="NormalWeb"/>
        <w:spacing w:before="2" w:after="2"/>
        <w:jc w:val="both"/>
        <w:rPr>
          <w:rFonts w:ascii="Arial" w:hAnsi="Arial"/>
          <w:sz w:val="22"/>
        </w:rPr>
      </w:pPr>
    </w:p>
    <w:p w14:paraId="5F6B76A7" w14:textId="77777777" w:rsidR="00A33A71" w:rsidRPr="00923245" w:rsidRDefault="00A33A71" w:rsidP="00A33A71">
      <w:pPr>
        <w:pStyle w:val="NormalWeb"/>
        <w:spacing w:before="2" w:after="2"/>
        <w:rPr>
          <w:rFonts w:ascii="Arial" w:hAnsi="Arial"/>
          <w:sz w:val="22"/>
        </w:rPr>
      </w:pPr>
      <w:r w:rsidRPr="00923245">
        <w:rPr>
          <w:rStyle w:val="Strong"/>
          <w:rFonts w:ascii="Arial" w:hAnsi="Arial"/>
          <w:sz w:val="22"/>
        </w:rPr>
        <w:t>The Governing Body has a strong focus on three core strategic functions:</w:t>
      </w:r>
    </w:p>
    <w:p w14:paraId="38B3C10F" w14:textId="77777777" w:rsidR="00A33A71" w:rsidRPr="00923245" w:rsidRDefault="00A33A71" w:rsidP="00A33A71">
      <w:pPr>
        <w:pStyle w:val="NormalWeb"/>
        <w:spacing w:before="2" w:after="2"/>
        <w:rPr>
          <w:rFonts w:ascii="Arial" w:hAnsi="Arial"/>
          <w:sz w:val="22"/>
        </w:rPr>
      </w:pPr>
    </w:p>
    <w:p w14:paraId="63022581" w14:textId="77777777" w:rsidR="00A33A71" w:rsidRPr="00923245" w:rsidRDefault="00A33A71" w:rsidP="00A33A71">
      <w:pPr>
        <w:numPr>
          <w:ilvl w:val="0"/>
          <w:numId w:val="66"/>
        </w:numPr>
        <w:spacing w:beforeLines="1" w:before="2" w:afterLines="1" w:after="2"/>
        <w:rPr>
          <w:rFonts w:ascii="Arial" w:hAnsi="Arial"/>
        </w:rPr>
      </w:pPr>
      <w:r w:rsidRPr="00923245">
        <w:rPr>
          <w:rFonts w:ascii="Arial" w:hAnsi="Arial"/>
        </w:rPr>
        <w:t>Ensuring clarity of vision, ethos and strategic direction;</w:t>
      </w:r>
    </w:p>
    <w:p w14:paraId="6465A386" w14:textId="77777777" w:rsidR="00A33A71" w:rsidRPr="00923245" w:rsidRDefault="00A33A71" w:rsidP="00A33A71">
      <w:pPr>
        <w:numPr>
          <w:ilvl w:val="0"/>
          <w:numId w:val="66"/>
        </w:numPr>
        <w:spacing w:beforeLines="1" w:before="2" w:afterLines="1" w:after="2"/>
        <w:rPr>
          <w:rFonts w:ascii="Arial" w:hAnsi="Arial"/>
        </w:rPr>
      </w:pPr>
      <w:r w:rsidRPr="00923245">
        <w:rPr>
          <w:rFonts w:ascii="Arial" w:hAnsi="Arial"/>
          <w:shd w:val="clear" w:color="auto" w:fill="FFFFFF"/>
        </w:rPr>
        <w:t>Holding executive leaders to account for the educational performance of the organisation and its pupils, and the performance management of staff; and</w:t>
      </w:r>
      <w:r w:rsidRPr="00923245">
        <w:rPr>
          <w:rFonts w:ascii="Arial" w:hAnsi="Arial"/>
          <w:color w:val="0F4F72"/>
        </w:rPr>
        <w:t xml:space="preserve"> </w:t>
      </w:r>
    </w:p>
    <w:p w14:paraId="2A3F2778" w14:textId="77777777" w:rsidR="00A33A71" w:rsidRPr="00923245" w:rsidRDefault="00A33A71" w:rsidP="00A33A71">
      <w:pPr>
        <w:numPr>
          <w:ilvl w:val="0"/>
          <w:numId w:val="66"/>
        </w:numPr>
        <w:spacing w:beforeLines="1" w:before="2" w:afterLines="1" w:after="2"/>
        <w:rPr>
          <w:rFonts w:ascii="Arial" w:hAnsi="Arial"/>
        </w:rPr>
      </w:pPr>
      <w:r w:rsidRPr="00923245">
        <w:rPr>
          <w:rFonts w:ascii="Arial" w:hAnsi="Arial"/>
        </w:rPr>
        <w:t>Overseeing the financial performance of the school and making sure its money is well spent</w:t>
      </w:r>
    </w:p>
    <w:p w14:paraId="53D9EDA0" w14:textId="77777777" w:rsidR="00A33A71" w:rsidRPr="00923245" w:rsidRDefault="00A33A71" w:rsidP="00A33A71">
      <w:pPr>
        <w:pStyle w:val="NormalWeb"/>
        <w:spacing w:before="2" w:after="2"/>
        <w:jc w:val="both"/>
        <w:rPr>
          <w:rFonts w:ascii="Arial" w:hAnsi="Arial"/>
          <w:sz w:val="22"/>
        </w:rPr>
      </w:pPr>
    </w:p>
    <w:p w14:paraId="6A7DF474" w14:textId="77777777" w:rsidR="00A33A71" w:rsidRPr="00923245" w:rsidRDefault="00A33A71" w:rsidP="00A33A71">
      <w:pPr>
        <w:pStyle w:val="NormalWeb"/>
        <w:spacing w:before="2" w:after="2"/>
        <w:jc w:val="both"/>
        <w:rPr>
          <w:rFonts w:ascii="Arial" w:hAnsi="Arial"/>
          <w:sz w:val="22"/>
        </w:rPr>
      </w:pPr>
      <w:r w:rsidRPr="00923245">
        <w:rPr>
          <w:rFonts w:ascii="Arial" w:hAnsi="Arial"/>
          <w:color w:val="000000"/>
          <w:sz w:val="22"/>
          <w:szCs w:val="23"/>
          <w:bdr w:val="none" w:sz="0" w:space="0" w:color="auto" w:frame="1"/>
          <w:shd w:val="clear" w:color="auto" w:fill="FFFFFF"/>
        </w:rPr>
        <w:t>This is the primary focus of all governing body business. The Governing Body Members have a huge amount of knowledge, experience and competence: to draw on and we recognise that school governance is a team effort and decisions are made corporately. Effective governance is about team-work with the headteacher, staff, governors, children, parents / carers and the community.</w:t>
      </w:r>
    </w:p>
    <w:p w14:paraId="7D180477" w14:textId="77777777" w:rsidR="00A33A71" w:rsidRDefault="00A33A71" w:rsidP="00A33A71"/>
    <w:p w14:paraId="1D7052E0" w14:textId="4A7C463B" w:rsidR="00923245" w:rsidRPr="00923245" w:rsidRDefault="00004B46" w:rsidP="00052F22">
      <w:pPr>
        <w:widowControl/>
        <w:autoSpaceDE/>
        <w:autoSpaceDN/>
        <w:spacing w:beforeLines="1" w:before="2" w:afterLines="1" w:after="2"/>
        <w:rPr>
          <w:rFonts w:ascii="Arial" w:eastAsiaTheme="minorHAnsi" w:hAnsi="Arial" w:cs="Times New Roman"/>
          <w:color w:val="000000"/>
          <w:szCs w:val="23"/>
          <w:bdr w:val="none" w:sz="0" w:space="0" w:color="auto" w:frame="1"/>
          <w:shd w:val="clear" w:color="auto" w:fill="FFFFFF"/>
          <w:lang w:val="en-GB"/>
        </w:rPr>
      </w:pPr>
      <w:r>
        <w:rPr>
          <w:rFonts w:ascii="Arial" w:eastAsiaTheme="minorHAnsi" w:hAnsi="Arial" w:cs="Times New Roman"/>
          <w:color w:val="000000"/>
          <w:szCs w:val="23"/>
          <w:bdr w:val="none" w:sz="0" w:space="0" w:color="auto" w:frame="1"/>
          <w:shd w:val="clear" w:color="auto" w:fill="FFFFFF"/>
          <w:lang w:val="en-GB"/>
        </w:rPr>
        <w:t xml:space="preserve">To find out more, </w:t>
      </w:r>
      <w:r w:rsidR="00923245">
        <w:rPr>
          <w:rFonts w:ascii="Arial" w:eastAsiaTheme="minorHAnsi" w:hAnsi="Arial" w:cs="Times New Roman"/>
          <w:color w:val="000000"/>
          <w:szCs w:val="23"/>
          <w:bdr w:val="none" w:sz="0" w:space="0" w:color="auto" w:frame="1"/>
          <w:shd w:val="clear" w:color="auto" w:fill="FFFFFF"/>
          <w:lang w:val="en-GB"/>
        </w:rPr>
        <w:t>plea</w:t>
      </w:r>
      <w:r>
        <w:rPr>
          <w:rFonts w:ascii="Arial" w:eastAsiaTheme="minorHAnsi" w:hAnsi="Arial" w:cs="Times New Roman"/>
          <w:color w:val="000000"/>
          <w:szCs w:val="23"/>
          <w:bdr w:val="none" w:sz="0" w:space="0" w:color="auto" w:frame="1"/>
          <w:shd w:val="clear" w:color="auto" w:fill="FFFFFF"/>
          <w:lang w:val="en-GB"/>
        </w:rPr>
        <w:t>se see the Governors Portal under About Us on the school website.</w:t>
      </w:r>
    </w:p>
    <w:p w14:paraId="792828C6" w14:textId="77777777" w:rsidR="00DA4CF9" w:rsidRPr="00923245" w:rsidRDefault="00DA4CF9" w:rsidP="00052F22">
      <w:pPr>
        <w:widowControl/>
        <w:autoSpaceDE/>
        <w:autoSpaceDN/>
        <w:spacing w:beforeLines="1" w:before="2" w:afterLines="1" w:after="2"/>
        <w:rPr>
          <w:rFonts w:ascii="Times" w:eastAsiaTheme="minorHAnsi" w:hAnsi="Times" w:cs="Times New Roman"/>
          <w:szCs w:val="20"/>
          <w:lang w:val="en-GB"/>
        </w:rPr>
      </w:pPr>
    </w:p>
    <w:p w14:paraId="14B12620" w14:textId="77777777" w:rsidR="00923245" w:rsidRPr="00923245" w:rsidRDefault="00DA4CF9" w:rsidP="00052F22">
      <w:pPr>
        <w:widowControl/>
        <w:autoSpaceDE/>
        <w:autoSpaceDN/>
        <w:spacing w:beforeLines="1" w:before="2" w:afterLines="1" w:after="2"/>
        <w:jc w:val="both"/>
        <w:rPr>
          <w:rFonts w:ascii="Arial" w:eastAsiaTheme="minorHAnsi" w:hAnsi="Arial" w:cs="Times New Roman"/>
          <w:b/>
          <w:color w:val="000000"/>
          <w:lang w:val="en-GB"/>
        </w:rPr>
      </w:pPr>
      <w:r w:rsidRPr="00923245">
        <w:rPr>
          <w:rFonts w:ascii="Times" w:eastAsiaTheme="minorHAnsi" w:hAnsi="Times" w:cs="Times New Roman"/>
          <w:szCs w:val="20"/>
          <w:lang w:val="en-GB"/>
        </w:rPr>
        <w:t> </w:t>
      </w:r>
      <w:r w:rsidRPr="00923245">
        <w:rPr>
          <w:rFonts w:ascii="Arial" w:eastAsiaTheme="minorHAnsi" w:hAnsi="Arial" w:cs="Times New Roman"/>
          <w:b/>
          <w:color w:val="000000"/>
          <w:lang w:val="en-GB"/>
        </w:rPr>
        <w:t>Julie Pierce</w:t>
      </w:r>
    </w:p>
    <w:p w14:paraId="6B104634" w14:textId="77777777" w:rsidR="00DA4CF9" w:rsidRPr="00923245" w:rsidRDefault="00DA4CF9" w:rsidP="00052F22">
      <w:pPr>
        <w:widowControl/>
        <w:autoSpaceDE/>
        <w:autoSpaceDN/>
        <w:spacing w:beforeLines="1" w:before="2" w:afterLines="1" w:after="2"/>
        <w:jc w:val="both"/>
        <w:rPr>
          <w:rFonts w:ascii="Times" w:eastAsiaTheme="minorHAnsi" w:hAnsi="Times" w:cs="Times New Roman"/>
          <w:szCs w:val="20"/>
          <w:lang w:val="en-GB"/>
        </w:rPr>
      </w:pPr>
      <w:r w:rsidRPr="00923245">
        <w:rPr>
          <w:rFonts w:ascii="Arial" w:eastAsiaTheme="minorHAnsi" w:hAnsi="Arial" w:cs="Times New Roman"/>
          <w:color w:val="000000"/>
          <w:szCs w:val="23"/>
          <w:bdr w:val="none" w:sz="0" w:space="0" w:color="auto" w:frame="1"/>
          <w:shd w:val="clear" w:color="auto" w:fill="FFFFFF"/>
          <w:lang w:val="en-GB"/>
        </w:rPr>
        <w:t>Chair of Governors</w:t>
      </w:r>
    </w:p>
    <w:p w14:paraId="6A623C03" w14:textId="77777777" w:rsidR="00DA4CF9" w:rsidRPr="00DA4CF9" w:rsidRDefault="00DA4CF9" w:rsidP="00052F22">
      <w:pPr>
        <w:widowControl/>
        <w:autoSpaceDE/>
        <w:autoSpaceDN/>
        <w:spacing w:beforeLines="1" w:before="2" w:afterLines="1" w:after="2"/>
        <w:rPr>
          <w:rFonts w:ascii="Times" w:eastAsiaTheme="minorHAnsi" w:hAnsi="Times" w:cs="Times New Roman"/>
          <w:sz w:val="20"/>
          <w:szCs w:val="20"/>
          <w:lang w:val="en-GB"/>
        </w:rPr>
      </w:pPr>
      <w:r w:rsidRPr="00DA4CF9">
        <w:rPr>
          <w:rFonts w:ascii="Times" w:eastAsiaTheme="minorHAnsi" w:hAnsi="Times" w:cs="Times New Roman"/>
          <w:sz w:val="20"/>
          <w:szCs w:val="20"/>
          <w:lang w:val="en-GB"/>
        </w:rPr>
        <w:t> </w:t>
      </w:r>
    </w:p>
    <w:p w14:paraId="55A53A7F" w14:textId="77777777" w:rsidR="00DA4CF9" w:rsidRDefault="00DA4CF9" w:rsidP="00DA4CF9"/>
    <w:p w14:paraId="775E504F" w14:textId="77777777" w:rsidR="00DA4CF9" w:rsidRPr="008435BD" w:rsidRDefault="00DA4CF9" w:rsidP="0068606F">
      <w:pPr>
        <w:pStyle w:val="TOC1"/>
        <w:ind w:left="0"/>
        <w:rPr>
          <w:sz w:val="48"/>
        </w:rPr>
      </w:pPr>
      <w:bookmarkStart w:id="2" w:name="_Toc340861395"/>
      <w:bookmarkStart w:id="3" w:name="_Toc340861870"/>
      <w:r w:rsidRPr="008435BD">
        <w:rPr>
          <w:sz w:val="48"/>
        </w:rPr>
        <w:lastRenderedPageBreak/>
        <w:t>Introduction</w:t>
      </w:r>
      <w:bookmarkEnd w:id="2"/>
      <w:bookmarkEnd w:id="3"/>
    </w:p>
    <w:p w14:paraId="783BE77F" w14:textId="77777777" w:rsidR="00DA4CF9" w:rsidRPr="00BF0C72" w:rsidRDefault="00DA4CF9" w:rsidP="00DA4CF9">
      <w:pPr>
        <w:rPr>
          <w:rFonts w:ascii="Arial" w:hAnsi="Arial"/>
        </w:rPr>
      </w:pPr>
    </w:p>
    <w:p w14:paraId="2D2CFCA2" w14:textId="77777777" w:rsidR="00DA4CF9" w:rsidRPr="00A0451C" w:rsidRDefault="00DA4CF9" w:rsidP="00DA4CF9">
      <w:pPr>
        <w:rPr>
          <w:rFonts w:ascii="Arial" w:hAnsi="Arial"/>
          <w:sz w:val="24"/>
        </w:rPr>
      </w:pPr>
      <w:r w:rsidRPr="00A0451C">
        <w:rPr>
          <w:rFonts w:ascii="Arial" w:hAnsi="Arial"/>
          <w:sz w:val="24"/>
        </w:rPr>
        <w:t xml:space="preserve">This document explains the general operating procedures adopted by the </w:t>
      </w:r>
      <w:r w:rsidR="008513CF" w:rsidRPr="00A0451C">
        <w:rPr>
          <w:rFonts w:ascii="Arial" w:hAnsi="Arial"/>
          <w:sz w:val="24"/>
        </w:rPr>
        <w:t>g</w:t>
      </w:r>
      <w:r w:rsidRPr="00A0451C">
        <w:rPr>
          <w:rFonts w:ascii="Arial" w:hAnsi="Arial"/>
          <w:sz w:val="24"/>
        </w:rPr>
        <w:t xml:space="preserve">overning </w:t>
      </w:r>
      <w:r w:rsidR="008513CF" w:rsidRPr="00A0451C">
        <w:rPr>
          <w:rFonts w:ascii="Arial" w:hAnsi="Arial"/>
          <w:sz w:val="24"/>
        </w:rPr>
        <w:t>b</w:t>
      </w:r>
      <w:r w:rsidRPr="00A0451C">
        <w:rPr>
          <w:rFonts w:ascii="Arial" w:hAnsi="Arial"/>
          <w:sz w:val="24"/>
        </w:rPr>
        <w:t xml:space="preserve">ody of Chalk Ridge Primary School and should be read in conjunction with the latest Department of Education Governance Handbook available at: </w:t>
      </w:r>
    </w:p>
    <w:p w14:paraId="31E49251" w14:textId="50A8B50A" w:rsidR="00192A45" w:rsidRDefault="00B04A89" w:rsidP="00DA4CF9">
      <w:pPr>
        <w:ind w:right="71"/>
        <w:jc w:val="both"/>
      </w:pPr>
      <w:hyperlink r:id="rId20" w:history="1">
        <w:r>
          <w:rPr>
            <w:rStyle w:val="Hyperlink"/>
          </w:rPr>
          <w:t>https://assets.publishing.service.gov.uk/government/uploads/system/uploads/attachment_data/file/788234/governance_handbook_2019.pdf</w:t>
        </w:r>
      </w:hyperlink>
      <w:r w:rsidR="00192A45" w:rsidRPr="00192A45" w:rsidDel="00192A45">
        <w:t xml:space="preserve"> </w:t>
      </w:r>
      <w:r w:rsidR="00E40705">
        <w:t xml:space="preserve"> and Hampshire County Council Governors Good Practice Guide available at: </w:t>
      </w:r>
      <w:hyperlink r:id="rId21" w:history="1">
        <w:r w:rsidR="0028584F">
          <w:rPr>
            <w:rStyle w:val="Hyperlink"/>
          </w:rPr>
          <w:t>http://documents.hants.gov.uk/governors/GovernorsGoodPracticeGuide2018.doc</w:t>
        </w:r>
      </w:hyperlink>
      <w:r w:rsidR="0028584F">
        <w:t>S</w:t>
      </w:r>
    </w:p>
    <w:p w14:paraId="28CE017F" w14:textId="77777777" w:rsidR="00DA4CF9" w:rsidRPr="00A0451C" w:rsidRDefault="00DA4CF9" w:rsidP="00DA4CF9">
      <w:pPr>
        <w:ind w:right="71"/>
        <w:jc w:val="both"/>
        <w:rPr>
          <w:rFonts w:ascii="Arial" w:hAnsi="Arial"/>
          <w:sz w:val="24"/>
        </w:rPr>
      </w:pPr>
    </w:p>
    <w:p w14:paraId="623F6A9A" w14:textId="1FC16B39" w:rsidR="00DA305F" w:rsidRDefault="00DA4CF9" w:rsidP="00A0451C">
      <w:pPr>
        <w:ind w:right="71"/>
        <w:rPr>
          <w:rFonts w:ascii="Arial" w:hAnsi="Arial"/>
          <w:spacing w:val="-1"/>
          <w:sz w:val="24"/>
        </w:rPr>
      </w:pPr>
      <w:r w:rsidRPr="00A0451C">
        <w:rPr>
          <w:rFonts w:ascii="Arial" w:hAnsi="Arial"/>
          <w:sz w:val="24"/>
        </w:rPr>
        <w:t xml:space="preserve">The purpose of this document is to assist new and current governors in their understanding of the </w:t>
      </w:r>
      <w:r w:rsidR="008513CF" w:rsidRPr="00A0451C">
        <w:rPr>
          <w:rFonts w:ascii="Arial" w:hAnsi="Arial"/>
          <w:sz w:val="24"/>
        </w:rPr>
        <w:t>g</w:t>
      </w:r>
      <w:r w:rsidRPr="00A0451C">
        <w:rPr>
          <w:rFonts w:ascii="Arial" w:hAnsi="Arial"/>
          <w:sz w:val="24"/>
        </w:rPr>
        <w:t xml:space="preserve">overning </w:t>
      </w:r>
      <w:r w:rsidR="008513CF" w:rsidRPr="00A0451C">
        <w:rPr>
          <w:rFonts w:ascii="Arial" w:hAnsi="Arial"/>
          <w:sz w:val="24"/>
        </w:rPr>
        <w:t>b</w:t>
      </w:r>
      <w:r w:rsidRPr="00A0451C">
        <w:rPr>
          <w:rFonts w:ascii="Arial" w:hAnsi="Arial"/>
          <w:sz w:val="24"/>
        </w:rPr>
        <w:t xml:space="preserve">ody of Chalk Ridge Primary School.  This document forms part of the induction process for new </w:t>
      </w:r>
      <w:r w:rsidR="008513CF" w:rsidRPr="00A0451C">
        <w:rPr>
          <w:rFonts w:ascii="Arial" w:hAnsi="Arial"/>
          <w:sz w:val="24"/>
        </w:rPr>
        <w:t>g</w:t>
      </w:r>
      <w:r w:rsidRPr="00A0451C">
        <w:rPr>
          <w:rFonts w:ascii="Arial" w:hAnsi="Arial"/>
          <w:sz w:val="24"/>
        </w:rPr>
        <w:t xml:space="preserve">overnors, in addition to a comprehensive range of </w:t>
      </w:r>
      <w:r w:rsidR="00192A45">
        <w:rPr>
          <w:rFonts w:ascii="Arial" w:hAnsi="Arial"/>
          <w:sz w:val="24"/>
        </w:rPr>
        <w:t>information and training provided</w:t>
      </w:r>
      <w:r w:rsidRPr="00A0451C">
        <w:rPr>
          <w:rFonts w:ascii="Arial" w:hAnsi="Arial"/>
          <w:sz w:val="24"/>
        </w:rPr>
        <w:t xml:space="preserve"> by Hampshire LA Governor </w:t>
      </w:r>
      <w:r w:rsidR="00192A45">
        <w:rPr>
          <w:rFonts w:ascii="Arial" w:hAnsi="Arial"/>
          <w:sz w:val="24"/>
        </w:rPr>
        <w:t xml:space="preserve">Services </w:t>
      </w:r>
      <w:r w:rsidRPr="00A0451C">
        <w:rPr>
          <w:rFonts w:ascii="Arial" w:hAnsi="Arial"/>
          <w:spacing w:val="-1"/>
          <w:sz w:val="24"/>
        </w:rPr>
        <w:t>available at:</w:t>
      </w:r>
    </w:p>
    <w:p w14:paraId="7FB912D0" w14:textId="18729137" w:rsidR="00BA4CF3" w:rsidRDefault="00637787" w:rsidP="00A0451C">
      <w:pPr>
        <w:ind w:right="71"/>
        <w:rPr>
          <w:rFonts w:ascii="Arial" w:hAnsi="Arial"/>
          <w:spacing w:val="-1"/>
          <w:sz w:val="24"/>
        </w:rPr>
      </w:pPr>
      <w:r>
        <w:fldChar w:fldCharType="begin"/>
      </w:r>
      <w:r>
        <w:instrText xml:space="preserve"> HYPERLINK "</w:instrText>
      </w:r>
      <w:r w:rsidRPr="00637787">
        <w:instrText>https://www.hants.gov.uk/educationandlearning/governors/governors-intranet</w:instrText>
      </w:r>
      <w:r>
        <w:instrText xml:space="preserve">" </w:instrText>
      </w:r>
      <w:r>
        <w:fldChar w:fldCharType="separate"/>
      </w:r>
      <w:r w:rsidRPr="007E55E1">
        <w:rPr>
          <w:rStyle w:val="Hyperlink"/>
        </w:rPr>
        <w:t>https://www.hants.gov.uk/educationandlearning/governors/governors-intranet</w:t>
      </w:r>
      <w:r>
        <w:fldChar w:fldCharType="end"/>
      </w:r>
    </w:p>
    <w:p w14:paraId="3EDBB567" w14:textId="77777777" w:rsidR="00154BFF" w:rsidRDefault="00154BFF" w:rsidP="00A31E5B">
      <w:pPr>
        <w:ind w:right="71"/>
        <w:rPr>
          <w:rFonts w:ascii="Arial" w:hAnsi="Arial"/>
          <w:spacing w:val="-1"/>
          <w:sz w:val="24"/>
        </w:rPr>
      </w:pPr>
    </w:p>
    <w:p w14:paraId="275F577D" w14:textId="5D1CF4A2" w:rsidR="00DA305F" w:rsidRPr="00637787" w:rsidRDefault="00164775" w:rsidP="00637787">
      <w:pPr>
        <w:ind w:right="71"/>
        <w:rPr>
          <w:rFonts w:ascii="Arial" w:hAnsi="Arial"/>
          <w:spacing w:val="-1"/>
          <w:sz w:val="24"/>
        </w:rPr>
      </w:pPr>
      <w:r w:rsidRPr="00A0451C">
        <w:rPr>
          <w:rFonts w:ascii="Arial" w:hAnsi="Arial"/>
          <w:sz w:val="24"/>
        </w:rPr>
        <w:t xml:space="preserve">Each year when approving the FGB Handbook, all </w:t>
      </w:r>
      <w:r w:rsidR="00E77738" w:rsidRPr="00A0451C">
        <w:rPr>
          <w:rFonts w:ascii="Arial" w:hAnsi="Arial"/>
          <w:sz w:val="24"/>
        </w:rPr>
        <w:t xml:space="preserve">Chalk Ridge </w:t>
      </w:r>
      <w:r w:rsidR="008513CF" w:rsidRPr="00A0451C">
        <w:rPr>
          <w:rFonts w:ascii="Arial" w:hAnsi="Arial"/>
          <w:sz w:val="24"/>
        </w:rPr>
        <w:t>g</w:t>
      </w:r>
      <w:r w:rsidR="00E77738" w:rsidRPr="00A0451C">
        <w:rPr>
          <w:rFonts w:ascii="Arial" w:hAnsi="Arial"/>
          <w:sz w:val="24"/>
        </w:rPr>
        <w:t xml:space="preserve">overnors sign </w:t>
      </w:r>
      <w:r w:rsidR="006B55FE">
        <w:rPr>
          <w:rFonts w:ascii="Arial" w:hAnsi="Arial"/>
          <w:sz w:val="24"/>
        </w:rPr>
        <w:t>up</w:t>
      </w:r>
      <w:r w:rsidR="006B55FE" w:rsidRPr="00A0451C">
        <w:rPr>
          <w:rFonts w:ascii="Arial" w:hAnsi="Arial"/>
          <w:sz w:val="24"/>
        </w:rPr>
        <w:t xml:space="preserve"> </w:t>
      </w:r>
      <w:r w:rsidR="00E77738" w:rsidRPr="00A0451C">
        <w:rPr>
          <w:rFonts w:ascii="Arial" w:hAnsi="Arial"/>
          <w:sz w:val="24"/>
        </w:rPr>
        <w:t xml:space="preserve">to </w:t>
      </w:r>
      <w:r w:rsidRPr="00A0451C">
        <w:rPr>
          <w:rFonts w:ascii="Arial" w:hAnsi="Arial"/>
          <w:sz w:val="24"/>
        </w:rPr>
        <w:t xml:space="preserve">the </w:t>
      </w:r>
      <w:r w:rsidRPr="00A31E5B">
        <w:rPr>
          <w:rFonts w:ascii="Arial" w:hAnsi="Arial"/>
          <w:sz w:val="24"/>
        </w:rPr>
        <w:t>Hampshire Governor Services Governors</w:t>
      </w:r>
      <w:r w:rsidR="008513CF" w:rsidRPr="00A31E5B">
        <w:rPr>
          <w:rFonts w:ascii="Arial" w:hAnsi="Arial"/>
          <w:sz w:val="24"/>
        </w:rPr>
        <w:t>’</w:t>
      </w:r>
      <w:r w:rsidRPr="00A31E5B">
        <w:rPr>
          <w:rFonts w:ascii="Arial" w:hAnsi="Arial"/>
          <w:sz w:val="24"/>
        </w:rPr>
        <w:t xml:space="preserve"> Good Practice Guide </w:t>
      </w:r>
      <w:r w:rsidR="00F03BEB" w:rsidRPr="00A31E5B">
        <w:rPr>
          <w:rFonts w:ascii="Arial" w:hAnsi="Arial"/>
          <w:sz w:val="24"/>
        </w:rPr>
        <w:t xml:space="preserve">(which includes a Code of Conduct on page </w:t>
      </w:r>
      <w:r w:rsidR="00DA305F" w:rsidRPr="00A31E5B">
        <w:rPr>
          <w:rFonts w:ascii="Arial" w:hAnsi="Arial"/>
          <w:sz w:val="24"/>
        </w:rPr>
        <w:t>14</w:t>
      </w:r>
      <w:r w:rsidR="00F03BEB" w:rsidRPr="00A31E5B">
        <w:rPr>
          <w:rFonts w:ascii="Arial" w:hAnsi="Arial"/>
          <w:sz w:val="24"/>
        </w:rPr>
        <w:t>) see:</w:t>
      </w:r>
    </w:p>
    <w:p w14:paraId="55C51489" w14:textId="77777777" w:rsidR="00DA305F" w:rsidRDefault="00DA305F" w:rsidP="00DA4CF9">
      <w:pPr>
        <w:pStyle w:val="Heading7"/>
        <w:ind w:left="0" w:right="71"/>
      </w:pPr>
    </w:p>
    <w:p w14:paraId="04B1BA25" w14:textId="3ADD6819" w:rsidR="00DA305F" w:rsidRDefault="006F2FA3" w:rsidP="00DA4CF9">
      <w:pPr>
        <w:pStyle w:val="Heading7"/>
        <w:ind w:left="0" w:right="71"/>
        <w:rPr>
          <w:rFonts w:ascii="Arial" w:hAnsi="Arial"/>
          <w:sz w:val="24"/>
        </w:rPr>
      </w:pPr>
      <w:hyperlink r:id="rId22" w:history="1">
        <w:r w:rsidRPr="00B07C9D">
          <w:rPr>
            <w:rStyle w:val="Hyperlink"/>
            <w:rFonts w:ascii="Arial" w:hAnsi="Arial"/>
            <w:sz w:val="24"/>
          </w:rPr>
          <w:t>http://documents.hants.gov.uk/governors/Governors</w:t>
        </w:r>
        <w:r w:rsidRPr="00B07C9D">
          <w:rPr>
            <w:rStyle w:val="Hyperlink"/>
            <w:rFonts w:ascii="Arial" w:hAnsi="Arial"/>
            <w:sz w:val="24"/>
          </w:rPr>
          <w:t>G</w:t>
        </w:r>
        <w:r w:rsidRPr="00B07C9D">
          <w:rPr>
            <w:rStyle w:val="Hyperlink"/>
            <w:rFonts w:ascii="Arial" w:hAnsi="Arial"/>
            <w:sz w:val="24"/>
          </w:rPr>
          <w:t>oodPracticeGuide2018.doc</w:t>
        </w:r>
      </w:hyperlink>
    </w:p>
    <w:p w14:paraId="3998905C" w14:textId="77777777" w:rsidR="006F2FA3" w:rsidRPr="00A0451C" w:rsidRDefault="006F2FA3" w:rsidP="00DA4CF9">
      <w:pPr>
        <w:pStyle w:val="Heading7"/>
        <w:ind w:left="0" w:right="71"/>
        <w:rPr>
          <w:rFonts w:ascii="Arial" w:hAnsi="Arial"/>
          <w:sz w:val="24"/>
        </w:rPr>
      </w:pPr>
    </w:p>
    <w:p w14:paraId="2DE1ED28" w14:textId="77777777" w:rsidR="00192A45" w:rsidRPr="00E40705" w:rsidRDefault="00052F22" w:rsidP="00192A45">
      <w:pPr>
        <w:pStyle w:val="Heading7"/>
        <w:ind w:left="0" w:right="71"/>
        <w:rPr>
          <w:rFonts w:ascii="Arial" w:hAnsi="Arial"/>
          <w:b/>
          <w:sz w:val="24"/>
          <w:u w:val="single"/>
        </w:rPr>
      </w:pPr>
      <w:r w:rsidRPr="00052F22">
        <w:rPr>
          <w:rFonts w:ascii="Arial" w:hAnsi="Arial"/>
          <w:b/>
          <w:sz w:val="24"/>
          <w:u w:val="single"/>
        </w:rPr>
        <w:t xml:space="preserve">If the above links do not work, please copy link and paste into browser. </w:t>
      </w:r>
    </w:p>
    <w:p w14:paraId="4F53DE0A" w14:textId="77777777" w:rsidR="00DA4CF9" w:rsidRPr="00A0451C" w:rsidRDefault="00164775" w:rsidP="00DA4CF9">
      <w:pPr>
        <w:rPr>
          <w:rFonts w:ascii="Arial" w:hAnsi="Arial"/>
          <w:sz w:val="24"/>
        </w:rPr>
      </w:pPr>
      <w:r w:rsidRPr="00A0451C">
        <w:rPr>
          <w:rFonts w:ascii="Arial" w:hAnsi="Arial"/>
          <w:sz w:val="24"/>
        </w:rPr>
        <w:t>This Governors Handbook</w:t>
      </w:r>
      <w:r w:rsidR="00DA4CF9" w:rsidRPr="00A0451C">
        <w:rPr>
          <w:rFonts w:ascii="Arial" w:hAnsi="Arial"/>
          <w:sz w:val="24"/>
        </w:rPr>
        <w:t xml:space="preserve"> is subject to regular review in order to reflect the current structure and processes of the </w:t>
      </w:r>
      <w:r w:rsidR="008513CF" w:rsidRPr="00A0451C">
        <w:rPr>
          <w:rFonts w:ascii="Arial" w:hAnsi="Arial"/>
          <w:sz w:val="24"/>
        </w:rPr>
        <w:t>g</w:t>
      </w:r>
      <w:r w:rsidR="00DA4CF9" w:rsidRPr="00A0451C">
        <w:rPr>
          <w:rFonts w:ascii="Arial" w:hAnsi="Arial"/>
          <w:sz w:val="24"/>
        </w:rPr>
        <w:t xml:space="preserve">overning </w:t>
      </w:r>
      <w:r w:rsidR="008513CF" w:rsidRPr="00A0451C">
        <w:rPr>
          <w:rFonts w:ascii="Arial" w:hAnsi="Arial"/>
          <w:sz w:val="24"/>
        </w:rPr>
        <w:t>b</w:t>
      </w:r>
      <w:r w:rsidR="00DA4CF9" w:rsidRPr="00A0451C">
        <w:rPr>
          <w:rFonts w:ascii="Arial" w:hAnsi="Arial"/>
          <w:sz w:val="24"/>
        </w:rPr>
        <w:t>ody.</w:t>
      </w:r>
    </w:p>
    <w:p w14:paraId="5F79FC8C" w14:textId="77777777" w:rsidR="00DA4CF9" w:rsidRPr="00DA4CF9" w:rsidRDefault="00DA4CF9" w:rsidP="00DA4CF9">
      <w:pPr>
        <w:pStyle w:val="Heading1"/>
        <w:jc w:val="center"/>
        <w:rPr>
          <w:b/>
          <w:sz w:val="22"/>
        </w:rPr>
      </w:pPr>
      <w:bookmarkStart w:id="4" w:name="_Toc461395590"/>
      <w:bookmarkStart w:id="5" w:name="_Toc340861396"/>
      <w:bookmarkStart w:id="6" w:name="_Toc340861871"/>
      <w:r w:rsidRPr="00DA4CF9">
        <w:rPr>
          <w:b/>
          <w:sz w:val="22"/>
        </w:rPr>
        <w:t xml:space="preserve">Structure </w:t>
      </w:r>
      <w:bookmarkEnd w:id="4"/>
      <w:r w:rsidRPr="00DA4CF9">
        <w:rPr>
          <w:b/>
          <w:sz w:val="22"/>
        </w:rPr>
        <w:t xml:space="preserve">of the </w:t>
      </w:r>
      <w:r w:rsidR="008513CF">
        <w:rPr>
          <w:b/>
          <w:sz w:val="22"/>
        </w:rPr>
        <w:t>g</w:t>
      </w:r>
      <w:r w:rsidRPr="00DA4CF9">
        <w:rPr>
          <w:b/>
          <w:sz w:val="22"/>
        </w:rPr>
        <w:t xml:space="preserve">overning </w:t>
      </w:r>
      <w:r w:rsidR="008513CF">
        <w:rPr>
          <w:b/>
          <w:sz w:val="22"/>
        </w:rPr>
        <w:t>b</w:t>
      </w:r>
      <w:r w:rsidRPr="00DA4CF9">
        <w:rPr>
          <w:b/>
          <w:sz w:val="22"/>
        </w:rPr>
        <w:t>ody</w:t>
      </w:r>
      <w:bookmarkEnd w:id="5"/>
      <w:bookmarkEnd w:id="6"/>
    </w:p>
    <w:p w14:paraId="65DA7BAC" w14:textId="77777777" w:rsidR="00DA4CF9" w:rsidRPr="00BF0C72" w:rsidRDefault="00DA4CF9" w:rsidP="00DA4CF9">
      <w:pPr>
        <w:spacing w:line="200" w:lineRule="exact"/>
        <w:rPr>
          <w:rFonts w:ascii="Arial" w:hAnsi="Arial"/>
        </w:rPr>
      </w:pPr>
    </w:p>
    <w:tbl>
      <w:tblPr>
        <w:tblpPr w:leftFromText="180" w:rightFromText="180" w:vertAnchor="text" w:horzAnchor="margin" w:tblpY="-38"/>
        <w:tblW w:w="0" w:type="auto"/>
        <w:tblLayout w:type="fixed"/>
        <w:tblCellMar>
          <w:left w:w="0" w:type="dxa"/>
          <w:right w:w="0" w:type="dxa"/>
        </w:tblCellMar>
        <w:tblLook w:val="01E0" w:firstRow="1" w:lastRow="1" w:firstColumn="1" w:lastColumn="1" w:noHBand="0" w:noVBand="0"/>
      </w:tblPr>
      <w:tblGrid>
        <w:gridCol w:w="2382"/>
        <w:gridCol w:w="403"/>
        <w:gridCol w:w="69"/>
        <w:gridCol w:w="1149"/>
        <w:gridCol w:w="2034"/>
        <w:gridCol w:w="57"/>
        <w:gridCol w:w="4112"/>
      </w:tblGrid>
      <w:tr w:rsidR="00A31E5B" w:rsidRPr="00BF0C72" w14:paraId="3884BC46" w14:textId="77777777" w:rsidTr="00A31E5B">
        <w:trPr>
          <w:trHeight w:hRule="exact" w:val="360"/>
        </w:trPr>
        <w:tc>
          <w:tcPr>
            <w:tcW w:w="2382" w:type="dxa"/>
            <w:tcBorders>
              <w:top w:val="single" w:sz="8" w:space="0" w:color="000000"/>
              <w:left w:val="single" w:sz="8" w:space="0" w:color="000000"/>
              <w:bottom w:val="single" w:sz="8" w:space="0" w:color="000000"/>
              <w:right w:val="single" w:sz="8" w:space="0" w:color="000000"/>
            </w:tcBorders>
          </w:tcPr>
          <w:p w14:paraId="6B1747CA" w14:textId="77777777" w:rsidR="00A31E5B" w:rsidRPr="00BF0C72" w:rsidRDefault="00A31E5B" w:rsidP="00A31E5B">
            <w:pPr>
              <w:pStyle w:val="TableParagraph"/>
              <w:spacing w:line="324" w:lineRule="exact"/>
              <w:ind w:left="431"/>
              <w:rPr>
                <w:rFonts w:ascii="Arial" w:eastAsia="Comic Sans MS" w:hAnsi="Arial" w:cs="Comic Sans MS"/>
                <w:szCs w:val="24"/>
              </w:rPr>
            </w:pPr>
            <w:r w:rsidRPr="00BF0C72">
              <w:rPr>
                <w:rFonts w:ascii="Arial" w:hAnsi="Arial"/>
              </w:rPr>
              <w:t>Chair</w:t>
            </w:r>
            <w:r w:rsidRPr="00BF0C72">
              <w:rPr>
                <w:rFonts w:ascii="Arial" w:hAnsi="Arial"/>
                <w:spacing w:val="-6"/>
              </w:rPr>
              <w:t xml:space="preserve"> </w:t>
            </w:r>
            <w:r w:rsidRPr="00BF0C72">
              <w:rPr>
                <w:rFonts w:ascii="Arial" w:hAnsi="Arial"/>
                <w:spacing w:val="-1"/>
              </w:rPr>
              <w:t>of</w:t>
            </w:r>
          </w:p>
        </w:tc>
        <w:tc>
          <w:tcPr>
            <w:tcW w:w="1621" w:type="dxa"/>
            <w:gridSpan w:val="3"/>
            <w:tcBorders>
              <w:top w:val="single" w:sz="8" w:space="0" w:color="000000"/>
              <w:left w:val="single" w:sz="8" w:space="0" w:color="000000"/>
              <w:bottom w:val="single" w:sz="8" w:space="0" w:color="000000"/>
              <w:right w:val="single" w:sz="8" w:space="0" w:color="000000"/>
            </w:tcBorders>
          </w:tcPr>
          <w:p w14:paraId="772A0318" w14:textId="77777777" w:rsidR="00A31E5B" w:rsidRPr="00BF0C72" w:rsidRDefault="00A31E5B" w:rsidP="00A31E5B">
            <w:pPr>
              <w:pStyle w:val="TableParagraph"/>
              <w:spacing w:line="324" w:lineRule="exact"/>
              <w:ind w:left="33"/>
              <w:rPr>
                <w:rFonts w:ascii="Arial" w:eastAsia="Comic Sans MS" w:hAnsi="Arial" w:cs="Comic Sans MS"/>
                <w:szCs w:val="24"/>
              </w:rPr>
            </w:pPr>
            <w:r w:rsidRPr="00BF0C72">
              <w:rPr>
                <w:rFonts w:ascii="Arial" w:hAnsi="Arial"/>
                <w:spacing w:val="-1"/>
              </w:rPr>
              <w:t>Governors</w:t>
            </w:r>
          </w:p>
        </w:tc>
        <w:tc>
          <w:tcPr>
            <w:tcW w:w="6203" w:type="dxa"/>
            <w:gridSpan w:val="3"/>
            <w:tcBorders>
              <w:top w:val="nil"/>
              <w:left w:val="single" w:sz="8" w:space="0" w:color="000000"/>
              <w:bottom w:val="nil"/>
              <w:right w:val="nil"/>
            </w:tcBorders>
          </w:tcPr>
          <w:p w14:paraId="21C5B385" w14:textId="77777777" w:rsidR="00A31E5B" w:rsidRPr="00BF0C72" w:rsidRDefault="00A31E5B" w:rsidP="00A31E5B">
            <w:pPr>
              <w:rPr>
                <w:rFonts w:ascii="Arial" w:hAnsi="Arial"/>
              </w:rPr>
            </w:pPr>
          </w:p>
        </w:tc>
      </w:tr>
      <w:tr w:rsidR="00A31E5B" w:rsidRPr="00BF0C72" w14:paraId="1175944A" w14:textId="77777777" w:rsidTr="00A31E5B">
        <w:trPr>
          <w:trHeight w:hRule="exact" w:val="205"/>
        </w:trPr>
        <w:tc>
          <w:tcPr>
            <w:tcW w:w="2382" w:type="dxa"/>
            <w:vMerge w:val="restart"/>
            <w:tcBorders>
              <w:top w:val="single" w:sz="8" w:space="0" w:color="000000"/>
              <w:left w:val="nil"/>
              <w:right w:val="nil"/>
            </w:tcBorders>
          </w:tcPr>
          <w:p w14:paraId="5737A3CB" w14:textId="77777777" w:rsidR="00A31E5B" w:rsidRPr="00BF0C72" w:rsidRDefault="00A31E5B" w:rsidP="00A31E5B">
            <w:pPr>
              <w:rPr>
                <w:rFonts w:ascii="Arial" w:hAnsi="Arial"/>
              </w:rPr>
            </w:pPr>
            <w:r w:rsidRPr="00BF0C72">
              <w:rPr>
                <w:rFonts w:ascii="Arial" w:hAnsi="Arial"/>
              </w:rPr>
              <w:t xml:space="preserve"> </w:t>
            </w:r>
          </w:p>
        </w:tc>
        <w:tc>
          <w:tcPr>
            <w:tcW w:w="7824" w:type="dxa"/>
            <w:gridSpan w:val="6"/>
            <w:tcBorders>
              <w:top w:val="nil"/>
              <w:left w:val="single" w:sz="8" w:space="0" w:color="000000"/>
              <w:right w:val="nil"/>
            </w:tcBorders>
          </w:tcPr>
          <w:p w14:paraId="0C937ED6" w14:textId="77777777" w:rsidR="00A31E5B" w:rsidRPr="00BF0C72" w:rsidRDefault="00A31E5B" w:rsidP="00A31E5B">
            <w:pPr>
              <w:rPr>
                <w:rFonts w:ascii="Arial" w:hAnsi="Arial"/>
              </w:rPr>
            </w:pPr>
          </w:p>
        </w:tc>
      </w:tr>
      <w:tr w:rsidR="00A31E5B" w:rsidRPr="00BF0C72" w14:paraId="69D09787" w14:textId="77777777" w:rsidTr="00A31E5B">
        <w:trPr>
          <w:trHeight w:hRule="exact" w:val="156"/>
        </w:trPr>
        <w:tc>
          <w:tcPr>
            <w:tcW w:w="2382" w:type="dxa"/>
            <w:vMerge/>
            <w:tcBorders>
              <w:left w:val="nil"/>
            </w:tcBorders>
          </w:tcPr>
          <w:p w14:paraId="66C6855D" w14:textId="77777777" w:rsidR="00A31E5B" w:rsidRPr="00BF0C72" w:rsidRDefault="00A31E5B" w:rsidP="00A31E5B">
            <w:pPr>
              <w:rPr>
                <w:rFonts w:ascii="Arial" w:hAnsi="Arial"/>
              </w:rPr>
            </w:pPr>
          </w:p>
        </w:tc>
        <w:tc>
          <w:tcPr>
            <w:tcW w:w="403" w:type="dxa"/>
          </w:tcPr>
          <w:p w14:paraId="68F7409C" w14:textId="77777777" w:rsidR="00A31E5B" w:rsidRPr="00BF0C72" w:rsidRDefault="00A31E5B" w:rsidP="00A31E5B">
            <w:pPr>
              <w:rPr>
                <w:rFonts w:ascii="Arial" w:hAnsi="Arial"/>
              </w:rPr>
            </w:pPr>
          </w:p>
        </w:tc>
        <w:tc>
          <w:tcPr>
            <w:tcW w:w="3252" w:type="dxa"/>
            <w:gridSpan w:val="3"/>
            <w:vMerge w:val="restart"/>
          </w:tcPr>
          <w:p w14:paraId="70769C3A" w14:textId="77777777" w:rsidR="00A31E5B" w:rsidRPr="00BF0C72" w:rsidRDefault="00A31E5B" w:rsidP="00A31E5B">
            <w:pPr>
              <w:pStyle w:val="TableParagraph"/>
              <w:spacing w:line="324" w:lineRule="exact"/>
              <w:ind w:left="267"/>
              <w:rPr>
                <w:rFonts w:ascii="Arial" w:eastAsia="Comic Sans MS" w:hAnsi="Arial" w:cs="Comic Sans MS"/>
                <w:szCs w:val="24"/>
              </w:rPr>
            </w:pPr>
            <w:r w:rsidRPr="00BF0C72">
              <w:rPr>
                <w:rFonts w:ascii="Arial" w:hAnsi="Arial"/>
                <w:spacing w:val="-1"/>
              </w:rPr>
              <w:t>Vice</w:t>
            </w:r>
            <w:r w:rsidRPr="00BF0C72">
              <w:rPr>
                <w:rFonts w:ascii="Arial" w:hAnsi="Arial"/>
                <w:spacing w:val="-6"/>
              </w:rPr>
              <w:t xml:space="preserve"> </w:t>
            </w:r>
            <w:r w:rsidRPr="00BF0C72">
              <w:rPr>
                <w:rFonts w:ascii="Arial" w:hAnsi="Arial"/>
              </w:rPr>
              <w:t>Chair</w:t>
            </w:r>
            <w:r w:rsidRPr="00BF0C72">
              <w:rPr>
                <w:rFonts w:ascii="Arial" w:hAnsi="Arial"/>
                <w:spacing w:val="-6"/>
              </w:rPr>
              <w:t xml:space="preserve"> </w:t>
            </w:r>
            <w:r w:rsidRPr="00BF0C72">
              <w:rPr>
                <w:rFonts w:ascii="Arial" w:hAnsi="Arial"/>
                <w:spacing w:val="-1"/>
              </w:rPr>
              <w:t>of</w:t>
            </w:r>
            <w:r w:rsidRPr="00BF0C72">
              <w:rPr>
                <w:rFonts w:ascii="Arial" w:hAnsi="Arial"/>
                <w:spacing w:val="-5"/>
              </w:rPr>
              <w:t xml:space="preserve"> </w:t>
            </w:r>
            <w:r w:rsidRPr="00BF0C72">
              <w:rPr>
                <w:rFonts w:ascii="Arial" w:hAnsi="Arial"/>
                <w:spacing w:val="-1"/>
              </w:rPr>
              <w:t>Governors</w:t>
            </w:r>
          </w:p>
        </w:tc>
        <w:tc>
          <w:tcPr>
            <w:tcW w:w="4169" w:type="dxa"/>
            <w:gridSpan w:val="2"/>
            <w:vMerge w:val="restart"/>
            <w:tcBorders>
              <w:right w:val="nil"/>
            </w:tcBorders>
          </w:tcPr>
          <w:p w14:paraId="11544B11" w14:textId="77777777" w:rsidR="00A31E5B" w:rsidRPr="00BF0C72" w:rsidRDefault="00A31E5B" w:rsidP="00A31E5B">
            <w:pPr>
              <w:rPr>
                <w:rFonts w:ascii="Arial" w:hAnsi="Arial"/>
              </w:rPr>
            </w:pPr>
          </w:p>
        </w:tc>
      </w:tr>
      <w:tr w:rsidR="00A31E5B" w:rsidRPr="00BF0C72" w14:paraId="54F716D8" w14:textId="77777777" w:rsidTr="00A31E5B">
        <w:trPr>
          <w:trHeight w:hRule="exact" w:val="204"/>
        </w:trPr>
        <w:tc>
          <w:tcPr>
            <w:tcW w:w="2382" w:type="dxa"/>
            <w:vMerge/>
            <w:tcBorders>
              <w:left w:val="nil"/>
            </w:tcBorders>
          </w:tcPr>
          <w:p w14:paraId="0251F368" w14:textId="77777777" w:rsidR="00A31E5B" w:rsidRPr="00BF0C72" w:rsidRDefault="00A31E5B" w:rsidP="00A31E5B">
            <w:pPr>
              <w:rPr>
                <w:rFonts w:ascii="Arial" w:hAnsi="Arial"/>
              </w:rPr>
            </w:pPr>
          </w:p>
        </w:tc>
        <w:tc>
          <w:tcPr>
            <w:tcW w:w="403" w:type="dxa"/>
          </w:tcPr>
          <w:p w14:paraId="1CF39CB3" w14:textId="77777777" w:rsidR="00A31E5B" w:rsidRPr="00BF0C72" w:rsidRDefault="00A31E5B" w:rsidP="00A31E5B">
            <w:pPr>
              <w:rPr>
                <w:rFonts w:ascii="Arial" w:hAnsi="Arial"/>
              </w:rPr>
            </w:pPr>
          </w:p>
        </w:tc>
        <w:tc>
          <w:tcPr>
            <w:tcW w:w="3252" w:type="dxa"/>
            <w:gridSpan w:val="3"/>
            <w:vMerge/>
          </w:tcPr>
          <w:p w14:paraId="48CF302F" w14:textId="77777777" w:rsidR="00A31E5B" w:rsidRPr="00BF0C72" w:rsidRDefault="00A31E5B" w:rsidP="00A31E5B">
            <w:pPr>
              <w:rPr>
                <w:rFonts w:ascii="Arial" w:hAnsi="Arial"/>
              </w:rPr>
            </w:pPr>
          </w:p>
        </w:tc>
        <w:tc>
          <w:tcPr>
            <w:tcW w:w="4169" w:type="dxa"/>
            <w:gridSpan w:val="2"/>
            <w:vMerge/>
            <w:tcBorders>
              <w:right w:val="nil"/>
            </w:tcBorders>
          </w:tcPr>
          <w:p w14:paraId="4F784B8C" w14:textId="77777777" w:rsidR="00A31E5B" w:rsidRPr="00BF0C72" w:rsidRDefault="00A31E5B" w:rsidP="00A31E5B">
            <w:pPr>
              <w:rPr>
                <w:rFonts w:ascii="Arial" w:hAnsi="Arial"/>
              </w:rPr>
            </w:pPr>
          </w:p>
        </w:tc>
      </w:tr>
      <w:tr w:rsidR="00A31E5B" w:rsidRPr="00BF0C72" w14:paraId="31729E9D" w14:textId="77777777" w:rsidTr="00A31E5B">
        <w:trPr>
          <w:trHeight w:hRule="exact" w:val="373"/>
        </w:trPr>
        <w:tc>
          <w:tcPr>
            <w:tcW w:w="2382" w:type="dxa"/>
            <w:vMerge/>
            <w:tcBorders>
              <w:left w:val="nil"/>
              <w:right w:val="nil"/>
            </w:tcBorders>
          </w:tcPr>
          <w:p w14:paraId="26344645" w14:textId="77777777" w:rsidR="00A31E5B" w:rsidRPr="00BF0C72" w:rsidRDefault="00A31E5B" w:rsidP="00A31E5B">
            <w:pPr>
              <w:rPr>
                <w:rFonts w:ascii="Arial" w:hAnsi="Arial"/>
              </w:rPr>
            </w:pPr>
          </w:p>
        </w:tc>
        <w:tc>
          <w:tcPr>
            <w:tcW w:w="7824" w:type="dxa"/>
            <w:gridSpan w:val="6"/>
            <w:tcBorders>
              <w:left w:val="single" w:sz="8" w:space="0" w:color="000000"/>
              <w:right w:val="nil"/>
            </w:tcBorders>
          </w:tcPr>
          <w:p w14:paraId="3E788AD3" w14:textId="77777777" w:rsidR="00A31E5B" w:rsidRPr="00BF0C72" w:rsidRDefault="00A31E5B" w:rsidP="00A31E5B">
            <w:pPr>
              <w:rPr>
                <w:rFonts w:ascii="Arial" w:hAnsi="Arial"/>
              </w:rPr>
            </w:pPr>
          </w:p>
        </w:tc>
      </w:tr>
      <w:tr w:rsidR="00A31E5B" w:rsidRPr="00BF0C72" w14:paraId="665B66DC" w14:textId="77777777" w:rsidTr="00A31E5B">
        <w:trPr>
          <w:trHeight w:hRule="exact" w:val="602"/>
        </w:trPr>
        <w:tc>
          <w:tcPr>
            <w:tcW w:w="2382" w:type="dxa"/>
            <w:vMerge/>
            <w:tcBorders>
              <w:left w:val="nil"/>
            </w:tcBorders>
          </w:tcPr>
          <w:p w14:paraId="153BBE56" w14:textId="77777777" w:rsidR="00A31E5B" w:rsidRPr="00BF0C72" w:rsidRDefault="00A31E5B" w:rsidP="00A31E5B">
            <w:pPr>
              <w:rPr>
                <w:rFonts w:ascii="Arial" w:hAnsi="Arial"/>
              </w:rPr>
            </w:pPr>
          </w:p>
        </w:tc>
        <w:tc>
          <w:tcPr>
            <w:tcW w:w="472" w:type="dxa"/>
            <w:gridSpan w:val="2"/>
          </w:tcPr>
          <w:p w14:paraId="30019FCB" w14:textId="77777777" w:rsidR="00A31E5B" w:rsidRPr="00BF0C72" w:rsidRDefault="00A31E5B" w:rsidP="00A31E5B">
            <w:pPr>
              <w:rPr>
                <w:rFonts w:ascii="Arial" w:hAnsi="Arial"/>
              </w:rPr>
            </w:pPr>
          </w:p>
        </w:tc>
        <w:tc>
          <w:tcPr>
            <w:tcW w:w="7352" w:type="dxa"/>
            <w:gridSpan w:val="4"/>
            <w:vMerge w:val="restart"/>
          </w:tcPr>
          <w:p w14:paraId="495BEB37" w14:textId="77777777" w:rsidR="00A31E5B" w:rsidRPr="00BF0C72" w:rsidRDefault="00A31E5B" w:rsidP="00A31E5B">
            <w:pPr>
              <w:pStyle w:val="TableParagraph"/>
              <w:spacing w:line="239" w:lineRule="auto"/>
              <w:ind w:left="25" w:right="26"/>
              <w:jc w:val="center"/>
              <w:rPr>
                <w:rFonts w:ascii="Arial" w:eastAsia="Comic Sans MS" w:hAnsi="Arial" w:cs="Comic Sans MS"/>
                <w:szCs w:val="24"/>
              </w:rPr>
            </w:pPr>
            <w:r w:rsidRPr="00BF0C72">
              <w:rPr>
                <w:rFonts w:ascii="Arial" w:hAnsi="Arial"/>
                <w:spacing w:val="-1"/>
              </w:rPr>
              <w:t>Resources</w:t>
            </w:r>
            <w:r w:rsidRPr="00BF0C72">
              <w:rPr>
                <w:rFonts w:ascii="Arial" w:hAnsi="Arial"/>
                <w:spacing w:val="-16"/>
              </w:rPr>
              <w:t xml:space="preserve"> </w:t>
            </w:r>
            <w:r w:rsidRPr="00BF0C72">
              <w:rPr>
                <w:rFonts w:ascii="Arial" w:hAnsi="Arial"/>
                <w:spacing w:val="-1"/>
              </w:rPr>
              <w:t>Committee</w:t>
            </w:r>
            <w:r w:rsidRPr="00BF0C72">
              <w:rPr>
                <w:rFonts w:ascii="Arial" w:hAnsi="Arial"/>
                <w:w w:val="99"/>
              </w:rPr>
              <w:t xml:space="preserve"> </w:t>
            </w:r>
            <w:r w:rsidRPr="00BF0C72">
              <w:rPr>
                <w:rFonts w:ascii="Arial" w:hAnsi="Arial"/>
                <w:spacing w:val="21"/>
                <w:w w:val="99"/>
              </w:rPr>
              <w:t xml:space="preserve"> </w:t>
            </w:r>
            <w:r w:rsidRPr="00BF0C72">
              <w:rPr>
                <w:rFonts w:ascii="Arial" w:hAnsi="Arial"/>
                <w:spacing w:val="-1"/>
              </w:rPr>
              <w:t>(responsible</w:t>
            </w:r>
            <w:r w:rsidRPr="00BF0C72">
              <w:rPr>
                <w:rFonts w:ascii="Arial" w:hAnsi="Arial"/>
                <w:spacing w:val="-7"/>
              </w:rPr>
              <w:t xml:space="preserve"> </w:t>
            </w:r>
            <w:r w:rsidRPr="00BF0C72">
              <w:rPr>
                <w:rFonts w:ascii="Arial" w:hAnsi="Arial"/>
                <w:spacing w:val="-1"/>
              </w:rPr>
              <w:t>for</w:t>
            </w:r>
            <w:r w:rsidRPr="00BF0C72">
              <w:rPr>
                <w:rFonts w:ascii="Arial" w:hAnsi="Arial"/>
                <w:spacing w:val="-6"/>
              </w:rPr>
              <w:t xml:space="preserve"> </w:t>
            </w:r>
            <w:r w:rsidRPr="00BF0C72">
              <w:rPr>
                <w:rFonts w:ascii="Arial" w:hAnsi="Arial"/>
                <w:spacing w:val="-1"/>
              </w:rPr>
              <w:t>Finance,</w:t>
            </w:r>
            <w:r w:rsidRPr="00BF0C72">
              <w:rPr>
                <w:rFonts w:ascii="Arial" w:hAnsi="Arial"/>
                <w:spacing w:val="-5"/>
              </w:rPr>
              <w:t xml:space="preserve"> </w:t>
            </w:r>
            <w:r w:rsidRPr="00BF0C72">
              <w:rPr>
                <w:rFonts w:ascii="Arial" w:hAnsi="Arial"/>
                <w:spacing w:val="-1"/>
              </w:rPr>
              <w:t>Buildings</w:t>
            </w:r>
            <w:r w:rsidRPr="00BF0C72">
              <w:rPr>
                <w:rFonts w:ascii="Arial" w:hAnsi="Arial"/>
                <w:spacing w:val="33"/>
                <w:w w:val="99"/>
              </w:rPr>
              <w:t xml:space="preserve"> </w:t>
            </w:r>
            <w:r w:rsidRPr="00BF0C72">
              <w:rPr>
                <w:rFonts w:ascii="Arial" w:hAnsi="Arial"/>
                <w:spacing w:val="-1"/>
              </w:rPr>
              <w:t>and</w:t>
            </w:r>
            <w:r w:rsidRPr="00BF0C72">
              <w:rPr>
                <w:rFonts w:ascii="Arial" w:hAnsi="Arial"/>
                <w:spacing w:val="-7"/>
              </w:rPr>
              <w:t xml:space="preserve"> </w:t>
            </w:r>
            <w:r w:rsidRPr="00BF0C72">
              <w:rPr>
                <w:rFonts w:ascii="Arial" w:hAnsi="Arial"/>
                <w:spacing w:val="-1"/>
              </w:rPr>
              <w:t>Premises)</w:t>
            </w:r>
          </w:p>
        </w:tc>
      </w:tr>
      <w:tr w:rsidR="00A31E5B" w:rsidRPr="00BF0C72" w14:paraId="6D3B9C8B" w14:textId="77777777" w:rsidTr="00A31E5B">
        <w:trPr>
          <w:trHeight w:hRule="exact" w:val="209"/>
        </w:trPr>
        <w:tc>
          <w:tcPr>
            <w:tcW w:w="2382" w:type="dxa"/>
            <w:vMerge/>
            <w:tcBorders>
              <w:left w:val="nil"/>
            </w:tcBorders>
          </w:tcPr>
          <w:p w14:paraId="5B85E382" w14:textId="77777777" w:rsidR="00A31E5B" w:rsidRPr="00BF0C72" w:rsidRDefault="00A31E5B" w:rsidP="00A31E5B">
            <w:pPr>
              <w:rPr>
                <w:rFonts w:ascii="Arial" w:hAnsi="Arial"/>
              </w:rPr>
            </w:pPr>
          </w:p>
        </w:tc>
        <w:tc>
          <w:tcPr>
            <w:tcW w:w="472" w:type="dxa"/>
            <w:gridSpan w:val="2"/>
          </w:tcPr>
          <w:p w14:paraId="3A75C70C" w14:textId="77777777" w:rsidR="00A31E5B" w:rsidRPr="00BF0C72" w:rsidRDefault="00A31E5B" w:rsidP="00A31E5B">
            <w:pPr>
              <w:rPr>
                <w:rFonts w:ascii="Arial" w:hAnsi="Arial"/>
              </w:rPr>
            </w:pPr>
          </w:p>
        </w:tc>
        <w:tc>
          <w:tcPr>
            <w:tcW w:w="7352" w:type="dxa"/>
            <w:gridSpan w:val="4"/>
            <w:vMerge/>
          </w:tcPr>
          <w:p w14:paraId="5361E283" w14:textId="77777777" w:rsidR="00A31E5B" w:rsidRPr="00BF0C72" w:rsidRDefault="00A31E5B" w:rsidP="00A31E5B">
            <w:pPr>
              <w:rPr>
                <w:rFonts w:ascii="Arial" w:hAnsi="Arial"/>
              </w:rPr>
            </w:pPr>
          </w:p>
        </w:tc>
      </w:tr>
      <w:tr w:rsidR="00A31E5B" w:rsidRPr="00BF0C72" w14:paraId="5FCEE572" w14:textId="77777777" w:rsidTr="00A31E5B">
        <w:trPr>
          <w:trHeight w:hRule="exact" w:val="222"/>
        </w:trPr>
        <w:tc>
          <w:tcPr>
            <w:tcW w:w="2382" w:type="dxa"/>
            <w:vMerge/>
            <w:tcBorders>
              <w:left w:val="nil"/>
            </w:tcBorders>
          </w:tcPr>
          <w:p w14:paraId="22F18259" w14:textId="77777777" w:rsidR="00A31E5B" w:rsidRPr="00BF0C72" w:rsidRDefault="00A31E5B" w:rsidP="00A31E5B">
            <w:pPr>
              <w:rPr>
                <w:rFonts w:ascii="Arial" w:hAnsi="Arial"/>
              </w:rPr>
            </w:pPr>
          </w:p>
        </w:tc>
        <w:tc>
          <w:tcPr>
            <w:tcW w:w="472" w:type="dxa"/>
            <w:gridSpan w:val="2"/>
          </w:tcPr>
          <w:p w14:paraId="262261EE" w14:textId="77777777" w:rsidR="00A31E5B" w:rsidRPr="00BF0C72" w:rsidRDefault="00A31E5B" w:rsidP="00A31E5B">
            <w:pPr>
              <w:rPr>
                <w:rFonts w:ascii="Arial" w:hAnsi="Arial"/>
              </w:rPr>
            </w:pPr>
          </w:p>
        </w:tc>
        <w:tc>
          <w:tcPr>
            <w:tcW w:w="7352" w:type="dxa"/>
            <w:gridSpan w:val="4"/>
            <w:vMerge w:val="restart"/>
          </w:tcPr>
          <w:p w14:paraId="1013B9E3" w14:textId="77777777" w:rsidR="00A31E5B" w:rsidRPr="00BF0C72" w:rsidRDefault="00A31E5B" w:rsidP="00A31E5B">
            <w:pPr>
              <w:pStyle w:val="TableParagraph"/>
              <w:spacing w:line="324" w:lineRule="exact"/>
              <w:jc w:val="both"/>
              <w:rPr>
                <w:rFonts w:ascii="Arial" w:eastAsia="Comic Sans MS" w:hAnsi="Arial" w:cs="Comic Sans MS"/>
                <w:szCs w:val="24"/>
              </w:rPr>
            </w:pPr>
            <w:r w:rsidRPr="00BF0C72">
              <w:rPr>
                <w:rFonts w:ascii="Arial" w:hAnsi="Arial"/>
                <w:spacing w:val="-1"/>
              </w:rPr>
              <w:t>Standards</w:t>
            </w:r>
            <w:r w:rsidRPr="00BF0C72">
              <w:rPr>
                <w:rFonts w:ascii="Arial" w:hAnsi="Arial"/>
                <w:spacing w:val="-17"/>
              </w:rPr>
              <w:t xml:space="preserve"> and Curriculum </w:t>
            </w:r>
            <w:r w:rsidRPr="00BF0C72">
              <w:rPr>
                <w:rFonts w:ascii="Arial" w:hAnsi="Arial"/>
                <w:spacing w:val="-1"/>
              </w:rPr>
              <w:t>Committee</w:t>
            </w:r>
          </w:p>
        </w:tc>
      </w:tr>
      <w:tr w:rsidR="00A31E5B" w:rsidRPr="00BF0C72" w14:paraId="3164958E" w14:textId="77777777" w:rsidTr="00A31E5B">
        <w:trPr>
          <w:trHeight w:hRule="exact" w:val="621"/>
        </w:trPr>
        <w:tc>
          <w:tcPr>
            <w:tcW w:w="2382" w:type="dxa"/>
            <w:vMerge/>
            <w:tcBorders>
              <w:left w:val="nil"/>
            </w:tcBorders>
          </w:tcPr>
          <w:p w14:paraId="1F453828" w14:textId="77777777" w:rsidR="00A31E5B" w:rsidRPr="00BF0C72" w:rsidRDefault="00A31E5B" w:rsidP="00A31E5B">
            <w:pPr>
              <w:rPr>
                <w:rFonts w:ascii="Arial" w:hAnsi="Arial"/>
              </w:rPr>
            </w:pPr>
          </w:p>
        </w:tc>
        <w:tc>
          <w:tcPr>
            <w:tcW w:w="472" w:type="dxa"/>
            <w:gridSpan w:val="2"/>
          </w:tcPr>
          <w:p w14:paraId="3D882608" w14:textId="77777777" w:rsidR="00A31E5B" w:rsidRPr="00BF0C72" w:rsidRDefault="00A31E5B" w:rsidP="00A31E5B">
            <w:pPr>
              <w:rPr>
                <w:rFonts w:ascii="Arial" w:hAnsi="Arial"/>
              </w:rPr>
            </w:pPr>
          </w:p>
        </w:tc>
        <w:tc>
          <w:tcPr>
            <w:tcW w:w="7352" w:type="dxa"/>
            <w:gridSpan w:val="4"/>
            <w:vMerge/>
          </w:tcPr>
          <w:p w14:paraId="2B27D008" w14:textId="77777777" w:rsidR="00A31E5B" w:rsidRPr="00BF0C72" w:rsidRDefault="00A31E5B" w:rsidP="00A31E5B">
            <w:pPr>
              <w:rPr>
                <w:rFonts w:ascii="Arial" w:hAnsi="Arial"/>
              </w:rPr>
            </w:pPr>
          </w:p>
        </w:tc>
      </w:tr>
      <w:tr w:rsidR="00A31E5B" w:rsidRPr="00BF0C72" w14:paraId="519B3C14" w14:textId="77777777" w:rsidTr="00A31E5B">
        <w:trPr>
          <w:trHeight w:hRule="exact" w:val="260"/>
        </w:trPr>
        <w:tc>
          <w:tcPr>
            <w:tcW w:w="2382" w:type="dxa"/>
            <w:vMerge/>
            <w:tcBorders>
              <w:left w:val="nil"/>
            </w:tcBorders>
          </w:tcPr>
          <w:p w14:paraId="7ACA2978" w14:textId="77777777" w:rsidR="00A31E5B" w:rsidRPr="00BF0C72" w:rsidRDefault="00A31E5B" w:rsidP="00A31E5B">
            <w:pPr>
              <w:rPr>
                <w:rFonts w:ascii="Arial" w:hAnsi="Arial"/>
              </w:rPr>
            </w:pPr>
          </w:p>
        </w:tc>
        <w:tc>
          <w:tcPr>
            <w:tcW w:w="472" w:type="dxa"/>
            <w:gridSpan w:val="2"/>
          </w:tcPr>
          <w:p w14:paraId="38A5EC56" w14:textId="77777777" w:rsidR="00A31E5B" w:rsidRPr="00BF0C72" w:rsidRDefault="00A31E5B" w:rsidP="00A31E5B">
            <w:pPr>
              <w:rPr>
                <w:rFonts w:ascii="Arial" w:hAnsi="Arial"/>
              </w:rPr>
            </w:pPr>
          </w:p>
        </w:tc>
        <w:tc>
          <w:tcPr>
            <w:tcW w:w="7352" w:type="dxa"/>
            <w:gridSpan w:val="4"/>
            <w:vMerge w:val="restart"/>
          </w:tcPr>
          <w:p w14:paraId="50686FF0" w14:textId="77777777" w:rsidR="00A31E5B" w:rsidRPr="00BF0C72" w:rsidRDefault="00A31E5B" w:rsidP="00A31E5B">
            <w:pPr>
              <w:pStyle w:val="TableParagraph"/>
              <w:spacing w:line="324" w:lineRule="exact"/>
              <w:rPr>
                <w:rFonts w:ascii="Arial" w:eastAsia="Comic Sans MS" w:hAnsi="Arial" w:cs="Comic Sans MS"/>
                <w:szCs w:val="24"/>
              </w:rPr>
            </w:pPr>
            <w:r w:rsidRPr="00BF0C72">
              <w:rPr>
                <w:rFonts w:ascii="Arial" w:hAnsi="Arial"/>
                <w:spacing w:val="-1"/>
              </w:rPr>
              <w:t>Pay and Personnel</w:t>
            </w:r>
            <w:r w:rsidRPr="00BF0C72">
              <w:rPr>
                <w:rFonts w:ascii="Arial" w:hAnsi="Arial"/>
                <w:spacing w:val="-15"/>
              </w:rPr>
              <w:t xml:space="preserve"> </w:t>
            </w:r>
            <w:r w:rsidRPr="00BF0C72">
              <w:rPr>
                <w:rFonts w:ascii="Arial" w:hAnsi="Arial"/>
                <w:spacing w:val="-1"/>
              </w:rPr>
              <w:t>Committee (including Headteacher’s Pay Review Panel)</w:t>
            </w:r>
          </w:p>
        </w:tc>
      </w:tr>
      <w:tr w:rsidR="00A31E5B" w:rsidRPr="00BF0C72" w14:paraId="278996DD" w14:textId="77777777" w:rsidTr="00A31E5B">
        <w:trPr>
          <w:trHeight w:hRule="exact" w:val="486"/>
        </w:trPr>
        <w:tc>
          <w:tcPr>
            <w:tcW w:w="2382" w:type="dxa"/>
            <w:vMerge/>
            <w:tcBorders>
              <w:left w:val="nil"/>
            </w:tcBorders>
          </w:tcPr>
          <w:p w14:paraId="4B5CA8B3" w14:textId="77777777" w:rsidR="00A31E5B" w:rsidRPr="00BF0C72" w:rsidRDefault="00A31E5B" w:rsidP="00A31E5B">
            <w:pPr>
              <w:rPr>
                <w:rFonts w:ascii="Arial" w:hAnsi="Arial"/>
              </w:rPr>
            </w:pPr>
          </w:p>
        </w:tc>
        <w:tc>
          <w:tcPr>
            <w:tcW w:w="472" w:type="dxa"/>
            <w:gridSpan w:val="2"/>
          </w:tcPr>
          <w:p w14:paraId="3CC0C846" w14:textId="77777777" w:rsidR="00A31E5B" w:rsidRPr="00BF0C72" w:rsidRDefault="00A31E5B" w:rsidP="00A31E5B">
            <w:pPr>
              <w:rPr>
                <w:rFonts w:ascii="Arial" w:hAnsi="Arial"/>
              </w:rPr>
            </w:pPr>
          </w:p>
        </w:tc>
        <w:tc>
          <w:tcPr>
            <w:tcW w:w="7352" w:type="dxa"/>
            <w:gridSpan w:val="4"/>
            <w:vMerge/>
          </w:tcPr>
          <w:p w14:paraId="4ACFF8D3" w14:textId="77777777" w:rsidR="00A31E5B" w:rsidRPr="00BF0C72" w:rsidRDefault="00A31E5B" w:rsidP="00A31E5B">
            <w:pPr>
              <w:rPr>
                <w:rFonts w:ascii="Arial" w:hAnsi="Arial"/>
              </w:rPr>
            </w:pPr>
          </w:p>
        </w:tc>
      </w:tr>
      <w:tr w:rsidR="00A31E5B" w:rsidRPr="00BF0C72" w14:paraId="3B6B78B3" w14:textId="77777777" w:rsidTr="00A31E5B">
        <w:trPr>
          <w:trHeight w:hRule="exact" w:val="1099"/>
        </w:trPr>
        <w:tc>
          <w:tcPr>
            <w:tcW w:w="2382" w:type="dxa"/>
            <w:vMerge/>
            <w:tcBorders>
              <w:left w:val="nil"/>
              <w:right w:val="nil"/>
            </w:tcBorders>
          </w:tcPr>
          <w:p w14:paraId="646D5873" w14:textId="77777777" w:rsidR="00A31E5B" w:rsidRPr="00BF0C72" w:rsidRDefault="00A31E5B" w:rsidP="00A31E5B">
            <w:pPr>
              <w:rPr>
                <w:rFonts w:ascii="Arial" w:hAnsi="Arial"/>
              </w:rPr>
            </w:pPr>
          </w:p>
        </w:tc>
        <w:tc>
          <w:tcPr>
            <w:tcW w:w="7824" w:type="dxa"/>
            <w:gridSpan w:val="6"/>
            <w:tcBorders>
              <w:left w:val="nil"/>
              <w:right w:val="nil"/>
            </w:tcBorders>
            <w:shd w:val="clear" w:color="auto" w:fill="auto"/>
          </w:tcPr>
          <w:p w14:paraId="51E72E82" w14:textId="77777777" w:rsidR="00A31E5B" w:rsidRPr="00BF0C72" w:rsidRDefault="00A31E5B" w:rsidP="00A31E5B">
            <w:pPr>
              <w:pStyle w:val="TableParagraph"/>
              <w:spacing w:before="5" w:line="230" w:lineRule="exact"/>
              <w:rPr>
                <w:rFonts w:ascii="Arial" w:hAnsi="Arial"/>
                <w:szCs w:val="23"/>
              </w:rPr>
            </w:pPr>
          </w:p>
          <w:p w14:paraId="2CF01F4C" w14:textId="77777777" w:rsidR="00A31E5B" w:rsidRPr="00BF0C72" w:rsidRDefault="00A31E5B" w:rsidP="00A31E5B">
            <w:pPr>
              <w:pStyle w:val="TableParagraph"/>
              <w:ind w:left="453"/>
              <w:rPr>
                <w:rFonts w:ascii="Arial" w:eastAsia="Comic Sans MS" w:hAnsi="Arial" w:cs="Comic Sans MS"/>
                <w:szCs w:val="24"/>
              </w:rPr>
            </w:pPr>
            <w:r w:rsidRPr="00BF0C72">
              <w:rPr>
                <w:rFonts w:ascii="Arial" w:hAnsi="Arial"/>
                <w:spacing w:val="-1"/>
              </w:rPr>
              <w:t xml:space="preserve"> Appeals</w:t>
            </w:r>
            <w:r w:rsidRPr="00BF0C72">
              <w:rPr>
                <w:rFonts w:ascii="Arial" w:hAnsi="Arial"/>
                <w:spacing w:val="-16"/>
              </w:rPr>
              <w:t xml:space="preserve"> </w:t>
            </w:r>
            <w:r w:rsidRPr="00BF0C72">
              <w:rPr>
                <w:rFonts w:ascii="Arial" w:hAnsi="Arial"/>
                <w:spacing w:val="-1"/>
              </w:rPr>
              <w:t>Committee (established</w:t>
            </w:r>
            <w:r w:rsidRPr="00BF0C72">
              <w:rPr>
                <w:rFonts w:ascii="Arial" w:hAnsi="Arial"/>
                <w:spacing w:val="13"/>
              </w:rPr>
              <w:t xml:space="preserve"> </w:t>
            </w:r>
            <w:r w:rsidRPr="00BF0C72">
              <w:rPr>
                <w:rFonts w:ascii="Arial" w:hAnsi="Arial"/>
                <w:spacing w:val="-1"/>
              </w:rPr>
              <w:t>on</w:t>
            </w:r>
            <w:r w:rsidRPr="00BF0C72">
              <w:rPr>
                <w:rFonts w:ascii="Arial" w:hAnsi="Arial"/>
                <w:spacing w:val="14"/>
              </w:rPr>
              <w:t xml:space="preserve"> </w:t>
            </w:r>
            <w:r w:rsidRPr="00BF0C72">
              <w:rPr>
                <w:rFonts w:ascii="Arial" w:hAnsi="Arial"/>
              </w:rPr>
              <w:t>an</w:t>
            </w:r>
            <w:r w:rsidRPr="00BF0C72">
              <w:rPr>
                <w:rFonts w:ascii="Arial" w:hAnsi="Arial"/>
                <w:spacing w:val="14"/>
              </w:rPr>
              <w:t xml:space="preserve"> </w:t>
            </w:r>
            <w:r w:rsidRPr="00BF0C72">
              <w:rPr>
                <w:rFonts w:ascii="Arial" w:hAnsi="Arial"/>
                <w:spacing w:val="-1"/>
              </w:rPr>
              <w:t>ad-hoc</w:t>
            </w:r>
            <w:r w:rsidRPr="00BF0C72">
              <w:rPr>
                <w:rFonts w:ascii="Arial" w:hAnsi="Arial"/>
                <w:spacing w:val="14"/>
              </w:rPr>
              <w:t xml:space="preserve"> </w:t>
            </w:r>
            <w:r w:rsidRPr="00BF0C72">
              <w:rPr>
                <w:rFonts w:ascii="Arial" w:hAnsi="Arial"/>
                <w:spacing w:val="-1"/>
              </w:rPr>
              <w:t>basis</w:t>
            </w:r>
            <w:r w:rsidRPr="00BF0C72">
              <w:rPr>
                <w:rFonts w:ascii="Arial" w:hAnsi="Arial"/>
                <w:spacing w:val="14"/>
              </w:rPr>
              <w:t xml:space="preserve"> </w:t>
            </w:r>
            <w:r w:rsidRPr="00BF0C72">
              <w:rPr>
                <w:rFonts w:ascii="Arial" w:hAnsi="Arial"/>
              </w:rPr>
              <w:t xml:space="preserve">as </w:t>
            </w:r>
            <w:r w:rsidRPr="00BF0C72">
              <w:rPr>
                <w:rFonts w:ascii="Arial" w:hAnsi="Arial"/>
                <w:spacing w:val="-1"/>
              </w:rPr>
              <w:t xml:space="preserve">required </w:t>
            </w:r>
            <w:r w:rsidRPr="00BF0C72">
              <w:rPr>
                <w:rFonts w:ascii="Arial" w:hAnsi="Arial"/>
              </w:rPr>
              <w:t>)</w:t>
            </w:r>
          </w:p>
          <w:p w14:paraId="12ED79EF" w14:textId="77777777" w:rsidR="00A31E5B" w:rsidRPr="00BF0C72" w:rsidRDefault="00A31E5B" w:rsidP="00A31E5B">
            <w:pPr>
              <w:pStyle w:val="TableParagraph"/>
              <w:ind w:right="215"/>
              <w:rPr>
                <w:rFonts w:ascii="Arial" w:eastAsia="Comic Sans MS" w:hAnsi="Arial" w:cs="Comic Sans MS"/>
                <w:szCs w:val="24"/>
              </w:rPr>
            </w:pPr>
          </w:p>
        </w:tc>
      </w:tr>
      <w:tr w:rsidR="00A31E5B" w:rsidRPr="00BF0C72" w14:paraId="0913B61E" w14:textId="77777777" w:rsidTr="00A31E5B">
        <w:trPr>
          <w:trHeight w:hRule="exact" w:val="162"/>
        </w:trPr>
        <w:tc>
          <w:tcPr>
            <w:tcW w:w="2382" w:type="dxa"/>
            <w:vMerge/>
            <w:tcBorders>
              <w:left w:val="nil"/>
              <w:bottom w:val="nil"/>
              <w:right w:val="nil"/>
            </w:tcBorders>
          </w:tcPr>
          <w:p w14:paraId="250251AE" w14:textId="77777777" w:rsidR="00A31E5B" w:rsidRPr="00BF0C72" w:rsidRDefault="00A31E5B" w:rsidP="00A31E5B">
            <w:pPr>
              <w:rPr>
                <w:rFonts w:ascii="Arial" w:hAnsi="Arial"/>
              </w:rPr>
            </w:pPr>
          </w:p>
        </w:tc>
        <w:tc>
          <w:tcPr>
            <w:tcW w:w="472" w:type="dxa"/>
            <w:gridSpan w:val="2"/>
            <w:tcBorders>
              <w:left w:val="single" w:sz="8" w:space="0" w:color="000000"/>
              <w:bottom w:val="single" w:sz="8" w:space="0" w:color="000000"/>
            </w:tcBorders>
          </w:tcPr>
          <w:p w14:paraId="65045434" w14:textId="77777777" w:rsidR="00A31E5B" w:rsidRPr="00BF0C72" w:rsidRDefault="00A31E5B" w:rsidP="00A31E5B">
            <w:pPr>
              <w:rPr>
                <w:rFonts w:ascii="Arial" w:hAnsi="Arial"/>
              </w:rPr>
            </w:pPr>
          </w:p>
        </w:tc>
        <w:tc>
          <w:tcPr>
            <w:tcW w:w="3240" w:type="dxa"/>
            <w:gridSpan w:val="3"/>
            <w:vMerge w:val="restart"/>
          </w:tcPr>
          <w:p w14:paraId="721F407B" w14:textId="77777777" w:rsidR="00A31E5B" w:rsidRPr="00BF0C72" w:rsidRDefault="00A31E5B" w:rsidP="00A31E5B">
            <w:pPr>
              <w:pStyle w:val="TableParagraph"/>
              <w:spacing w:line="324" w:lineRule="exact"/>
              <w:jc w:val="center"/>
              <w:rPr>
                <w:rFonts w:ascii="Arial" w:eastAsia="Comic Sans MS" w:hAnsi="Arial" w:cs="Comic Sans MS"/>
                <w:szCs w:val="24"/>
              </w:rPr>
            </w:pPr>
            <w:r w:rsidRPr="00BF0C72">
              <w:rPr>
                <w:rFonts w:ascii="Arial" w:hAnsi="Arial"/>
                <w:spacing w:val="-1"/>
              </w:rPr>
              <w:t>Clerk</w:t>
            </w:r>
            <w:r w:rsidRPr="00BF0C72">
              <w:rPr>
                <w:rFonts w:ascii="Arial" w:hAnsi="Arial"/>
                <w:spacing w:val="-5"/>
              </w:rPr>
              <w:t xml:space="preserve"> </w:t>
            </w:r>
            <w:r w:rsidRPr="00BF0C72">
              <w:rPr>
                <w:rFonts w:ascii="Arial" w:hAnsi="Arial"/>
              </w:rPr>
              <w:t>to</w:t>
            </w:r>
            <w:r w:rsidRPr="00BF0C72">
              <w:rPr>
                <w:rFonts w:ascii="Arial" w:hAnsi="Arial"/>
                <w:spacing w:val="-5"/>
              </w:rPr>
              <w:t xml:space="preserve"> </w:t>
            </w:r>
            <w:r w:rsidRPr="00BF0C72">
              <w:rPr>
                <w:rFonts w:ascii="Arial" w:hAnsi="Arial"/>
              </w:rPr>
              <w:t>the</w:t>
            </w:r>
            <w:r w:rsidRPr="00BF0C72">
              <w:rPr>
                <w:rFonts w:ascii="Arial" w:hAnsi="Arial"/>
                <w:spacing w:val="-5"/>
              </w:rPr>
              <w:t xml:space="preserve"> </w:t>
            </w:r>
            <w:r w:rsidRPr="00BF0C72">
              <w:rPr>
                <w:rFonts w:ascii="Arial" w:hAnsi="Arial"/>
                <w:spacing w:val="-1"/>
              </w:rPr>
              <w:t>Governors</w:t>
            </w:r>
          </w:p>
        </w:tc>
        <w:tc>
          <w:tcPr>
            <w:tcW w:w="4112" w:type="dxa"/>
            <w:vMerge w:val="restart"/>
            <w:tcBorders>
              <w:left w:val="nil"/>
              <w:right w:val="nil"/>
            </w:tcBorders>
          </w:tcPr>
          <w:p w14:paraId="33F9969C" w14:textId="77777777" w:rsidR="00A31E5B" w:rsidRPr="00BF0C72" w:rsidRDefault="00A31E5B" w:rsidP="00A31E5B">
            <w:pPr>
              <w:rPr>
                <w:rFonts w:ascii="Arial" w:hAnsi="Arial"/>
              </w:rPr>
            </w:pPr>
          </w:p>
        </w:tc>
      </w:tr>
      <w:tr w:rsidR="00A31E5B" w:rsidRPr="00BF0C72" w14:paraId="3E6FBAD7" w14:textId="77777777" w:rsidTr="00A31E5B">
        <w:trPr>
          <w:trHeight w:hRule="exact" w:val="392"/>
        </w:trPr>
        <w:tc>
          <w:tcPr>
            <w:tcW w:w="2854" w:type="dxa"/>
            <w:gridSpan w:val="3"/>
            <w:tcBorders>
              <w:top w:val="nil"/>
              <w:left w:val="nil"/>
              <w:bottom w:val="nil"/>
            </w:tcBorders>
          </w:tcPr>
          <w:p w14:paraId="543E4F66" w14:textId="77777777" w:rsidR="00A31E5B" w:rsidRPr="00BF0C72" w:rsidRDefault="00A31E5B" w:rsidP="00A31E5B">
            <w:pPr>
              <w:rPr>
                <w:rFonts w:ascii="Arial" w:hAnsi="Arial"/>
              </w:rPr>
            </w:pPr>
          </w:p>
        </w:tc>
        <w:tc>
          <w:tcPr>
            <w:tcW w:w="3240" w:type="dxa"/>
            <w:gridSpan w:val="3"/>
            <w:vMerge/>
          </w:tcPr>
          <w:p w14:paraId="7578E63A" w14:textId="77777777" w:rsidR="00A31E5B" w:rsidRPr="00BF0C72" w:rsidRDefault="00A31E5B" w:rsidP="00A31E5B">
            <w:pPr>
              <w:rPr>
                <w:rFonts w:ascii="Arial" w:hAnsi="Arial"/>
              </w:rPr>
            </w:pPr>
          </w:p>
        </w:tc>
        <w:tc>
          <w:tcPr>
            <w:tcW w:w="4112" w:type="dxa"/>
            <w:vMerge/>
            <w:tcBorders>
              <w:left w:val="nil"/>
              <w:bottom w:val="nil"/>
              <w:right w:val="nil"/>
            </w:tcBorders>
          </w:tcPr>
          <w:p w14:paraId="3A2527AC" w14:textId="77777777" w:rsidR="00A31E5B" w:rsidRPr="00BF0C72" w:rsidRDefault="00A31E5B" w:rsidP="00A31E5B">
            <w:pPr>
              <w:rPr>
                <w:rFonts w:ascii="Arial" w:hAnsi="Arial"/>
              </w:rPr>
            </w:pPr>
          </w:p>
        </w:tc>
      </w:tr>
    </w:tbl>
    <w:p w14:paraId="09C75625" w14:textId="77777777" w:rsidR="00DA4CF9" w:rsidRPr="00BF0C72" w:rsidRDefault="00DA4CF9" w:rsidP="00DA4CF9">
      <w:pPr>
        <w:spacing w:line="200" w:lineRule="exact"/>
        <w:rPr>
          <w:rFonts w:ascii="Arial" w:hAnsi="Arial"/>
        </w:rPr>
      </w:pPr>
    </w:p>
    <w:p w14:paraId="5D2DCC92" w14:textId="77777777" w:rsidR="00DA4CF9" w:rsidRPr="00BF0C72" w:rsidRDefault="00DA4CF9" w:rsidP="00DA4CF9">
      <w:pPr>
        <w:rPr>
          <w:rFonts w:ascii="Arial" w:hAnsi="Arial"/>
        </w:rPr>
        <w:sectPr w:rsidR="00DA4CF9" w:rsidRPr="00BF0C72">
          <w:pgSz w:w="11901" w:h="16834"/>
          <w:pgMar w:top="780" w:right="800" w:bottom="1440" w:left="780" w:header="553" w:footer="1246" w:gutter="0"/>
          <w:cols w:space="720"/>
        </w:sectPr>
      </w:pPr>
    </w:p>
    <w:p w14:paraId="410DE231" w14:textId="77777777" w:rsidR="00DA4CF9" w:rsidRPr="008435BD" w:rsidRDefault="00DA4CF9" w:rsidP="00DA4CF9">
      <w:pPr>
        <w:pStyle w:val="TOC1"/>
        <w:ind w:left="0"/>
        <w:rPr>
          <w:sz w:val="48"/>
        </w:rPr>
      </w:pPr>
      <w:r w:rsidRPr="00C62DF0">
        <w:rPr>
          <w:sz w:val="48"/>
        </w:rPr>
        <w:lastRenderedPageBreak/>
        <w:t>Governing Body Cons</w:t>
      </w:r>
      <w:r w:rsidR="00B4102E" w:rsidRPr="00C62DF0">
        <w:rPr>
          <w:sz w:val="48"/>
        </w:rPr>
        <w:t>t</w:t>
      </w:r>
      <w:r w:rsidRPr="00C62DF0">
        <w:rPr>
          <w:sz w:val="48"/>
        </w:rPr>
        <w:t>itution</w:t>
      </w:r>
    </w:p>
    <w:p w14:paraId="4CAB53E2" w14:textId="77777777" w:rsidR="00DA4CF9" w:rsidRPr="0002684D" w:rsidRDefault="00DA4CF9" w:rsidP="00DA4CF9">
      <w:pPr>
        <w:pStyle w:val="Title"/>
        <w:spacing w:line="200" w:lineRule="atLeast"/>
        <w:jc w:val="left"/>
        <w:rPr>
          <w:rFonts w:ascii="Arial" w:hAnsi="Arial"/>
          <w:sz w:val="24"/>
        </w:rPr>
      </w:pPr>
    </w:p>
    <w:p w14:paraId="63BDD606" w14:textId="77777777" w:rsidR="00F318CE" w:rsidRPr="0002684D" w:rsidRDefault="00052F22" w:rsidP="00B41E4C">
      <w:pPr>
        <w:pStyle w:val="Title"/>
        <w:spacing w:line="200" w:lineRule="atLeast"/>
        <w:jc w:val="left"/>
        <w:rPr>
          <w:rFonts w:ascii="Arial" w:hAnsi="Arial" w:cs="Arial"/>
          <w:b w:val="0"/>
          <w:bCs/>
          <w:sz w:val="24"/>
        </w:rPr>
      </w:pPr>
      <w:r w:rsidRPr="00052F22">
        <w:rPr>
          <w:rFonts w:ascii="Arial" w:hAnsi="Arial"/>
          <w:sz w:val="24"/>
        </w:rPr>
        <w:t xml:space="preserve">By constitution the governing body is made up of 13 members: </w:t>
      </w:r>
      <w:r w:rsidRPr="00052F22">
        <w:rPr>
          <w:rFonts w:ascii="Arial" w:hAnsi="Arial" w:cs="Arial"/>
          <w:b w:val="0"/>
          <w:bCs/>
          <w:sz w:val="24"/>
        </w:rPr>
        <w:t>2 parent governors</w:t>
      </w:r>
      <w:r w:rsidRPr="00052F22">
        <w:rPr>
          <w:rFonts w:ascii="Arial" w:hAnsi="Arial" w:cs="Arial"/>
          <w:b w:val="0"/>
          <w:bCs/>
          <w:iCs/>
          <w:sz w:val="24"/>
        </w:rPr>
        <w:t xml:space="preserve">, 1 </w:t>
      </w:r>
      <w:r w:rsidRPr="00052F22">
        <w:rPr>
          <w:rFonts w:ascii="Arial" w:hAnsi="Arial" w:cs="Arial"/>
          <w:b w:val="0"/>
          <w:bCs/>
          <w:sz w:val="24"/>
        </w:rPr>
        <w:t xml:space="preserve">local authority governor, the headteacher, 1 staff governor and 8 Co-opted governors. </w:t>
      </w:r>
      <w:bookmarkStart w:id="7" w:name="_Toc340861398"/>
      <w:bookmarkStart w:id="8" w:name="_Toc340861873"/>
      <w:r w:rsidRPr="00052F22">
        <w:rPr>
          <w:rFonts w:ascii="Arial" w:hAnsi="Arial" w:cs="Arial"/>
          <w:b w:val="0"/>
          <w:bCs/>
          <w:sz w:val="24"/>
        </w:rPr>
        <w:t xml:space="preserve">For current List see: </w:t>
      </w:r>
      <w:hyperlink r:id="rId23" w:history="1">
        <w:r w:rsidRPr="00052F22">
          <w:rPr>
            <w:rStyle w:val="Hyperlink"/>
            <w:rFonts w:ascii="Arial" w:hAnsi="Arial" w:cs="Arial"/>
            <w:bCs/>
            <w:sz w:val="24"/>
          </w:rPr>
          <w:t>http://www.chalkridgepri.hants.sch.uk/statutory-full-governing-body-information/</w:t>
        </w:r>
      </w:hyperlink>
    </w:p>
    <w:p w14:paraId="04C8849E" w14:textId="77777777" w:rsidR="00DA4CF9" w:rsidRDefault="00DA4CF9" w:rsidP="00DA4CF9">
      <w:pPr>
        <w:pStyle w:val="TOC1"/>
        <w:jc w:val="center"/>
      </w:pPr>
      <w:commentRangeStart w:id="9"/>
      <w:r w:rsidRPr="00BF0C72">
        <w:rPr>
          <w:spacing w:val="-4"/>
        </w:rPr>
        <w:t xml:space="preserve">Full </w:t>
      </w:r>
      <w:r w:rsidRPr="00BF0C72">
        <w:t xml:space="preserve">Governing Body </w:t>
      </w:r>
      <w:r w:rsidR="00942162">
        <w:t xml:space="preserve">(FGB) </w:t>
      </w:r>
      <w:r w:rsidRPr="00BF0C72">
        <w:t>Members,</w:t>
      </w:r>
    </w:p>
    <w:p w14:paraId="1B944C1C" w14:textId="77777777" w:rsidR="00DA4CF9" w:rsidRPr="005B5518" w:rsidRDefault="00DA4CF9" w:rsidP="005B5518">
      <w:pPr>
        <w:pStyle w:val="TOC1"/>
        <w:jc w:val="center"/>
      </w:pPr>
      <w:r w:rsidRPr="00BF0C72">
        <w:t>Committees and Named Governors</w:t>
      </w:r>
      <w:bookmarkEnd w:id="7"/>
      <w:bookmarkEnd w:id="8"/>
      <w:commentRangeEnd w:id="9"/>
      <w:r w:rsidR="00466C97">
        <w:rPr>
          <w:rStyle w:val="CommentReference"/>
          <w:rFonts w:ascii="Arial" w:eastAsia="Times New Roman" w:hAnsi="Arial" w:cs="Times New Roman"/>
          <w:noProof/>
          <w:lang w:val="en-GB"/>
        </w:rPr>
        <w:commentReference w:id="9"/>
      </w:r>
    </w:p>
    <w:p w14:paraId="2338962E" w14:textId="77777777" w:rsidR="008435BD" w:rsidRDefault="008435BD" w:rsidP="00F318CE">
      <w:pPr>
        <w:pStyle w:val="TOC1"/>
        <w:ind w:left="0"/>
      </w:pPr>
    </w:p>
    <w:tbl>
      <w:tblPr>
        <w:tblStyle w:val="TableGrid"/>
        <w:tblW w:w="0" w:type="auto"/>
        <w:tblLook w:val="04A0" w:firstRow="1" w:lastRow="0" w:firstColumn="1" w:lastColumn="0" w:noHBand="0" w:noVBand="1"/>
      </w:tblPr>
      <w:tblGrid>
        <w:gridCol w:w="2467"/>
        <w:gridCol w:w="2886"/>
        <w:gridCol w:w="1845"/>
        <w:gridCol w:w="2044"/>
      </w:tblGrid>
      <w:tr w:rsidR="005B5518" w:rsidRPr="00BF0C72" w14:paraId="3A29800D" w14:textId="77777777">
        <w:tc>
          <w:tcPr>
            <w:tcW w:w="2467" w:type="dxa"/>
          </w:tcPr>
          <w:p w14:paraId="4CE62B8A" w14:textId="77777777" w:rsidR="005B5518" w:rsidRPr="00BF0C72" w:rsidRDefault="005B5518" w:rsidP="004A27AC">
            <w:pPr>
              <w:spacing w:before="2" w:after="2"/>
              <w:rPr>
                <w:rFonts w:ascii="Arial" w:hAnsi="Arial" w:cs="Arial"/>
                <w:b/>
                <w:sz w:val="22"/>
              </w:rPr>
            </w:pPr>
            <w:r w:rsidRPr="00BF0C72">
              <w:rPr>
                <w:rFonts w:ascii="Arial" w:hAnsi="Arial" w:cs="Arial"/>
                <w:b/>
                <w:sz w:val="22"/>
              </w:rPr>
              <w:t>FGB (13 Members)</w:t>
            </w:r>
          </w:p>
        </w:tc>
        <w:tc>
          <w:tcPr>
            <w:tcW w:w="2886" w:type="dxa"/>
          </w:tcPr>
          <w:p w14:paraId="35213C41" w14:textId="77777777" w:rsidR="005B5518" w:rsidRPr="00BF0C72" w:rsidRDefault="005B5518" w:rsidP="004A27AC">
            <w:pPr>
              <w:spacing w:before="2" w:after="2"/>
              <w:rPr>
                <w:rFonts w:ascii="Arial" w:hAnsi="Arial" w:cs="Arial"/>
                <w:b/>
                <w:sz w:val="22"/>
              </w:rPr>
            </w:pPr>
          </w:p>
        </w:tc>
        <w:tc>
          <w:tcPr>
            <w:tcW w:w="1845" w:type="dxa"/>
          </w:tcPr>
          <w:p w14:paraId="57114B66" w14:textId="77777777" w:rsidR="005B5518" w:rsidRPr="00BF0C72" w:rsidRDefault="005B5518" w:rsidP="004A27AC">
            <w:pPr>
              <w:spacing w:before="2" w:after="2"/>
              <w:rPr>
                <w:rFonts w:ascii="Arial" w:hAnsi="Arial" w:cs="Arial"/>
                <w:b/>
                <w:sz w:val="22"/>
              </w:rPr>
            </w:pPr>
          </w:p>
        </w:tc>
        <w:tc>
          <w:tcPr>
            <w:tcW w:w="2044" w:type="dxa"/>
          </w:tcPr>
          <w:p w14:paraId="4D867453" w14:textId="77777777" w:rsidR="005B5518" w:rsidRPr="00BF0C72" w:rsidRDefault="005B5518" w:rsidP="004A27AC">
            <w:pPr>
              <w:spacing w:before="2" w:after="2"/>
              <w:rPr>
                <w:rFonts w:ascii="Arial" w:hAnsi="Arial" w:cs="Arial"/>
                <w:b/>
                <w:sz w:val="22"/>
              </w:rPr>
            </w:pPr>
          </w:p>
        </w:tc>
      </w:tr>
      <w:tr w:rsidR="005B5518" w:rsidRPr="00BF0C72" w14:paraId="0B692D7B" w14:textId="77777777">
        <w:tc>
          <w:tcPr>
            <w:tcW w:w="2467" w:type="dxa"/>
          </w:tcPr>
          <w:p w14:paraId="65223BC7" w14:textId="77777777" w:rsidR="005B5518" w:rsidRPr="00BF0C72" w:rsidRDefault="005B5518" w:rsidP="004A27AC">
            <w:pPr>
              <w:spacing w:before="2" w:after="2"/>
              <w:rPr>
                <w:rFonts w:ascii="Arial" w:hAnsi="Arial" w:cs="Arial"/>
                <w:b/>
                <w:sz w:val="22"/>
              </w:rPr>
            </w:pPr>
            <w:r w:rsidRPr="00BF0C72">
              <w:rPr>
                <w:rFonts w:ascii="Arial" w:hAnsi="Arial" w:cs="Arial"/>
                <w:b/>
                <w:sz w:val="22"/>
              </w:rPr>
              <w:t>Governor</w:t>
            </w:r>
          </w:p>
        </w:tc>
        <w:tc>
          <w:tcPr>
            <w:tcW w:w="2886" w:type="dxa"/>
          </w:tcPr>
          <w:p w14:paraId="6D5C1EF3" w14:textId="77777777" w:rsidR="005B5518" w:rsidRPr="00BF0C72" w:rsidRDefault="005B5518" w:rsidP="004A27AC">
            <w:pPr>
              <w:spacing w:before="2" w:after="2"/>
              <w:rPr>
                <w:rFonts w:ascii="Arial" w:hAnsi="Arial" w:cs="Arial"/>
                <w:b/>
                <w:sz w:val="22"/>
              </w:rPr>
            </w:pPr>
            <w:r w:rsidRPr="00BF0C72">
              <w:rPr>
                <w:rFonts w:ascii="Arial" w:hAnsi="Arial" w:cs="Arial"/>
                <w:b/>
                <w:sz w:val="22"/>
              </w:rPr>
              <w:t>Type</w:t>
            </w:r>
          </w:p>
        </w:tc>
        <w:tc>
          <w:tcPr>
            <w:tcW w:w="1845" w:type="dxa"/>
          </w:tcPr>
          <w:p w14:paraId="021C526F" w14:textId="77777777" w:rsidR="005B5518" w:rsidRPr="00BF0C72" w:rsidRDefault="005B5518" w:rsidP="004A27AC">
            <w:pPr>
              <w:spacing w:before="2" w:after="2"/>
              <w:rPr>
                <w:rFonts w:ascii="Arial" w:hAnsi="Arial" w:cs="Arial"/>
                <w:b/>
                <w:sz w:val="22"/>
              </w:rPr>
            </w:pPr>
            <w:r w:rsidRPr="00BF0C72">
              <w:rPr>
                <w:rFonts w:ascii="Arial" w:hAnsi="Arial" w:cs="Arial"/>
                <w:b/>
                <w:sz w:val="22"/>
              </w:rPr>
              <w:t>Role</w:t>
            </w:r>
          </w:p>
        </w:tc>
        <w:tc>
          <w:tcPr>
            <w:tcW w:w="2044" w:type="dxa"/>
          </w:tcPr>
          <w:p w14:paraId="13930D12" w14:textId="77777777" w:rsidR="005B5518" w:rsidRPr="00BF0C72" w:rsidRDefault="005B5518" w:rsidP="004A27AC">
            <w:pPr>
              <w:spacing w:before="2" w:after="2"/>
              <w:rPr>
                <w:rFonts w:ascii="Arial" w:hAnsi="Arial" w:cs="Arial"/>
                <w:b/>
                <w:sz w:val="22"/>
              </w:rPr>
            </w:pPr>
            <w:r w:rsidRPr="00BF0C72">
              <w:rPr>
                <w:rFonts w:ascii="Arial" w:hAnsi="Arial" w:cs="Arial"/>
                <w:b/>
                <w:sz w:val="22"/>
              </w:rPr>
              <w:t>End Date</w:t>
            </w:r>
          </w:p>
        </w:tc>
      </w:tr>
      <w:tr w:rsidR="005B5518" w:rsidRPr="00BF0C72" w14:paraId="412752EF" w14:textId="77777777">
        <w:tc>
          <w:tcPr>
            <w:tcW w:w="2467" w:type="dxa"/>
          </w:tcPr>
          <w:p w14:paraId="5D028C2B" w14:textId="77777777" w:rsidR="005B5518" w:rsidRPr="00BF0C72" w:rsidRDefault="005B5518" w:rsidP="004A27AC">
            <w:pPr>
              <w:spacing w:before="2" w:after="2"/>
              <w:rPr>
                <w:rFonts w:ascii="Arial" w:hAnsi="Arial" w:cs="Arial"/>
                <w:sz w:val="22"/>
              </w:rPr>
            </w:pPr>
            <w:r w:rsidRPr="00BF0C72">
              <w:rPr>
                <w:rFonts w:ascii="Arial" w:hAnsi="Arial" w:cs="Arial"/>
                <w:sz w:val="22"/>
              </w:rPr>
              <w:t>Julie Pierce</w:t>
            </w:r>
          </w:p>
        </w:tc>
        <w:tc>
          <w:tcPr>
            <w:tcW w:w="2886" w:type="dxa"/>
          </w:tcPr>
          <w:p w14:paraId="45C82836" w14:textId="77777777" w:rsidR="005B5518" w:rsidRPr="00BF0C72" w:rsidRDefault="005B5518" w:rsidP="004A27AC">
            <w:pPr>
              <w:spacing w:before="2" w:after="2"/>
              <w:rPr>
                <w:rFonts w:ascii="Arial" w:hAnsi="Arial" w:cs="Arial"/>
                <w:sz w:val="22"/>
              </w:rPr>
            </w:pPr>
            <w:r w:rsidRPr="00BF0C72">
              <w:rPr>
                <w:rFonts w:ascii="Arial" w:hAnsi="Arial" w:cs="Arial"/>
                <w:sz w:val="22"/>
              </w:rPr>
              <w:t xml:space="preserve">Co-opted </w:t>
            </w:r>
          </w:p>
        </w:tc>
        <w:tc>
          <w:tcPr>
            <w:tcW w:w="1845" w:type="dxa"/>
          </w:tcPr>
          <w:p w14:paraId="2ABB6A3F" w14:textId="77777777" w:rsidR="005B5518" w:rsidRPr="00BF0C72" w:rsidRDefault="005B5518" w:rsidP="004A27AC">
            <w:pPr>
              <w:spacing w:before="2" w:after="2"/>
              <w:rPr>
                <w:rFonts w:ascii="Arial" w:hAnsi="Arial" w:cs="Arial"/>
                <w:sz w:val="22"/>
              </w:rPr>
            </w:pPr>
            <w:r w:rsidRPr="00BF0C72">
              <w:rPr>
                <w:rFonts w:ascii="Arial" w:hAnsi="Arial" w:cs="Arial"/>
                <w:sz w:val="22"/>
              </w:rPr>
              <w:t>FGB Chair</w:t>
            </w:r>
          </w:p>
        </w:tc>
        <w:tc>
          <w:tcPr>
            <w:tcW w:w="2044" w:type="dxa"/>
          </w:tcPr>
          <w:p w14:paraId="72E7C96D" w14:textId="77777777" w:rsidR="005B5518" w:rsidRPr="00BF0C72" w:rsidRDefault="005B5518" w:rsidP="004A27AC">
            <w:pPr>
              <w:spacing w:before="2" w:after="2"/>
              <w:rPr>
                <w:rFonts w:ascii="Arial" w:hAnsi="Arial" w:cs="Arial"/>
                <w:sz w:val="22"/>
              </w:rPr>
            </w:pPr>
            <w:r>
              <w:rPr>
                <w:rFonts w:ascii="Arial" w:hAnsi="Arial" w:cs="Arial"/>
                <w:sz w:val="22"/>
              </w:rPr>
              <w:t>09.02.2022</w:t>
            </w:r>
          </w:p>
        </w:tc>
      </w:tr>
      <w:tr w:rsidR="005B5518" w:rsidRPr="00BF0C72" w14:paraId="351FCE5A" w14:textId="77777777">
        <w:tc>
          <w:tcPr>
            <w:tcW w:w="2467" w:type="dxa"/>
          </w:tcPr>
          <w:p w14:paraId="1CA569E0" w14:textId="77777777" w:rsidR="005B5518" w:rsidRPr="00BF0C72" w:rsidRDefault="005B5518" w:rsidP="004A27AC">
            <w:pPr>
              <w:spacing w:before="2" w:after="2"/>
              <w:rPr>
                <w:rFonts w:ascii="Arial" w:hAnsi="Arial" w:cs="Arial"/>
                <w:sz w:val="22"/>
              </w:rPr>
            </w:pPr>
            <w:r w:rsidRPr="00BF0C72">
              <w:rPr>
                <w:rFonts w:ascii="Arial" w:hAnsi="Arial" w:cs="Arial"/>
                <w:sz w:val="22"/>
              </w:rPr>
              <w:t>Sue Baskerville</w:t>
            </w:r>
          </w:p>
        </w:tc>
        <w:tc>
          <w:tcPr>
            <w:tcW w:w="2886" w:type="dxa"/>
          </w:tcPr>
          <w:p w14:paraId="10DB820E" w14:textId="77777777" w:rsidR="005B5518" w:rsidRPr="00BF0C72" w:rsidRDefault="005B5518" w:rsidP="004A27AC">
            <w:pPr>
              <w:spacing w:before="2" w:after="2"/>
              <w:rPr>
                <w:rFonts w:ascii="Arial" w:hAnsi="Arial" w:cs="Arial"/>
                <w:sz w:val="22"/>
              </w:rPr>
            </w:pPr>
            <w:r>
              <w:rPr>
                <w:rFonts w:ascii="Arial" w:hAnsi="Arial" w:cs="Arial"/>
                <w:sz w:val="22"/>
              </w:rPr>
              <w:t>Co-opted (Staff)</w:t>
            </w:r>
          </w:p>
        </w:tc>
        <w:tc>
          <w:tcPr>
            <w:tcW w:w="1845" w:type="dxa"/>
          </w:tcPr>
          <w:p w14:paraId="50191818" w14:textId="77777777" w:rsidR="005B5518" w:rsidRPr="00BF0C72" w:rsidRDefault="005B5518" w:rsidP="004A27AC">
            <w:pPr>
              <w:spacing w:before="2" w:after="2"/>
              <w:rPr>
                <w:rFonts w:ascii="Arial" w:hAnsi="Arial" w:cs="Arial"/>
                <w:sz w:val="22"/>
              </w:rPr>
            </w:pPr>
          </w:p>
        </w:tc>
        <w:tc>
          <w:tcPr>
            <w:tcW w:w="2044" w:type="dxa"/>
          </w:tcPr>
          <w:p w14:paraId="6DBE35B8" w14:textId="77777777" w:rsidR="005B5518" w:rsidRPr="00BF0C72" w:rsidRDefault="005B5518" w:rsidP="004A27AC">
            <w:pPr>
              <w:spacing w:before="2" w:after="2"/>
              <w:rPr>
                <w:rFonts w:ascii="Arial" w:hAnsi="Arial" w:cs="Arial"/>
                <w:sz w:val="22"/>
              </w:rPr>
            </w:pPr>
            <w:r>
              <w:rPr>
                <w:rFonts w:ascii="Arial" w:hAnsi="Arial" w:cs="Arial"/>
                <w:sz w:val="22"/>
              </w:rPr>
              <w:t>19.02.2022</w:t>
            </w:r>
          </w:p>
        </w:tc>
      </w:tr>
      <w:tr w:rsidR="005B5518" w:rsidRPr="00BF0C72" w14:paraId="1FF90E99" w14:textId="77777777">
        <w:tc>
          <w:tcPr>
            <w:tcW w:w="2467" w:type="dxa"/>
          </w:tcPr>
          <w:p w14:paraId="203C2BF0" w14:textId="77777777" w:rsidR="005B5518" w:rsidRPr="00BF0C72" w:rsidRDefault="005B5518" w:rsidP="004A27AC">
            <w:pPr>
              <w:spacing w:before="2" w:after="2"/>
              <w:rPr>
                <w:rFonts w:ascii="Arial" w:hAnsi="Arial" w:cs="Arial"/>
                <w:sz w:val="22"/>
              </w:rPr>
            </w:pPr>
            <w:r>
              <w:rPr>
                <w:rFonts w:ascii="Arial" w:hAnsi="Arial" w:cs="Arial"/>
                <w:sz w:val="22"/>
              </w:rPr>
              <w:t>Clare Beswick</w:t>
            </w:r>
          </w:p>
        </w:tc>
        <w:tc>
          <w:tcPr>
            <w:tcW w:w="2886" w:type="dxa"/>
          </w:tcPr>
          <w:p w14:paraId="3F6E567A" w14:textId="77777777" w:rsidR="005B5518" w:rsidRDefault="005B5518" w:rsidP="004A27AC">
            <w:pPr>
              <w:spacing w:before="2" w:after="2"/>
              <w:rPr>
                <w:rFonts w:ascii="Arial" w:hAnsi="Arial" w:cs="Arial"/>
                <w:sz w:val="22"/>
              </w:rPr>
            </w:pPr>
            <w:r>
              <w:rPr>
                <w:rFonts w:ascii="Arial" w:hAnsi="Arial" w:cs="Arial"/>
                <w:sz w:val="22"/>
              </w:rPr>
              <w:t>Headteacher</w:t>
            </w:r>
          </w:p>
        </w:tc>
        <w:tc>
          <w:tcPr>
            <w:tcW w:w="1845" w:type="dxa"/>
          </w:tcPr>
          <w:p w14:paraId="06F85A52" w14:textId="77777777" w:rsidR="005B5518" w:rsidRPr="00BF0C72" w:rsidRDefault="005B5518" w:rsidP="004A27AC">
            <w:pPr>
              <w:spacing w:before="2" w:after="2"/>
              <w:rPr>
                <w:rFonts w:ascii="Arial" w:hAnsi="Arial" w:cs="Arial"/>
                <w:sz w:val="22"/>
              </w:rPr>
            </w:pPr>
          </w:p>
        </w:tc>
        <w:tc>
          <w:tcPr>
            <w:tcW w:w="2044" w:type="dxa"/>
          </w:tcPr>
          <w:p w14:paraId="00ADA0A8" w14:textId="77777777" w:rsidR="005B5518" w:rsidRDefault="005B5518" w:rsidP="004A27AC">
            <w:pPr>
              <w:spacing w:before="2" w:after="2"/>
              <w:rPr>
                <w:rFonts w:ascii="Arial" w:hAnsi="Arial" w:cs="Arial"/>
                <w:sz w:val="22"/>
              </w:rPr>
            </w:pPr>
            <w:r>
              <w:rPr>
                <w:rFonts w:ascii="Arial" w:hAnsi="Arial" w:cs="Arial"/>
                <w:sz w:val="22"/>
              </w:rPr>
              <w:t>Not required</w:t>
            </w:r>
          </w:p>
        </w:tc>
      </w:tr>
      <w:tr w:rsidR="005B5518" w:rsidRPr="00BF0C72" w14:paraId="12F81F02" w14:textId="77777777">
        <w:tc>
          <w:tcPr>
            <w:tcW w:w="2467" w:type="dxa"/>
          </w:tcPr>
          <w:p w14:paraId="30B1B496" w14:textId="77777777" w:rsidR="005B5518" w:rsidRPr="00BF0C72" w:rsidRDefault="005B5518" w:rsidP="004A27AC">
            <w:pPr>
              <w:spacing w:before="2" w:after="2"/>
              <w:rPr>
                <w:rFonts w:ascii="Arial" w:hAnsi="Arial" w:cs="Arial"/>
                <w:sz w:val="22"/>
              </w:rPr>
            </w:pPr>
            <w:r w:rsidRPr="00BF0C72">
              <w:rPr>
                <w:rFonts w:ascii="Arial" w:hAnsi="Arial" w:cs="Arial"/>
                <w:sz w:val="22"/>
              </w:rPr>
              <w:t>Suzanne Bond</w:t>
            </w:r>
          </w:p>
        </w:tc>
        <w:tc>
          <w:tcPr>
            <w:tcW w:w="2886" w:type="dxa"/>
          </w:tcPr>
          <w:p w14:paraId="2C69BBE4" w14:textId="77777777" w:rsidR="005B5518" w:rsidRPr="00BF0C72" w:rsidRDefault="005B5518" w:rsidP="004A27AC">
            <w:pPr>
              <w:spacing w:before="2" w:after="2"/>
              <w:rPr>
                <w:rFonts w:ascii="Arial" w:hAnsi="Arial" w:cs="Arial"/>
                <w:sz w:val="22"/>
              </w:rPr>
            </w:pPr>
            <w:r>
              <w:rPr>
                <w:rFonts w:ascii="Arial" w:hAnsi="Arial" w:cs="Arial"/>
                <w:sz w:val="22"/>
              </w:rPr>
              <w:t>Co-opted</w:t>
            </w:r>
          </w:p>
        </w:tc>
        <w:tc>
          <w:tcPr>
            <w:tcW w:w="1845" w:type="dxa"/>
          </w:tcPr>
          <w:p w14:paraId="6F59F068" w14:textId="77777777" w:rsidR="005B5518" w:rsidRPr="00BF0C72" w:rsidRDefault="005B5518" w:rsidP="004A27AC">
            <w:pPr>
              <w:spacing w:before="2" w:after="2"/>
              <w:rPr>
                <w:rFonts w:ascii="Arial" w:hAnsi="Arial" w:cs="Arial"/>
                <w:sz w:val="22"/>
              </w:rPr>
            </w:pPr>
          </w:p>
        </w:tc>
        <w:tc>
          <w:tcPr>
            <w:tcW w:w="2044" w:type="dxa"/>
          </w:tcPr>
          <w:p w14:paraId="6868AE6B" w14:textId="77777777" w:rsidR="005B5518" w:rsidRPr="00BF0C72" w:rsidRDefault="005B5518" w:rsidP="004A27AC">
            <w:pPr>
              <w:spacing w:before="2" w:after="2"/>
              <w:rPr>
                <w:rFonts w:ascii="Arial" w:hAnsi="Arial" w:cs="Arial"/>
                <w:sz w:val="22"/>
              </w:rPr>
            </w:pPr>
            <w:r>
              <w:rPr>
                <w:rFonts w:ascii="Arial" w:hAnsi="Arial" w:cs="Arial"/>
                <w:sz w:val="22"/>
              </w:rPr>
              <w:t>19.02.2022</w:t>
            </w:r>
          </w:p>
        </w:tc>
      </w:tr>
      <w:tr w:rsidR="00C62DF0" w:rsidRPr="00BF0C72" w14:paraId="76D965AC" w14:textId="77777777">
        <w:tc>
          <w:tcPr>
            <w:tcW w:w="2467" w:type="dxa"/>
          </w:tcPr>
          <w:p w14:paraId="54D9F180" w14:textId="7678A7A4" w:rsidR="00C62DF0" w:rsidRPr="00BF0C72" w:rsidRDefault="00C62DF0" w:rsidP="00C62DF0">
            <w:pPr>
              <w:spacing w:before="2" w:after="2"/>
              <w:rPr>
                <w:rFonts w:ascii="Arial" w:hAnsi="Arial" w:cs="Arial"/>
              </w:rPr>
            </w:pPr>
            <w:r>
              <w:rPr>
                <w:rFonts w:ascii="Arial" w:hAnsi="Arial" w:cs="Arial"/>
                <w:sz w:val="22"/>
              </w:rPr>
              <w:t>Hannah Burns</w:t>
            </w:r>
          </w:p>
        </w:tc>
        <w:tc>
          <w:tcPr>
            <w:tcW w:w="2886" w:type="dxa"/>
          </w:tcPr>
          <w:p w14:paraId="4812AFB7" w14:textId="658E76D8" w:rsidR="00C62DF0" w:rsidRDefault="00C62DF0" w:rsidP="00C62DF0">
            <w:pPr>
              <w:spacing w:before="2" w:after="2"/>
              <w:rPr>
                <w:rFonts w:ascii="Arial" w:hAnsi="Arial" w:cs="Arial"/>
              </w:rPr>
            </w:pPr>
            <w:r>
              <w:rPr>
                <w:rFonts w:ascii="Arial" w:hAnsi="Arial" w:cs="Arial"/>
                <w:sz w:val="22"/>
              </w:rPr>
              <w:t>Staff</w:t>
            </w:r>
          </w:p>
        </w:tc>
        <w:tc>
          <w:tcPr>
            <w:tcW w:w="1845" w:type="dxa"/>
          </w:tcPr>
          <w:p w14:paraId="0FEBCEC2" w14:textId="77777777" w:rsidR="00C62DF0" w:rsidRPr="00BF0C72" w:rsidRDefault="00C62DF0" w:rsidP="00C62DF0">
            <w:pPr>
              <w:spacing w:before="2" w:after="2"/>
              <w:rPr>
                <w:rFonts w:ascii="Arial" w:hAnsi="Arial" w:cs="Arial"/>
              </w:rPr>
            </w:pPr>
          </w:p>
        </w:tc>
        <w:tc>
          <w:tcPr>
            <w:tcW w:w="2044" w:type="dxa"/>
          </w:tcPr>
          <w:p w14:paraId="6467A2B2" w14:textId="25721662" w:rsidR="00C62DF0" w:rsidRDefault="00C62DF0" w:rsidP="00C62DF0">
            <w:pPr>
              <w:spacing w:before="2" w:after="2"/>
              <w:rPr>
                <w:rFonts w:ascii="Arial" w:hAnsi="Arial" w:cs="Arial"/>
              </w:rPr>
            </w:pPr>
            <w:r>
              <w:rPr>
                <w:rFonts w:ascii="Arial" w:hAnsi="Arial" w:cs="Arial"/>
                <w:sz w:val="22"/>
              </w:rPr>
              <w:t>30.09.2022</w:t>
            </w:r>
          </w:p>
        </w:tc>
      </w:tr>
      <w:tr w:rsidR="00C62DF0" w:rsidRPr="00BF0C72" w14:paraId="22DF3DEE" w14:textId="77777777">
        <w:tc>
          <w:tcPr>
            <w:tcW w:w="2467" w:type="dxa"/>
          </w:tcPr>
          <w:p w14:paraId="5174E30C" w14:textId="7CDB9963" w:rsidR="00C62DF0" w:rsidRDefault="00C62DF0" w:rsidP="00C62DF0">
            <w:pPr>
              <w:spacing w:before="2" w:after="2"/>
              <w:rPr>
                <w:rFonts w:ascii="Arial" w:hAnsi="Arial" w:cs="Arial"/>
              </w:rPr>
            </w:pPr>
            <w:r>
              <w:rPr>
                <w:rFonts w:ascii="Arial" w:hAnsi="Arial" w:cs="Arial"/>
                <w:sz w:val="22"/>
              </w:rPr>
              <w:t>Vicky Hart</w:t>
            </w:r>
          </w:p>
        </w:tc>
        <w:tc>
          <w:tcPr>
            <w:tcW w:w="2886" w:type="dxa"/>
          </w:tcPr>
          <w:p w14:paraId="0C372631" w14:textId="71671484" w:rsidR="00C62DF0" w:rsidRDefault="00C62DF0" w:rsidP="00C62DF0">
            <w:pPr>
              <w:spacing w:before="2" w:after="2"/>
              <w:rPr>
                <w:rFonts w:ascii="Arial" w:hAnsi="Arial" w:cs="Arial"/>
              </w:rPr>
            </w:pPr>
            <w:r w:rsidRPr="00BF0C72">
              <w:rPr>
                <w:rFonts w:ascii="Arial" w:hAnsi="Arial" w:cs="Arial"/>
                <w:sz w:val="22"/>
              </w:rPr>
              <w:t>Co-opted</w:t>
            </w:r>
          </w:p>
        </w:tc>
        <w:tc>
          <w:tcPr>
            <w:tcW w:w="1845" w:type="dxa"/>
          </w:tcPr>
          <w:p w14:paraId="3AC0EFAE" w14:textId="77777777" w:rsidR="00C62DF0" w:rsidRPr="00BF0C72" w:rsidRDefault="00C62DF0" w:rsidP="00C62DF0">
            <w:pPr>
              <w:spacing w:before="2" w:after="2"/>
              <w:rPr>
                <w:rFonts w:ascii="Arial" w:hAnsi="Arial" w:cs="Arial"/>
              </w:rPr>
            </w:pPr>
          </w:p>
        </w:tc>
        <w:tc>
          <w:tcPr>
            <w:tcW w:w="2044" w:type="dxa"/>
          </w:tcPr>
          <w:p w14:paraId="16B7C3CD" w14:textId="1A8B0C88" w:rsidR="00C62DF0" w:rsidRDefault="00C62DF0" w:rsidP="00C62DF0">
            <w:pPr>
              <w:spacing w:before="2" w:after="2"/>
              <w:rPr>
                <w:rFonts w:ascii="Arial" w:hAnsi="Arial" w:cs="Arial"/>
              </w:rPr>
            </w:pPr>
            <w:r>
              <w:rPr>
                <w:rFonts w:ascii="Arial" w:hAnsi="Arial" w:cs="Arial"/>
                <w:sz w:val="22"/>
              </w:rPr>
              <w:t>01.12.2022</w:t>
            </w:r>
          </w:p>
        </w:tc>
      </w:tr>
      <w:tr w:rsidR="00C62DF0" w:rsidRPr="00BF0C72" w14:paraId="46C36400" w14:textId="77777777">
        <w:tc>
          <w:tcPr>
            <w:tcW w:w="2467" w:type="dxa"/>
          </w:tcPr>
          <w:p w14:paraId="5B7E5EFE"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w:t>
            </w:r>
          </w:p>
        </w:tc>
        <w:tc>
          <w:tcPr>
            <w:tcW w:w="2886" w:type="dxa"/>
          </w:tcPr>
          <w:p w14:paraId="1A0F1BE1"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50AD45E7" w14:textId="77777777" w:rsidR="00C62DF0" w:rsidRPr="00BF0C72" w:rsidRDefault="00C62DF0" w:rsidP="00C62DF0">
            <w:pPr>
              <w:spacing w:before="2" w:after="2"/>
              <w:rPr>
                <w:rFonts w:ascii="Arial" w:hAnsi="Arial" w:cs="Arial"/>
                <w:sz w:val="22"/>
              </w:rPr>
            </w:pPr>
            <w:r w:rsidRPr="00BF0C72">
              <w:rPr>
                <w:rFonts w:ascii="Arial" w:hAnsi="Arial" w:cs="Arial"/>
                <w:sz w:val="22"/>
              </w:rPr>
              <w:t>FGB Vice Chair</w:t>
            </w:r>
          </w:p>
        </w:tc>
        <w:tc>
          <w:tcPr>
            <w:tcW w:w="2044" w:type="dxa"/>
          </w:tcPr>
          <w:p w14:paraId="225F8D7B"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152A4D00" w14:textId="77777777">
        <w:tc>
          <w:tcPr>
            <w:tcW w:w="2467" w:type="dxa"/>
          </w:tcPr>
          <w:p w14:paraId="50E0364E" w14:textId="77777777" w:rsidR="00C62DF0" w:rsidRPr="00BF0C72" w:rsidRDefault="00C62DF0" w:rsidP="00C62DF0">
            <w:pPr>
              <w:spacing w:before="2" w:after="2"/>
              <w:rPr>
                <w:rFonts w:ascii="Arial" w:hAnsi="Arial" w:cs="Arial"/>
                <w:sz w:val="22"/>
              </w:rPr>
            </w:pPr>
            <w:r w:rsidRPr="00BF0C72">
              <w:rPr>
                <w:rFonts w:ascii="Arial" w:hAnsi="Arial" w:cs="Arial"/>
                <w:sz w:val="22"/>
              </w:rPr>
              <w:t>Kishor Patel</w:t>
            </w:r>
          </w:p>
        </w:tc>
        <w:tc>
          <w:tcPr>
            <w:tcW w:w="2886" w:type="dxa"/>
          </w:tcPr>
          <w:p w14:paraId="4490342A"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6B2E0353" w14:textId="77777777" w:rsidR="00C62DF0" w:rsidRPr="00BF0C72" w:rsidRDefault="00C62DF0" w:rsidP="00C62DF0">
            <w:pPr>
              <w:spacing w:before="2" w:after="2"/>
              <w:rPr>
                <w:rFonts w:ascii="Arial" w:hAnsi="Arial" w:cs="Arial"/>
                <w:sz w:val="22"/>
              </w:rPr>
            </w:pPr>
          </w:p>
        </w:tc>
        <w:tc>
          <w:tcPr>
            <w:tcW w:w="2044" w:type="dxa"/>
          </w:tcPr>
          <w:p w14:paraId="5F427FB6" w14:textId="77777777" w:rsidR="00C62DF0" w:rsidRPr="00BF0C72" w:rsidRDefault="00C62DF0" w:rsidP="00C62DF0">
            <w:pPr>
              <w:spacing w:before="2" w:after="2"/>
              <w:rPr>
                <w:rFonts w:ascii="Arial" w:hAnsi="Arial" w:cs="Arial"/>
                <w:sz w:val="22"/>
              </w:rPr>
            </w:pPr>
            <w:r>
              <w:rPr>
                <w:rFonts w:ascii="Arial" w:hAnsi="Arial" w:cs="Arial"/>
                <w:sz w:val="22"/>
              </w:rPr>
              <w:t>09.02.2022</w:t>
            </w:r>
          </w:p>
        </w:tc>
      </w:tr>
      <w:tr w:rsidR="00C62DF0" w:rsidRPr="00BF0C72" w14:paraId="11DFE727" w14:textId="77777777">
        <w:tc>
          <w:tcPr>
            <w:tcW w:w="2467" w:type="dxa"/>
          </w:tcPr>
          <w:p w14:paraId="058036DF" w14:textId="77777777" w:rsidR="00C62DF0" w:rsidRPr="00BF0C72" w:rsidRDefault="00C62DF0" w:rsidP="00C62DF0">
            <w:pPr>
              <w:spacing w:before="2" w:after="2"/>
              <w:rPr>
                <w:rFonts w:ascii="Arial" w:hAnsi="Arial" w:cs="Arial"/>
                <w:sz w:val="22"/>
              </w:rPr>
            </w:pPr>
            <w:r>
              <w:rPr>
                <w:rFonts w:ascii="Arial" w:hAnsi="Arial" w:cs="Arial"/>
                <w:sz w:val="22"/>
              </w:rPr>
              <w:t>Elliot Roberts</w:t>
            </w:r>
          </w:p>
        </w:tc>
        <w:tc>
          <w:tcPr>
            <w:tcW w:w="2886" w:type="dxa"/>
          </w:tcPr>
          <w:p w14:paraId="22C5CA34"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1845" w:type="dxa"/>
          </w:tcPr>
          <w:p w14:paraId="18EAE16B" w14:textId="77777777" w:rsidR="00C62DF0" w:rsidRPr="00BF0C72" w:rsidRDefault="00C62DF0" w:rsidP="00C62DF0">
            <w:pPr>
              <w:spacing w:before="2" w:after="2"/>
              <w:rPr>
                <w:rFonts w:ascii="Arial" w:hAnsi="Arial" w:cs="Arial"/>
                <w:sz w:val="22"/>
              </w:rPr>
            </w:pPr>
          </w:p>
        </w:tc>
        <w:tc>
          <w:tcPr>
            <w:tcW w:w="2044" w:type="dxa"/>
          </w:tcPr>
          <w:p w14:paraId="05D68603" w14:textId="77777777" w:rsidR="00C62DF0" w:rsidRPr="00BF0C72" w:rsidRDefault="00C62DF0" w:rsidP="00C62DF0">
            <w:pPr>
              <w:spacing w:before="2" w:after="2"/>
              <w:rPr>
                <w:rFonts w:ascii="Arial" w:hAnsi="Arial" w:cs="Arial"/>
                <w:sz w:val="22"/>
              </w:rPr>
            </w:pPr>
            <w:r>
              <w:rPr>
                <w:rFonts w:ascii="Arial" w:hAnsi="Arial" w:cs="Arial"/>
                <w:sz w:val="22"/>
              </w:rPr>
              <w:t>17.04.2022</w:t>
            </w:r>
          </w:p>
        </w:tc>
      </w:tr>
      <w:tr w:rsidR="00C62DF0" w:rsidRPr="00BF0C72" w14:paraId="7F0D56D4" w14:textId="77777777">
        <w:tc>
          <w:tcPr>
            <w:tcW w:w="2467" w:type="dxa"/>
          </w:tcPr>
          <w:p w14:paraId="7ED3C0B5" w14:textId="77777777" w:rsidR="00C62DF0" w:rsidRPr="00BF0C72" w:rsidRDefault="00C62DF0" w:rsidP="00C62DF0">
            <w:pPr>
              <w:spacing w:before="2" w:after="2"/>
              <w:rPr>
                <w:rFonts w:ascii="Arial" w:hAnsi="Arial" w:cs="Arial"/>
                <w:sz w:val="22"/>
              </w:rPr>
            </w:pPr>
            <w:r w:rsidRPr="00BF0C72">
              <w:rPr>
                <w:rFonts w:ascii="Arial" w:hAnsi="Arial" w:cs="Arial"/>
                <w:sz w:val="22"/>
              </w:rPr>
              <w:t>Ian Ross</w:t>
            </w:r>
          </w:p>
        </w:tc>
        <w:tc>
          <w:tcPr>
            <w:tcW w:w="2886" w:type="dxa"/>
          </w:tcPr>
          <w:p w14:paraId="1C94E13C"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1691697B" w14:textId="77777777" w:rsidR="00C62DF0" w:rsidRPr="00BF0C72" w:rsidRDefault="00C62DF0" w:rsidP="00C62DF0">
            <w:pPr>
              <w:spacing w:before="2" w:after="2"/>
              <w:rPr>
                <w:rFonts w:ascii="Arial" w:hAnsi="Arial" w:cs="Arial"/>
                <w:sz w:val="22"/>
              </w:rPr>
            </w:pPr>
          </w:p>
        </w:tc>
        <w:tc>
          <w:tcPr>
            <w:tcW w:w="2044" w:type="dxa"/>
          </w:tcPr>
          <w:p w14:paraId="63884D60" w14:textId="77777777" w:rsidR="00C62DF0" w:rsidRPr="00BF0C72" w:rsidRDefault="00C62DF0" w:rsidP="00C62DF0">
            <w:pPr>
              <w:spacing w:before="2" w:after="2"/>
              <w:rPr>
                <w:rFonts w:ascii="Arial" w:hAnsi="Arial" w:cs="Arial"/>
                <w:sz w:val="22"/>
              </w:rPr>
            </w:pPr>
            <w:r>
              <w:rPr>
                <w:rFonts w:ascii="Arial" w:hAnsi="Arial" w:cs="Arial"/>
                <w:sz w:val="22"/>
              </w:rPr>
              <w:t>29.06</w:t>
            </w:r>
            <w:r w:rsidRPr="00BF0C72">
              <w:rPr>
                <w:rFonts w:ascii="Arial" w:hAnsi="Arial" w:cs="Arial"/>
                <w:sz w:val="22"/>
              </w:rPr>
              <w:t xml:space="preserve"> </w:t>
            </w:r>
            <w:r>
              <w:rPr>
                <w:rFonts w:ascii="Arial" w:hAnsi="Arial" w:cs="Arial"/>
                <w:sz w:val="22"/>
              </w:rPr>
              <w:t>2022</w:t>
            </w:r>
          </w:p>
        </w:tc>
      </w:tr>
      <w:tr w:rsidR="00C62DF0" w:rsidRPr="00BF0C72" w14:paraId="29FA9812" w14:textId="77777777">
        <w:tc>
          <w:tcPr>
            <w:tcW w:w="2467" w:type="dxa"/>
          </w:tcPr>
          <w:p w14:paraId="3DC905FE" w14:textId="77777777" w:rsidR="00C62DF0" w:rsidRPr="00BF0C72" w:rsidRDefault="00C62DF0" w:rsidP="00C62DF0">
            <w:pPr>
              <w:spacing w:before="2" w:after="2"/>
              <w:rPr>
                <w:rFonts w:ascii="Arial" w:hAnsi="Arial" w:cs="Arial"/>
                <w:sz w:val="22"/>
              </w:rPr>
            </w:pPr>
            <w:r>
              <w:rPr>
                <w:rFonts w:ascii="Arial" w:hAnsi="Arial" w:cs="Arial"/>
                <w:sz w:val="22"/>
              </w:rPr>
              <w:t>Susan Walker</w:t>
            </w:r>
          </w:p>
        </w:tc>
        <w:tc>
          <w:tcPr>
            <w:tcW w:w="2886" w:type="dxa"/>
          </w:tcPr>
          <w:p w14:paraId="63F7A83B"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1845" w:type="dxa"/>
          </w:tcPr>
          <w:p w14:paraId="2EFDB9CC" w14:textId="77777777" w:rsidR="00C62DF0" w:rsidRPr="00BF0C72" w:rsidRDefault="00C62DF0" w:rsidP="00C62DF0">
            <w:pPr>
              <w:spacing w:before="2" w:after="2"/>
              <w:rPr>
                <w:rFonts w:ascii="Arial" w:hAnsi="Arial" w:cs="Arial"/>
                <w:sz w:val="22"/>
              </w:rPr>
            </w:pPr>
          </w:p>
        </w:tc>
        <w:tc>
          <w:tcPr>
            <w:tcW w:w="2044" w:type="dxa"/>
          </w:tcPr>
          <w:p w14:paraId="56CDA332" w14:textId="77777777" w:rsidR="00C62DF0" w:rsidRDefault="00C62DF0" w:rsidP="00C62DF0">
            <w:pPr>
              <w:spacing w:before="2" w:after="2"/>
              <w:rPr>
                <w:rFonts w:ascii="Arial" w:hAnsi="Arial" w:cs="Arial"/>
                <w:sz w:val="22"/>
              </w:rPr>
            </w:pPr>
            <w:r>
              <w:rPr>
                <w:rFonts w:ascii="Arial" w:hAnsi="Arial" w:cs="Arial"/>
                <w:sz w:val="22"/>
              </w:rPr>
              <w:t>17.04.2022</w:t>
            </w:r>
          </w:p>
        </w:tc>
      </w:tr>
      <w:tr w:rsidR="00C62DF0" w:rsidRPr="00BF0C72" w14:paraId="675AB49C" w14:textId="77777777">
        <w:tc>
          <w:tcPr>
            <w:tcW w:w="2467" w:type="dxa"/>
          </w:tcPr>
          <w:p w14:paraId="0DA8BB64" w14:textId="737FCC13" w:rsidR="00C62DF0" w:rsidRDefault="00C62DF0" w:rsidP="00C62DF0">
            <w:pPr>
              <w:spacing w:before="2" w:after="2"/>
              <w:rPr>
                <w:rFonts w:ascii="Arial" w:hAnsi="Arial" w:cs="Arial"/>
                <w:sz w:val="22"/>
              </w:rPr>
            </w:pPr>
            <w:r>
              <w:rPr>
                <w:rFonts w:ascii="Arial" w:hAnsi="Arial" w:cs="Arial"/>
                <w:sz w:val="22"/>
              </w:rPr>
              <w:t>Vacancy</w:t>
            </w:r>
          </w:p>
        </w:tc>
        <w:tc>
          <w:tcPr>
            <w:tcW w:w="2886" w:type="dxa"/>
          </w:tcPr>
          <w:p w14:paraId="1D299E6F" w14:textId="24CBB4A2" w:rsidR="00C62DF0"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60AFB727" w14:textId="77777777" w:rsidR="00C62DF0" w:rsidRPr="00BF0C72" w:rsidRDefault="00C62DF0" w:rsidP="00C62DF0">
            <w:pPr>
              <w:spacing w:before="2" w:after="2"/>
              <w:rPr>
                <w:rFonts w:ascii="Arial" w:hAnsi="Arial" w:cs="Arial"/>
                <w:sz w:val="22"/>
              </w:rPr>
            </w:pPr>
          </w:p>
        </w:tc>
        <w:tc>
          <w:tcPr>
            <w:tcW w:w="2044" w:type="dxa"/>
          </w:tcPr>
          <w:p w14:paraId="50124129" w14:textId="7796B188" w:rsidR="00C62DF0" w:rsidRDefault="00C62DF0" w:rsidP="00C62DF0">
            <w:pPr>
              <w:spacing w:before="2" w:after="2"/>
              <w:rPr>
                <w:rFonts w:ascii="Arial" w:hAnsi="Arial" w:cs="Arial"/>
                <w:sz w:val="22"/>
              </w:rPr>
            </w:pPr>
          </w:p>
        </w:tc>
      </w:tr>
      <w:tr w:rsidR="00C62DF0" w:rsidRPr="00BF0C72" w14:paraId="68E29D35" w14:textId="77777777">
        <w:tc>
          <w:tcPr>
            <w:tcW w:w="2467" w:type="dxa"/>
          </w:tcPr>
          <w:p w14:paraId="45FC45E3" w14:textId="59742E06" w:rsidR="00C62DF0" w:rsidRDefault="00C62DF0" w:rsidP="00C62DF0">
            <w:pPr>
              <w:spacing w:before="2" w:after="2"/>
              <w:rPr>
                <w:rFonts w:ascii="Arial" w:hAnsi="Arial" w:cs="Arial"/>
              </w:rPr>
            </w:pPr>
            <w:r>
              <w:rPr>
                <w:rFonts w:ascii="Arial" w:hAnsi="Arial" w:cs="Arial"/>
                <w:sz w:val="22"/>
              </w:rPr>
              <w:t>Vacancy</w:t>
            </w:r>
          </w:p>
        </w:tc>
        <w:tc>
          <w:tcPr>
            <w:tcW w:w="2886" w:type="dxa"/>
          </w:tcPr>
          <w:p w14:paraId="7A11DF7E" w14:textId="3E5ED3B5" w:rsidR="00C62DF0" w:rsidRDefault="00C62DF0" w:rsidP="00C62DF0">
            <w:pPr>
              <w:spacing w:before="2" w:after="2"/>
              <w:rPr>
                <w:rFonts w:ascii="Arial" w:hAnsi="Arial" w:cs="Arial"/>
              </w:rPr>
            </w:pPr>
            <w:r w:rsidRPr="00BF0C72">
              <w:rPr>
                <w:rFonts w:ascii="Arial" w:hAnsi="Arial" w:cs="Arial"/>
                <w:sz w:val="22"/>
              </w:rPr>
              <w:t>LEA</w:t>
            </w:r>
          </w:p>
        </w:tc>
        <w:tc>
          <w:tcPr>
            <w:tcW w:w="1845" w:type="dxa"/>
          </w:tcPr>
          <w:p w14:paraId="1AB7D04C" w14:textId="77777777" w:rsidR="00C62DF0" w:rsidRPr="00BF0C72" w:rsidRDefault="00C62DF0" w:rsidP="00C62DF0">
            <w:pPr>
              <w:spacing w:before="2" w:after="2"/>
              <w:rPr>
                <w:rFonts w:ascii="Arial" w:hAnsi="Arial" w:cs="Arial"/>
              </w:rPr>
            </w:pPr>
          </w:p>
        </w:tc>
        <w:tc>
          <w:tcPr>
            <w:tcW w:w="2044" w:type="dxa"/>
          </w:tcPr>
          <w:p w14:paraId="18BEC044" w14:textId="77777777" w:rsidR="00C62DF0" w:rsidRDefault="00C62DF0" w:rsidP="00C62DF0">
            <w:pPr>
              <w:spacing w:before="2" w:after="2"/>
              <w:rPr>
                <w:rFonts w:ascii="Arial" w:hAnsi="Arial" w:cs="Arial"/>
              </w:rPr>
            </w:pPr>
          </w:p>
        </w:tc>
      </w:tr>
      <w:tr w:rsidR="009513E2" w:rsidRPr="00BF0C72" w14:paraId="01073F7D" w14:textId="77777777">
        <w:tc>
          <w:tcPr>
            <w:tcW w:w="2467" w:type="dxa"/>
          </w:tcPr>
          <w:p w14:paraId="6B441EBB" w14:textId="77777777" w:rsidR="009513E2" w:rsidRDefault="009513E2" w:rsidP="00C62DF0">
            <w:pPr>
              <w:spacing w:before="2" w:after="2"/>
              <w:rPr>
                <w:rFonts w:ascii="Arial" w:hAnsi="Arial" w:cs="Arial"/>
              </w:rPr>
            </w:pPr>
          </w:p>
        </w:tc>
        <w:tc>
          <w:tcPr>
            <w:tcW w:w="2886" w:type="dxa"/>
          </w:tcPr>
          <w:p w14:paraId="2F5BCA92" w14:textId="77777777" w:rsidR="009513E2" w:rsidRPr="00BF0C72" w:rsidRDefault="009513E2" w:rsidP="00C62DF0">
            <w:pPr>
              <w:spacing w:before="2" w:after="2"/>
              <w:rPr>
                <w:rFonts w:ascii="Arial" w:hAnsi="Arial" w:cs="Arial"/>
              </w:rPr>
            </w:pPr>
          </w:p>
        </w:tc>
        <w:tc>
          <w:tcPr>
            <w:tcW w:w="1845" w:type="dxa"/>
          </w:tcPr>
          <w:p w14:paraId="6F770666" w14:textId="77777777" w:rsidR="009513E2" w:rsidRPr="00BF0C72" w:rsidRDefault="009513E2" w:rsidP="00C62DF0">
            <w:pPr>
              <w:spacing w:before="2" w:after="2"/>
              <w:rPr>
                <w:rFonts w:ascii="Arial" w:hAnsi="Arial" w:cs="Arial"/>
              </w:rPr>
            </w:pPr>
          </w:p>
        </w:tc>
        <w:tc>
          <w:tcPr>
            <w:tcW w:w="2044" w:type="dxa"/>
          </w:tcPr>
          <w:p w14:paraId="443D5C35" w14:textId="77777777" w:rsidR="009513E2" w:rsidRDefault="009513E2" w:rsidP="00C62DF0">
            <w:pPr>
              <w:spacing w:before="2" w:after="2"/>
              <w:rPr>
                <w:rFonts w:ascii="Arial" w:hAnsi="Arial" w:cs="Arial"/>
              </w:rPr>
            </w:pPr>
          </w:p>
        </w:tc>
      </w:tr>
      <w:tr w:rsidR="00C62DF0" w:rsidRPr="00BF0C72" w14:paraId="1102F6FE" w14:textId="77777777">
        <w:tc>
          <w:tcPr>
            <w:tcW w:w="2467" w:type="dxa"/>
          </w:tcPr>
          <w:p w14:paraId="1DCFA209" w14:textId="77777777" w:rsidR="00C62DF0" w:rsidRPr="00BF0C72" w:rsidRDefault="00C62DF0" w:rsidP="00C62DF0">
            <w:pPr>
              <w:spacing w:before="2" w:after="2"/>
              <w:rPr>
                <w:rFonts w:ascii="Arial" w:hAnsi="Arial" w:cs="Arial"/>
                <w:b/>
                <w:sz w:val="22"/>
              </w:rPr>
            </w:pPr>
            <w:r w:rsidRPr="00BF0C72">
              <w:rPr>
                <w:rFonts w:ascii="Arial" w:hAnsi="Arial" w:cs="Arial"/>
                <w:b/>
                <w:sz w:val="22"/>
              </w:rPr>
              <w:t>Resources (including Buildings)</w:t>
            </w:r>
          </w:p>
        </w:tc>
        <w:tc>
          <w:tcPr>
            <w:tcW w:w="2886" w:type="dxa"/>
          </w:tcPr>
          <w:p w14:paraId="4187F32F" w14:textId="77777777" w:rsidR="00C62DF0" w:rsidRPr="00BF0C72" w:rsidRDefault="00C62DF0" w:rsidP="00C62DF0">
            <w:pPr>
              <w:spacing w:before="2" w:after="2"/>
              <w:rPr>
                <w:rFonts w:ascii="Arial" w:hAnsi="Arial" w:cs="Arial"/>
                <w:sz w:val="22"/>
              </w:rPr>
            </w:pPr>
          </w:p>
        </w:tc>
        <w:tc>
          <w:tcPr>
            <w:tcW w:w="1845" w:type="dxa"/>
          </w:tcPr>
          <w:p w14:paraId="17892998" w14:textId="77777777" w:rsidR="00C62DF0" w:rsidRPr="00BF0C72" w:rsidRDefault="00C62DF0" w:rsidP="00C62DF0">
            <w:pPr>
              <w:spacing w:before="2" w:after="2"/>
              <w:rPr>
                <w:rFonts w:ascii="Arial" w:hAnsi="Arial" w:cs="Arial"/>
                <w:sz w:val="22"/>
              </w:rPr>
            </w:pPr>
          </w:p>
        </w:tc>
        <w:tc>
          <w:tcPr>
            <w:tcW w:w="2044" w:type="dxa"/>
          </w:tcPr>
          <w:p w14:paraId="040D65B1" w14:textId="77777777" w:rsidR="00C62DF0" w:rsidRPr="00BF0C72" w:rsidRDefault="00C62DF0" w:rsidP="00C62DF0">
            <w:pPr>
              <w:spacing w:before="2" w:after="2"/>
              <w:rPr>
                <w:rFonts w:ascii="Arial" w:hAnsi="Arial" w:cs="Arial"/>
                <w:sz w:val="22"/>
              </w:rPr>
            </w:pPr>
          </w:p>
        </w:tc>
      </w:tr>
      <w:tr w:rsidR="00C62DF0" w:rsidRPr="00BF0C72" w14:paraId="74D80CFB" w14:textId="77777777">
        <w:tc>
          <w:tcPr>
            <w:tcW w:w="2467" w:type="dxa"/>
          </w:tcPr>
          <w:p w14:paraId="39CA30E3" w14:textId="77777777" w:rsidR="00C62DF0" w:rsidRPr="00BF0C72" w:rsidRDefault="00C62DF0" w:rsidP="00C62DF0">
            <w:pPr>
              <w:spacing w:before="2" w:after="2"/>
              <w:rPr>
                <w:rFonts w:ascii="Arial" w:hAnsi="Arial" w:cs="Arial"/>
                <w:sz w:val="22"/>
              </w:rPr>
            </w:pPr>
            <w:r w:rsidRPr="00BF0C72">
              <w:rPr>
                <w:rFonts w:ascii="Arial" w:hAnsi="Arial" w:cs="Arial"/>
                <w:sz w:val="22"/>
              </w:rPr>
              <w:t>Kishor Patel</w:t>
            </w:r>
          </w:p>
        </w:tc>
        <w:tc>
          <w:tcPr>
            <w:tcW w:w="2886" w:type="dxa"/>
          </w:tcPr>
          <w:p w14:paraId="1CC23A4D"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62435A89" w14:textId="3A97C1EB" w:rsidR="00C62DF0" w:rsidRPr="00BF0C72" w:rsidRDefault="00C62DF0" w:rsidP="00C62DF0">
            <w:pPr>
              <w:spacing w:before="2" w:after="2"/>
              <w:rPr>
                <w:rFonts w:ascii="Arial" w:hAnsi="Arial" w:cs="Arial"/>
                <w:sz w:val="22"/>
              </w:rPr>
            </w:pPr>
          </w:p>
        </w:tc>
        <w:tc>
          <w:tcPr>
            <w:tcW w:w="2044" w:type="dxa"/>
          </w:tcPr>
          <w:p w14:paraId="4CF52D4F" w14:textId="77777777" w:rsidR="00C62DF0" w:rsidRPr="00BF0C72" w:rsidRDefault="00C62DF0" w:rsidP="00C62DF0">
            <w:pPr>
              <w:spacing w:before="2" w:after="2"/>
              <w:rPr>
                <w:rFonts w:ascii="Arial" w:hAnsi="Arial" w:cs="Arial"/>
                <w:sz w:val="22"/>
              </w:rPr>
            </w:pPr>
            <w:r>
              <w:rPr>
                <w:rFonts w:ascii="Arial" w:hAnsi="Arial" w:cs="Arial"/>
                <w:sz w:val="22"/>
              </w:rPr>
              <w:t>09.02.2022</w:t>
            </w:r>
          </w:p>
        </w:tc>
      </w:tr>
      <w:tr w:rsidR="00C62DF0" w:rsidRPr="00BF0C72" w14:paraId="388A2776" w14:textId="77777777">
        <w:tc>
          <w:tcPr>
            <w:tcW w:w="2467" w:type="dxa"/>
          </w:tcPr>
          <w:p w14:paraId="1F76FEDC" w14:textId="77777777" w:rsidR="00C62DF0" w:rsidRPr="00BF0C72" w:rsidRDefault="00C62DF0" w:rsidP="00C62DF0">
            <w:pPr>
              <w:spacing w:before="2" w:after="2"/>
              <w:rPr>
                <w:rFonts w:ascii="Arial" w:hAnsi="Arial" w:cs="Arial"/>
                <w:sz w:val="22"/>
              </w:rPr>
            </w:pPr>
            <w:r>
              <w:rPr>
                <w:rFonts w:ascii="Arial" w:hAnsi="Arial" w:cs="Arial"/>
                <w:sz w:val="22"/>
              </w:rPr>
              <w:t>Clare Beswick</w:t>
            </w:r>
          </w:p>
        </w:tc>
        <w:tc>
          <w:tcPr>
            <w:tcW w:w="2886" w:type="dxa"/>
          </w:tcPr>
          <w:p w14:paraId="331BF332" w14:textId="77777777" w:rsidR="00C62DF0" w:rsidRPr="00BF0C72" w:rsidRDefault="00C62DF0" w:rsidP="00C62DF0">
            <w:pPr>
              <w:spacing w:before="2" w:after="2"/>
              <w:rPr>
                <w:rFonts w:ascii="Arial" w:hAnsi="Arial" w:cs="Arial"/>
                <w:sz w:val="22"/>
              </w:rPr>
            </w:pPr>
            <w:r>
              <w:rPr>
                <w:rFonts w:ascii="Arial" w:hAnsi="Arial" w:cs="Arial"/>
                <w:sz w:val="22"/>
              </w:rPr>
              <w:t>Headteacher</w:t>
            </w:r>
          </w:p>
        </w:tc>
        <w:tc>
          <w:tcPr>
            <w:tcW w:w="1845" w:type="dxa"/>
          </w:tcPr>
          <w:p w14:paraId="524DA49F" w14:textId="77777777" w:rsidR="00C62DF0" w:rsidRPr="00BF0C72" w:rsidRDefault="00C62DF0" w:rsidP="00C62DF0">
            <w:pPr>
              <w:spacing w:before="2" w:after="2"/>
              <w:rPr>
                <w:rFonts w:ascii="Arial" w:hAnsi="Arial" w:cs="Arial"/>
                <w:sz w:val="22"/>
              </w:rPr>
            </w:pPr>
          </w:p>
        </w:tc>
        <w:tc>
          <w:tcPr>
            <w:tcW w:w="2044" w:type="dxa"/>
          </w:tcPr>
          <w:p w14:paraId="07B15157" w14:textId="77777777" w:rsidR="00C62DF0" w:rsidRDefault="00C62DF0" w:rsidP="00C62DF0">
            <w:pPr>
              <w:spacing w:before="2" w:after="2"/>
              <w:rPr>
                <w:rFonts w:ascii="Arial" w:hAnsi="Arial" w:cs="Arial"/>
                <w:sz w:val="22"/>
              </w:rPr>
            </w:pPr>
            <w:r>
              <w:rPr>
                <w:rFonts w:ascii="Arial" w:hAnsi="Arial" w:cs="Arial"/>
                <w:sz w:val="22"/>
              </w:rPr>
              <w:t>Not required</w:t>
            </w:r>
          </w:p>
        </w:tc>
      </w:tr>
      <w:tr w:rsidR="00C62DF0" w:rsidRPr="00BF0C72" w14:paraId="51C81163" w14:textId="77777777">
        <w:tc>
          <w:tcPr>
            <w:tcW w:w="2467" w:type="dxa"/>
          </w:tcPr>
          <w:p w14:paraId="26DB58C8" w14:textId="77777777" w:rsidR="00C62DF0" w:rsidRPr="00BF0C72" w:rsidRDefault="00C62DF0" w:rsidP="00C62DF0">
            <w:pPr>
              <w:spacing w:before="2" w:after="2"/>
              <w:rPr>
                <w:rFonts w:ascii="Arial" w:hAnsi="Arial" w:cs="Arial"/>
                <w:sz w:val="22"/>
              </w:rPr>
            </w:pPr>
            <w:r>
              <w:rPr>
                <w:rFonts w:ascii="Arial" w:hAnsi="Arial" w:cs="Arial"/>
                <w:sz w:val="22"/>
              </w:rPr>
              <w:t>Elliot Roberts</w:t>
            </w:r>
          </w:p>
        </w:tc>
        <w:tc>
          <w:tcPr>
            <w:tcW w:w="2886" w:type="dxa"/>
          </w:tcPr>
          <w:p w14:paraId="47E9C806"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1845" w:type="dxa"/>
          </w:tcPr>
          <w:p w14:paraId="6EAB6013" w14:textId="6AF7279D" w:rsidR="00C62DF0" w:rsidRPr="00BF0C72" w:rsidRDefault="00C62DF0" w:rsidP="00C62DF0">
            <w:pPr>
              <w:spacing w:before="2" w:after="2"/>
              <w:rPr>
                <w:rFonts w:ascii="Arial" w:hAnsi="Arial" w:cs="Arial"/>
                <w:sz w:val="22"/>
              </w:rPr>
            </w:pPr>
            <w:r w:rsidRPr="00BF0C72">
              <w:rPr>
                <w:rFonts w:ascii="Arial" w:hAnsi="Arial" w:cs="Arial"/>
                <w:sz w:val="22"/>
              </w:rPr>
              <w:t>Chair</w:t>
            </w:r>
          </w:p>
        </w:tc>
        <w:tc>
          <w:tcPr>
            <w:tcW w:w="2044" w:type="dxa"/>
          </w:tcPr>
          <w:p w14:paraId="3F91A732" w14:textId="77777777" w:rsidR="00C62DF0" w:rsidRPr="00BF0C72" w:rsidRDefault="00C62DF0" w:rsidP="00C62DF0">
            <w:pPr>
              <w:spacing w:before="2" w:after="2"/>
              <w:rPr>
                <w:rFonts w:ascii="Arial" w:hAnsi="Arial" w:cs="Arial"/>
                <w:sz w:val="22"/>
              </w:rPr>
            </w:pPr>
            <w:r>
              <w:rPr>
                <w:rFonts w:ascii="Arial" w:hAnsi="Arial" w:cs="Arial"/>
                <w:sz w:val="22"/>
              </w:rPr>
              <w:t>17.04.2022</w:t>
            </w:r>
          </w:p>
        </w:tc>
      </w:tr>
      <w:tr w:rsidR="00C62DF0" w:rsidRPr="00BF0C72" w14:paraId="118E1F44" w14:textId="77777777">
        <w:tc>
          <w:tcPr>
            <w:tcW w:w="2467" w:type="dxa"/>
          </w:tcPr>
          <w:p w14:paraId="034FF635" w14:textId="77777777" w:rsidR="00C62DF0" w:rsidRPr="00BF0C72" w:rsidRDefault="00C62DF0" w:rsidP="00C62DF0">
            <w:pPr>
              <w:spacing w:before="2" w:after="2"/>
              <w:rPr>
                <w:rFonts w:ascii="Arial" w:hAnsi="Arial" w:cs="Arial"/>
                <w:sz w:val="22"/>
              </w:rPr>
            </w:pPr>
            <w:r w:rsidRPr="00BF0C72">
              <w:rPr>
                <w:rFonts w:ascii="Arial" w:hAnsi="Arial" w:cs="Arial"/>
                <w:sz w:val="22"/>
              </w:rPr>
              <w:t>Ian Ross</w:t>
            </w:r>
          </w:p>
        </w:tc>
        <w:tc>
          <w:tcPr>
            <w:tcW w:w="2886" w:type="dxa"/>
          </w:tcPr>
          <w:p w14:paraId="2DA510AB"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307D398E" w14:textId="77777777" w:rsidR="00C62DF0" w:rsidRPr="00BF0C72" w:rsidRDefault="00C62DF0" w:rsidP="00C62DF0">
            <w:pPr>
              <w:spacing w:before="2" w:after="2"/>
              <w:rPr>
                <w:rFonts w:ascii="Arial" w:hAnsi="Arial" w:cs="Arial"/>
                <w:sz w:val="22"/>
              </w:rPr>
            </w:pPr>
          </w:p>
        </w:tc>
        <w:tc>
          <w:tcPr>
            <w:tcW w:w="2044" w:type="dxa"/>
          </w:tcPr>
          <w:p w14:paraId="4F15C75D" w14:textId="77777777" w:rsidR="00C62DF0" w:rsidRPr="00BF0C72" w:rsidRDefault="00C62DF0" w:rsidP="00C62DF0">
            <w:pPr>
              <w:spacing w:before="2" w:after="2"/>
              <w:rPr>
                <w:rFonts w:ascii="Arial" w:hAnsi="Arial" w:cs="Arial"/>
                <w:sz w:val="22"/>
              </w:rPr>
            </w:pPr>
            <w:r>
              <w:rPr>
                <w:rFonts w:ascii="Arial" w:hAnsi="Arial" w:cs="Arial"/>
                <w:sz w:val="22"/>
              </w:rPr>
              <w:t>29.06.2022</w:t>
            </w:r>
          </w:p>
        </w:tc>
      </w:tr>
      <w:tr w:rsidR="00C62DF0" w:rsidRPr="00BF0C72" w14:paraId="4283A9D9" w14:textId="77777777">
        <w:tc>
          <w:tcPr>
            <w:tcW w:w="2467" w:type="dxa"/>
          </w:tcPr>
          <w:p w14:paraId="14523D70" w14:textId="77777777" w:rsidR="00C62DF0" w:rsidRPr="00BF0C72" w:rsidRDefault="00C62DF0" w:rsidP="00C62DF0">
            <w:pPr>
              <w:spacing w:before="2" w:after="2"/>
              <w:rPr>
                <w:rFonts w:ascii="Arial" w:hAnsi="Arial" w:cs="Arial"/>
                <w:sz w:val="22"/>
              </w:rPr>
            </w:pPr>
            <w:r>
              <w:rPr>
                <w:rFonts w:ascii="Arial" w:hAnsi="Arial" w:cs="Arial"/>
                <w:sz w:val="22"/>
              </w:rPr>
              <w:t>Susan Walker</w:t>
            </w:r>
          </w:p>
        </w:tc>
        <w:tc>
          <w:tcPr>
            <w:tcW w:w="2886" w:type="dxa"/>
          </w:tcPr>
          <w:p w14:paraId="320B9AF9"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1845" w:type="dxa"/>
          </w:tcPr>
          <w:p w14:paraId="02451F86" w14:textId="77777777" w:rsidR="00C62DF0" w:rsidRPr="00BF0C72" w:rsidRDefault="00C62DF0" w:rsidP="00C62DF0">
            <w:pPr>
              <w:spacing w:before="2" w:after="2"/>
              <w:rPr>
                <w:rFonts w:ascii="Arial" w:hAnsi="Arial" w:cs="Arial"/>
                <w:sz w:val="22"/>
              </w:rPr>
            </w:pPr>
          </w:p>
        </w:tc>
        <w:tc>
          <w:tcPr>
            <w:tcW w:w="2044" w:type="dxa"/>
          </w:tcPr>
          <w:p w14:paraId="30D6FBB9" w14:textId="77777777" w:rsidR="00C62DF0" w:rsidRDefault="00C62DF0" w:rsidP="00C62DF0">
            <w:pPr>
              <w:spacing w:before="2" w:after="2"/>
              <w:rPr>
                <w:rFonts w:ascii="Arial" w:hAnsi="Arial" w:cs="Arial"/>
                <w:sz w:val="22"/>
              </w:rPr>
            </w:pPr>
            <w:r>
              <w:rPr>
                <w:rFonts w:ascii="Arial" w:hAnsi="Arial" w:cs="Arial"/>
                <w:sz w:val="22"/>
              </w:rPr>
              <w:t>17.04.2022</w:t>
            </w:r>
          </w:p>
        </w:tc>
      </w:tr>
      <w:tr w:rsidR="009513E2" w:rsidRPr="00BF0C72" w14:paraId="422A0354" w14:textId="77777777">
        <w:tc>
          <w:tcPr>
            <w:tcW w:w="2467" w:type="dxa"/>
          </w:tcPr>
          <w:p w14:paraId="3CC6F87F" w14:textId="77777777" w:rsidR="009513E2" w:rsidRDefault="009513E2" w:rsidP="00C62DF0">
            <w:pPr>
              <w:spacing w:before="2" w:after="2"/>
              <w:rPr>
                <w:rFonts w:ascii="Arial" w:hAnsi="Arial" w:cs="Arial"/>
              </w:rPr>
            </w:pPr>
          </w:p>
        </w:tc>
        <w:tc>
          <w:tcPr>
            <w:tcW w:w="2886" w:type="dxa"/>
          </w:tcPr>
          <w:p w14:paraId="3837F050" w14:textId="77777777" w:rsidR="009513E2" w:rsidRDefault="009513E2" w:rsidP="00C62DF0">
            <w:pPr>
              <w:spacing w:before="2" w:after="2"/>
              <w:rPr>
                <w:rFonts w:ascii="Arial" w:hAnsi="Arial" w:cs="Arial"/>
              </w:rPr>
            </w:pPr>
          </w:p>
        </w:tc>
        <w:tc>
          <w:tcPr>
            <w:tcW w:w="1845" w:type="dxa"/>
          </w:tcPr>
          <w:p w14:paraId="550AEE2D" w14:textId="77777777" w:rsidR="009513E2" w:rsidRPr="00BF0C72" w:rsidRDefault="009513E2" w:rsidP="00C62DF0">
            <w:pPr>
              <w:spacing w:before="2" w:after="2"/>
              <w:rPr>
                <w:rFonts w:ascii="Arial" w:hAnsi="Arial" w:cs="Arial"/>
              </w:rPr>
            </w:pPr>
          </w:p>
        </w:tc>
        <w:tc>
          <w:tcPr>
            <w:tcW w:w="2044" w:type="dxa"/>
          </w:tcPr>
          <w:p w14:paraId="1F600845" w14:textId="77777777" w:rsidR="009513E2" w:rsidRDefault="009513E2" w:rsidP="00C62DF0">
            <w:pPr>
              <w:spacing w:before="2" w:after="2"/>
              <w:rPr>
                <w:rFonts w:ascii="Arial" w:hAnsi="Arial" w:cs="Arial"/>
              </w:rPr>
            </w:pPr>
          </w:p>
        </w:tc>
      </w:tr>
      <w:tr w:rsidR="00C62DF0" w:rsidRPr="00BF0C72" w14:paraId="3DDB459E" w14:textId="77777777">
        <w:tc>
          <w:tcPr>
            <w:tcW w:w="2467" w:type="dxa"/>
          </w:tcPr>
          <w:p w14:paraId="5017B8CE" w14:textId="77777777" w:rsidR="00C62DF0" w:rsidRPr="00BF0C72" w:rsidRDefault="00C62DF0" w:rsidP="00C62DF0">
            <w:pPr>
              <w:spacing w:before="2" w:after="2"/>
              <w:rPr>
                <w:rFonts w:ascii="Arial" w:hAnsi="Arial" w:cs="Arial"/>
                <w:b/>
                <w:sz w:val="22"/>
              </w:rPr>
            </w:pPr>
            <w:r w:rsidRPr="00BF0C72">
              <w:rPr>
                <w:rFonts w:ascii="Arial" w:hAnsi="Arial" w:cs="Arial"/>
                <w:b/>
                <w:sz w:val="22"/>
              </w:rPr>
              <w:t>Standards and Curriculum</w:t>
            </w:r>
          </w:p>
        </w:tc>
        <w:tc>
          <w:tcPr>
            <w:tcW w:w="2886" w:type="dxa"/>
          </w:tcPr>
          <w:p w14:paraId="3919A1E9" w14:textId="77777777" w:rsidR="00C62DF0" w:rsidRPr="00BF0C72" w:rsidRDefault="00C62DF0" w:rsidP="00C62DF0">
            <w:pPr>
              <w:spacing w:before="2" w:after="2"/>
              <w:rPr>
                <w:rFonts w:ascii="Arial" w:hAnsi="Arial" w:cs="Arial"/>
                <w:sz w:val="22"/>
              </w:rPr>
            </w:pPr>
          </w:p>
        </w:tc>
        <w:tc>
          <w:tcPr>
            <w:tcW w:w="1845" w:type="dxa"/>
          </w:tcPr>
          <w:p w14:paraId="276530C7" w14:textId="77777777" w:rsidR="00C62DF0" w:rsidRPr="00BF0C72" w:rsidRDefault="00C62DF0" w:rsidP="00C62DF0">
            <w:pPr>
              <w:spacing w:before="2" w:after="2"/>
              <w:rPr>
                <w:rFonts w:ascii="Arial" w:hAnsi="Arial" w:cs="Arial"/>
                <w:sz w:val="22"/>
              </w:rPr>
            </w:pPr>
          </w:p>
        </w:tc>
        <w:tc>
          <w:tcPr>
            <w:tcW w:w="2044" w:type="dxa"/>
          </w:tcPr>
          <w:p w14:paraId="700D008E" w14:textId="77777777" w:rsidR="00C62DF0" w:rsidRPr="00BF0C72" w:rsidRDefault="00C62DF0" w:rsidP="00C62DF0">
            <w:pPr>
              <w:spacing w:before="2" w:after="2"/>
              <w:rPr>
                <w:rFonts w:ascii="Arial" w:hAnsi="Arial" w:cs="Arial"/>
                <w:sz w:val="22"/>
              </w:rPr>
            </w:pPr>
          </w:p>
        </w:tc>
      </w:tr>
      <w:tr w:rsidR="00C62DF0" w:rsidRPr="00BF0C72" w14:paraId="190DDD77" w14:textId="77777777">
        <w:tc>
          <w:tcPr>
            <w:tcW w:w="2467" w:type="dxa"/>
          </w:tcPr>
          <w:p w14:paraId="200A85F5"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w:t>
            </w:r>
          </w:p>
        </w:tc>
        <w:tc>
          <w:tcPr>
            <w:tcW w:w="2886" w:type="dxa"/>
          </w:tcPr>
          <w:p w14:paraId="4EC1CD63"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7BF13071" w14:textId="77777777" w:rsidR="00C62DF0" w:rsidRPr="00BF0C72" w:rsidRDefault="00C62DF0" w:rsidP="00C62DF0">
            <w:pPr>
              <w:spacing w:before="2" w:after="2"/>
              <w:rPr>
                <w:rFonts w:ascii="Arial" w:hAnsi="Arial" w:cs="Arial"/>
                <w:sz w:val="22"/>
              </w:rPr>
            </w:pPr>
            <w:r w:rsidRPr="00BF0C72">
              <w:rPr>
                <w:rFonts w:ascii="Arial" w:hAnsi="Arial" w:cs="Arial"/>
                <w:sz w:val="22"/>
              </w:rPr>
              <w:t>Chair</w:t>
            </w:r>
          </w:p>
        </w:tc>
        <w:tc>
          <w:tcPr>
            <w:tcW w:w="2044" w:type="dxa"/>
          </w:tcPr>
          <w:p w14:paraId="6EDC6B50"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442FD5D4" w14:textId="77777777">
        <w:tc>
          <w:tcPr>
            <w:tcW w:w="2467" w:type="dxa"/>
          </w:tcPr>
          <w:p w14:paraId="43F5EC61" w14:textId="77777777" w:rsidR="00C62DF0" w:rsidRPr="00BF0C72" w:rsidRDefault="00C62DF0" w:rsidP="00C62DF0">
            <w:pPr>
              <w:spacing w:before="2" w:after="2"/>
              <w:rPr>
                <w:rFonts w:ascii="Arial" w:hAnsi="Arial" w:cs="Arial"/>
                <w:sz w:val="22"/>
              </w:rPr>
            </w:pPr>
            <w:r>
              <w:rPr>
                <w:rFonts w:ascii="Arial" w:hAnsi="Arial" w:cs="Arial"/>
                <w:sz w:val="22"/>
              </w:rPr>
              <w:t>Clare Beswick</w:t>
            </w:r>
          </w:p>
        </w:tc>
        <w:tc>
          <w:tcPr>
            <w:tcW w:w="2886" w:type="dxa"/>
          </w:tcPr>
          <w:p w14:paraId="4C7A3063" w14:textId="77777777" w:rsidR="00C62DF0" w:rsidRPr="00BF0C72" w:rsidRDefault="00C62DF0" w:rsidP="00C62DF0">
            <w:pPr>
              <w:spacing w:before="2" w:after="2"/>
              <w:rPr>
                <w:rFonts w:ascii="Arial" w:hAnsi="Arial" w:cs="Arial"/>
                <w:sz w:val="22"/>
              </w:rPr>
            </w:pPr>
            <w:r>
              <w:rPr>
                <w:rFonts w:ascii="Arial" w:hAnsi="Arial" w:cs="Arial"/>
                <w:sz w:val="22"/>
              </w:rPr>
              <w:t>Headteacher</w:t>
            </w:r>
          </w:p>
        </w:tc>
        <w:tc>
          <w:tcPr>
            <w:tcW w:w="1845" w:type="dxa"/>
          </w:tcPr>
          <w:p w14:paraId="069F1611" w14:textId="77777777" w:rsidR="00C62DF0" w:rsidRPr="00BF0C72" w:rsidRDefault="00C62DF0" w:rsidP="00C62DF0">
            <w:pPr>
              <w:spacing w:before="2" w:after="2"/>
              <w:rPr>
                <w:rFonts w:ascii="Arial" w:hAnsi="Arial" w:cs="Arial"/>
                <w:sz w:val="22"/>
              </w:rPr>
            </w:pPr>
          </w:p>
        </w:tc>
        <w:tc>
          <w:tcPr>
            <w:tcW w:w="2044" w:type="dxa"/>
          </w:tcPr>
          <w:p w14:paraId="201E4453" w14:textId="77777777" w:rsidR="00C62DF0" w:rsidRDefault="00C62DF0" w:rsidP="00C62DF0">
            <w:pPr>
              <w:spacing w:before="2" w:after="2"/>
              <w:rPr>
                <w:rFonts w:ascii="Arial" w:hAnsi="Arial" w:cs="Arial"/>
                <w:sz w:val="22"/>
              </w:rPr>
            </w:pPr>
            <w:r>
              <w:rPr>
                <w:rFonts w:ascii="Arial" w:hAnsi="Arial" w:cs="Arial"/>
                <w:sz w:val="22"/>
              </w:rPr>
              <w:t>Not required</w:t>
            </w:r>
          </w:p>
        </w:tc>
      </w:tr>
      <w:tr w:rsidR="00C62DF0" w:rsidRPr="00BF0C72" w14:paraId="351EF532" w14:textId="77777777">
        <w:tc>
          <w:tcPr>
            <w:tcW w:w="2467" w:type="dxa"/>
          </w:tcPr>
          <w:p w14:paraId="7A2B1043" w14:textId="77777777" w:rsidR="00C62DF0" w:rsidRPr="00BF0C72" w:rsidRDefault="00C62DF0" w:rsidP="00C62DF0">
            <w:pPr>
              <w:spacing w:before="2" w:after="2"/>
              <w:rPr>
                <w:rFonts w:ascii="Arial" w:hAnsi="Arial" w:cs="Arial"/>
                <w:sz w:val="22"/>
              </w:rPr>
            </w:pPr>
            <w:r>
              <w:rPr>
                <w:rFonts w:ascii="Arial" w:hAnsi="Arial" w:cs="Arial"/>
                <w:sz w:val="22"/>
              </w:rPr>
              <w:t>Sue Baskerville</w:t>
            </w:r>
          </w:p>
        </w:tc>
        <w:tc>
          <w:tcPr>
            <w:tcW w:w="2886" w:type="dxa"/>
          </w:tcPr>
          <w:p w14:paraId="611BC9E8" w14:textId="77777777" w:rsidR="00C62DF0" w:rsidRPr="00BF0C72" w:rsidRDefault="00C62DF0" w:rsidP="00C62DF0">
            <w:pPr>
              <w:spacing w:before="2" w:after="2"/>
              <w:rPr>
                <w:rFonts w:ascii="Arial" w:hAnsi="Arial" w:cs="Arial"/>
                <w:sz w:val="22"/>
              </w:rPr>
            </w:pPr>
            <w:r>
              <w:rPr>
                <w:rFonts w:ascii="Arial" w:hAnsi="Arial" w:cs="Arial"/>
                <w:sz w:val="22"/>
              </w:rPr>
              <w:t>Co-opted (Staff)</w:t>
            </w:r>
          </w:p>
        </w:tc>
        <w:tc>
          <w:tcPr>
            <w:tcW w:w="1845" w:type="dxa"/>
          </w:tcPr>
          <w:p w14:paraId="021DB4F5" w14:textId="77777777" w:rsidR="00C62DF0" w:rsidRPr="00BF0C72" w:rsidRDefault="00C62DF0" w:rsidP="00C62DF0">
            <w:pPr>
              <w:spacing w:before="2" w:after="2"/>
              <w:rPr>
                <w:rFonts w:ascii="Arial" w:hAnsi="Arial" w:cs="Arial"/>
                <w:sz w:val="22"/>
              </w:rPr>
            </w:pPr>
          </w:p>
        </w:tc>
        <w:tc>
          <w:tcPr>
            <w:tcW w:w="2044" w:type="dxa"/>
          </w:tcPr>
          <w:p w14:paraId="48B3CF27" w14:textId="77777777" w:rsidR="00C62DF0" w:rsidRPr="00BF0C72" w:rsidRDefault="00C62DF0" w:rsidP="00C62DF0">
            <w:pPr>
              <w:spacing w:before="2" w:after="2"/>
              <w:rPr>
                <w:rFonts w:ascii="Arial" w:hAnsi="Arial" w:cs="Arial"/>
                <w:sz w:val="22"/>
              </w:rPr>
            </w:pPr>
            <w:r>
              <w:rPr>
                <w:rFonts w:ascii="Arial" w:hAnsi="Arial" w:cs="Arial"/>
                <w:sz w:val="22"/>
              </w:rPr>
              <w:t>19.02.2022</w:t>
            </w:r>
          </w:p>
        </w:tc>
      </w:tr>
      <w:tr w:rsidR="00C62DF0" w:rsidRPr="00BF0C72" w14:paraId="6DAA29ED" w14:textId="77777777">
        <w:tc>
          <w:tcPr>
            <w:tcW w:w="2467" w:type="dxa"/>
          </w:tcPr>
          <w:p w14:paraId="7FB14A77" w14:textId="77777777" w:rsidR="00C62DF0" w:rsidRPr="00BF0C72" w:rsidRDefault="00C62DF0" w:rsidP="00C62DF0">
            <w:pPr>
              <w:spacing w:before="2" w:after="2"/>
              <w:rPr>
                <w:rFonts w:ascii="Arial" w:hAnsi="Arial" w:cs="Arial"/>
                <w:sz w:val="22"/>
              </w:rPr>
            </w:pPr>
            <w:r w:rsidRPr="00BF0C72">
              <w:rPr>
                <w:rFonts w:ascii="Arial" w:hAnsi="Arial" w:cs="Arial"/>
                <w:sz w:val="22"/>
              </w:rPr>
              <w:t>Suzanne Bond</w:t>
            </w:r>
          </w:p>
        </w:tc>
        <w:tc>
          <w:tcPr>
            <w:tcW w:w="2886" w:type="dxa"/>
          </w:tcPr>
          <w:p w14:paraId="4F82A620" w14:textId="77777777" w:rsidR="00C62DF0" w:rsidRPr="00BF0C72" w:rsidRDefault="00C62DF0" w:rsidP="00C62DF0">
            <w:pPr>
              <w:spacing w:before="2" w:after="2"/>
              <w:rPr>
                <w:rFonts w:ascii="Arial" w:hAnsi="Arial" w:cs="Arial"/>
                <w:sz w:val="22"/>
              </w:rPr>
            </w:pPr>
            <w:r>
              <w:rPr>
                <w:rFonts w:ascii="Arial" w:hAnsi="Arial" w:cs="Arial"/>
                <w:sz w:val="22"/>
              </w:rPr>
              <w:t>Co-opted</w:t>
            </w:r>
          </w:p>
        </w:tc>
        <w:tc>
          <w:tcPr>
            <w:tcW w:w="1845" w:type="dxa"/>
          </w:tcPr>
          <w:p w14:paraId="622BECDE" w14:textId="77777777" w:rsidR="00C62DF0" w:rsidRPr="00BF0C72" w:rsidRDefault="00C62DF0" w:rsidP="00C62DF0">
            <w:pPr>
              <w:spacing w:before="2" w:after="2"/>
              <w:rPr>
                <w:rFonts w:ascii="Arial" w:hAnsi="Arial" w:cs="Arial"/>
                <w:sz w:val="22"/>
              </w:rPr>
            </w:pPr>
          </w:p>
        </w:tc>
        <w:tc>
          <w:tcPr>
            <w:tcW w:w="2044" w:type="dxa"/>
          </w:tcPr>
          <w:p w14:paraId="4A2AF948" w14:textId="77777777" w:rsidR="00C62DF0" w:rsidRPr="00BF0C72" w:rsidRDefault="00C62DF0" w:rsidP="00C62DF0">
            <w:pPr>
              <w:spacing w:before="2" w:after="2"/>
              <w:rPr>
                <w:rFonts w:ascii="Arial" w:hAnsi="Arial" w:cs="Arial"/>
                <w:sz w:val="22"/>
              </w:rPr>
            </w:pPr>
            <w:r>
              <w:rPr>
                <w:rFonts w:ascii="Arial" w:hAnsi="Arial" w:cs="Arial"/>
                <w:sz w:val="22"/>
              </w:rPr>
              <w:t>19.02.2022</w:t>
            </w:r>
          </w:p>
        </w:tc>
      </w:tr>
      <w:tr w:rsidR="00C62DF0" w:rsidRPr="00BF0C72" w14:paraId="0905557B" w14:textId="77777777">
        <w:tc>
          <w:tcPr>
            <w:tcW w:w="2467" w:type="dxa"/>
          </w:tcPr>
          <w:p w14:paraId="68DDEBAF" w14:textId="59238220" w:rsidR="00C62DF0" w:rsidRPr="00BF0C72" w:rsidRDefault="00C62DF0" w:rsidP="00C62DF0">
            <w:pPr>
              <w:spacing w:before="2" w:after="2"/>
              <w:rPr>
                <w:rFonts w:ascii="Arial" w:hAnsi="Arial" w:cs="Arial"/>
              </w:rPr>
            </w:pPr>
            <w:r>
              <w:rPr>
                <w:rFonts w:ascii="Arial" w:hAnsi="Arial" w:cs="Arial"/>
                <w:sz w:val="22"/>
              </w:rPr>
              <w:t>Hannah Burns</w:t>
            </w:r>
          </w:p>
        </w:tc>
        <w:tc>
          <w:tcPr>
            <w:tcW w:w="2886" w:type="dxa"/>
          </w:tcPr>
          <w:p w14:paraId="24A77D6E" w14:textId="62861021" w:rsidR="00C62DF0" w:rsidRDefault="00C62DF0" w:rsidP="00C62DF0">
            <w:pPr>
              <w:spacing w:before="2" w:after="2"/>
              <w:rPr>
                <w:rFonts w:ascii="Arial" w:hAnsi="Arial" w:cs="Arial"/>
              </w:rPr>
            </w:pPr>
            <w:r>
              <w:rPr>
                <w:rFonts w:ascii="Arial" w:hAnsi="Arial" w:cs="Arial"/>
                <w:sz w:val="22"/>
              </w:rPr>
              <w:t>Staff</w:t>
            </w:r>
          </w:p>
        </w:tc>
        <w:tc>
          <w:tcPr>
            <w:tcW w:w="1845" w:type="dxa"/>
          </w:tcPr>
          <w:p w14:paraId="4883AB2B" w14:textId="77777777" w:rsidR="00C62DF0" w:rsidRPr="00BF0C72" w:rsidRDefault="00C62DF0" w:rsidP="00C62DF0">
            <w:pPr>
              <w:spacing w:before="2" w:after="2"/>
              <w:rPr>
                <w:rFonts w:ascii="Arial" w:hAnsi="Arial" w:cs="Arial"/>
              </w:rPr>
            </w:pPr>
          </w:p>
        </w:tc>
        <w:tc>
          <w:tcPr>
            <w:tcW w:w="2044" w:type="dxa"/>
          </w:tcPr>
          <w:p w14:paraId="7E4A7206" w14:textId="4C25B886" w:rsidR="00C62DF0" w:rsidRDefault="00C62DF0" w:rsidP="00C62DF0">
            <w:pPr>
              <w:spacing w:before="2" w:after="2"/>
              <w:rPr>
                <w:rFonts w:ascii="Arial" w:hAnsi="Arial" w:cs="Arial"/>
              </w:rPr>
            </w:pPr>
            <w:r>
              <w:rPr>
                <w:rFonts w:ascii="Arial" w:hAnsi="Arial" w:cs="Arial"/>
                <w:sz w:val="22"/>
              </w:rPr>
              <w:t>30.09.2022</w:t>
            </w:r>
          </w:p>
        </w:tc>
      </w:tr>
      <w:tr w:rsidR="00C62DF0" w:rsidRPr="00BF0C72" w14:paraId="74C97C51" w14:textId="77777777">
        <w:tc>
          <w:tcPr>
            <w:tcW w:w="2467" w:type="dxa"/>
          </w:tcPr>
          <w:p w14:paraId="34176315" w14:textId="77777777" w:rsidR="00C62DF0" w:rsidRPr="00BF0C72" w:rsidRDefault="00C62DF0" w:rsidP="00C62DF0">
            <w:pPr>
              <w:spacing w:before="2" w:after="2"/>
              <w:rPr>
                <w:rFonts w:ascii="Arial" w:hAnsi="Arial" w:cs="Arial"/>
                <w:sz w:val="22"/>
              </w:rPr>
            </w:pPr>
            <w:r w:rsidRPr="00BF0C72">
              <w:rPr>
                <w:rFonts w:ascii="Arial" w:hAnsi="Arial" w:cs="Arial"/>
                <w:sz w:val="22"/>
              </w:rPr>
              <w:t>Julie Pierce</w:t>
            </w:r>
          </w:p>
        </w:tc>
        <w:tc>
          <w:tcPr>
            <w:tcW w:w="2886" w:type="dxa"/>
          </w:tcPr>
          <w:p w14:paraId="0040EB62"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5592BE68" w14:textId="77777777" w:rsidR="00C62DF0" w:rsidRPr="00BF0C72" w:rsidRDefault="00C62DF0" w:rsidP="00C62DF0">
            <w:pPr>
              <w:spacing w:before="2" w:after="2"/>
              <w:rPr>
                <w:rFonts w:ascii="Arial" w:hAnsi="Arial" w:cs="Arial"/>
                <w:sz w:val="22"/>
              </w:rPr>
            </w:pPr>
          </w:p>
        </w:tc>
        <w:tc>
          <w:tcPr>
            <w:tcW w:w="2044" w:type="dxa"/>
          </w:tcPr>
          <w:p w14:paraId="799F7146" w14:textId="77777777" w:rsidR="00C62DF0" w:rsidRPr="00BF0C72" w:rsidRDefault="00C62DF0" w:rsidP="00C62DF0">
            <w:pPr>
              <w:spacing w:before="2" w:after="2"/>
              <w:rPr>
                <w:rFonts w:ascii="Arial" w:hAnsi="Arial" w:cs="Arial"/>
                <w:sz w:val="22"/>
              </w:rPr>
            </w:pPr>
            <w:r>
              <w:rPr>
                <w:rFonts w:ascii="Arial" w:hAnsi="Arial" w:cs="Arial"/>
                <w:sz w:val="22"/>
              </w:rPr>
              <w:t>09.02.2022</w:t>
            </w:r>
          </w:p>
        </w:tc>
      </w:tr>
      <w:tr w:rsidR="00C62DF0" w:rsidRPr="00BF0C72" w14:paraId="3029A4DD" w14:textId="77777777">
        <w:tc>
          <w:tcPr>
            <w:tcW w:w="2467" w:type="dxa"/>
          </w:tcPr>
          <w:p w14:paraId="16F289E7" w14:textId="0FB6E83E" w:rsidR="00C62DF0" w:rsidRPr="00BF0C72" w:rsidRDefault="00C62DF0" w:rsidP="00C62DF0">
            <w:pPr>
              <w:spacing w:before="2" w:after="2"/>
              <w:rPr>
                <w:rFonts w:ascii="Arial" w:hAnsi="Arial" w:cs="Arial"/>
                <w:sz w:val="22"/>
              </w:rPr>
            </w:pPr>
          </w:p>
        </w:tc>
        <w:tc>
          <w:tcPr>
            <w:tcW w:w="2886" w:type="dxa"/>
          </w:tcPr>
          <w:p w14:paraId="71A116EA" w14:textId="47F4A6FC" w:rsidR="00C62DF0" w:rsidRPr="00BF0C72" w:rsidRDefault="00C62DF0" w:rsidP="00C62DF0">
            <w:pPr>
              <w:spacing w:before="2" w:after="2"/>
              <w:rPr>
                <w:rFonts w:ascii="Arial" w:hAnsi="Arial" w:cs="Arial"/>
                <w:sz w:val="22"/>
              </w:rPr>
            </w:pPr>
          </w:p>
        </w:tc>
        <w:tc>
          <w:tcPr>
            <w:tcW w:w="1845" w:type="dxa"/>
          </w:tcPr>
          <w:p w14:paraId="4BF91175" w14:textId="77777777" w:rsidR="00C62DF0" w:rsidRPr="00BF0C72" w:rsidRDefault="00C62DF0" w:rsidP="00C62DF0">
            <w:pPr>
              <w:spacing w:before="2" w:after="2"/>
              <w:rPr>
                <w:rFonts w:ascii="Arial" w:hAnsi="Arial" w:cs="Arial"/>
                <w:sz w:val="22"/>
              </w:rPr>
            </w:pPr>
          </w:p>
        </w:tc>
        <w:tc>
          <w:tcPr>
            <w:tcW w:w="2044" w:type="dxa"/>
          </w:tcPr>
          <w:p w14:paraId="2D1F987C" w14:textId="166F53F5" w:rsidR="00C62DF0" w:rsidRDefault="00C62DF0" w:rsidP="00C62DF0">
            <w:pPr>
              <w:spacing w:before="2" w:after="2"/>
              <w:rPr>
                <w:rFonts w:ascii="Arial" w:hAnsi="Arial" w:cs="Arial"/>
                <w:sz w:val="22"/>
              </w:rPr>
            </w:pPr>
          </w:p>
        </w:tc>
      </w:tr>
      <w:tr w:rsidR="00C62DF0" w:rsidRPr="00BF0C72" w14:paraId="78FB1AAE" w14:textId="77777777">
        <w:tc>
          <w:tcPr>
            <w:tcW w:w="2467" w:type="dxa"/>
          </w:tcPr>
          <w:p w14:paraId="48A687A1" w14:textId="77777777" w:rsidR="00C62DF0" w:rsidRPr="00BF0C72" w:rsidRDefault="00C62DF0" w:rsidP="00C62DF0">
            <w:pPr>
              <w:spacing w:before="2" w:after="2"/>
              <w:rPr>
                <w:rFonts w:ascii="Arial" w:hAnsi="Arial" w:cs="Arial"/>
                <w:b/>
                <w:sz w:val="22"/>
              </w:rPr>
            </w:pPr>
            <w:r w:rsidRPr="00BF0C72">
              <w:rPr>
                <w:rFonts w:ascii="Arial" w:hAnsi="Arial" w:cs="Arial"/>
                <w:b/>
                <w:sz w:val="22"/>
              </w:rPr>
              <w:t xml:space="preserve">Pay and Personnel </w:t>
            </w:r>
          </w:p>
        </w:tc>
        <w:tc>
          <w:tcPr>
            <w:tcW w:w="2886" w:type="dxa"/>
          </w:tcPr>
          <w:p w14:paraId="37AE010F" w14:textId="77777777" w:rsidR="00C62DF0" w:rsidRPr="00BF0C72" w:rsidRDefault="00C62DF0" w:rsidP="00C62DF0">
            <w:pPr>
              <w:spacing w:before="2" w:after="2"/>
              <w:rPr>
                <w:rFonts w:ascii="Arial" w:hAnsi="Arial" w:cs="Arial"/>
                <w:sz w:val="22"/>
              </w:rPr>
            </w:pPr>
          </w:p>
        </w:tc>
        <w:tc>
          <w:tcPr>
            <w:tcW w:w="1845" w:type="dxa"/>
          </w:tcPr>
          <w:p w14:paraId="296B6090" w14:textId="77777777" w:rsidR="00C62DF0" w:rsidRPr="00BF0C72" w:rsidRDefault="00C62DF0" w:rsidP="00C62DF0">
            <w:pPr>
              <w:spacing w:before="2" w:after="2"/>
              <w:rPr>
                <w:rFonts w:ascii="Arial" w:hAnsi="Arial" w:cs="Arial"/>
                <w:sz w:val="22"/>
              </w:rPr>
            </w:pPr>
          </w:p>
        </w:tc>
        <w:tc>
          <w:tcPr>
            <w:tcW w:w="2044" w:type="dxa"/>
          </w:tcPr>
          <w:p w14:paraId="17642C10" w14:textId="77777777" w:rsidR="00C62DF0" w:rsidRPr="00BF0C72" w:rsidRDefault="00C62DF0" w:rsidP="00C62DF0">
            <w:pPr>
              <w:spacing w:before="2" w:after="2"/>
              <w:rPr>
                <w:rFonts w:ascii="Arial" w:hAnsi="Arial" w:cs="Arial"/>
                <w:sz w:val="22"/>
              </w:rPr>
            </w:pPr>
          </w:p>
        </w:tc>
      </w:tr>
      <w:tr w:rsidR="00C62DF0" w:rsidRPr="00BF0C72" w14:paraId="6718742E" w14:textId="77777777">
        <w:tc>
          <w:tcPr>
            <w:tcW w:w="2467" w:type="dxa"/>
          </w:tcPr>
          <w:p w14:paraId="543B803E" w14:textId="77777777" w:rsidR="00C62DF0" w:rsidRPr="00BF0C72" w:rsidRDefault="00C62DF0" w:rsidP="00C62DF0">
            <w:pPr>
              <w:spacing w:before="2" w:after="2"/>
              <w:rPr>
                <w:rFonts w:ascii="Arial" w:hAnsi="Arial" w:cs="Arial"/>
                <w:sz w:val="22"/>
              </w:rPr>
            </w:pPr>
            <w:r w:rsidRPr="00BF0C72">
              <w:rPr>
                <w:rFonts w:ascii="Arial" w:hAnsi="Arial" w:cs="Arial"/>
                <w:sz w:val="22"/>
              </w:rPr>
              <w:t>Suzanne Bond</w:t>
            </w:r>
          </w:p>
        </w:tc>
        <w:tc>
          <w:tcPr>
            <w:tcW w:w="2886" w:type="dxa"/>
          </w:tcPr>
          <w:p w14:paraId="09B3AE42" w14:textId="77777777" w:rsidR="00C62DF0" w:rsidRPr="00BF0C72" w:rsidRDefault="00C62DF0" w:rsidP="00C62DF0">
            <w:pPr>
              <w:spacing w:before="2" w:after="2"/>
              <w:rPr>
                <w:rFonts w:ascii="Arial" w:hAnsi="Arial" w:cs="Arial"/>
                <w:sz w:val="22"/>
              </w:rPr>
            </w:pPr>
            <w:r>
              <w:rPr>
                <w:rFonts w:ascii="Arial" w:hAnsi="Arial" w:cs="Arial"/>
                <w:sz w:val="22"/>
              </w:rPr>
              <w:t>Co-opted</w:t>
            </w:r>
          </w:p>
        </w:tc>
        <w:tc>
          <w:tcPr>
            <w:tcW w:w="1845" w:type="dxa"/>
          </w:tcPr>
          <w:p w14:paraId="4D30C463" w14:textId="77777777" w:rsidR="00C62DF0" w:rsidRPr="00BF0C72" w:rsidRDefault="00C62DF0" w:rsidP="00C62DF0">
            <w:pPr>
              <w:spacing w:before="2" w:after="2"/>
              <w:rPr>
                <w:rFonts w:ascii="Arial" w:hAnsi="Arial" w:cs="Arial"/>
                <w:sz w:val="22"/>
              </w:rPr>
            </w:pPr>
            <w:r w:rsidRPr="00BF0C72">
              <w:rPr>
                <w:rFonts w:ascii="Arial" w:hAnsi="Arial" w:cs="Arial"/>
                <w:sz w:val="22"/>
              </w:rPr>
              <w:t>Chair</w:t>
            </w:r>
          </w:p>
        </w:tc>
        <w:tc>
          <w:tcPr>
            <w:tcW w:w="2044" w:type="dxa"/>
          </w:tcPr>
          <w:p w14:paraId="62EADC76" w14:textId="77777777" w:rsidR="00C62DF0" w:rsidRPr="00BF0C72" w:rsidRDefault="00C62DF0" w:rsidP="00C62DF0">
            <w:pPr>
              <w:spacing w:before="2" w:after="2"/>
              <w:rPr>
                <w:rFonts w:ascii="Arial" w:hAnsi="Arial" w:cs="Arial"/>
                <w:sz w:val="22"/>
              </w:rPr>
            </w:pPr>
            <w:r>
              <w:rPr>
                <w:rFonts w:ascii="Arial" w:hAnsi="Arial" w:cs="Arial"/>
                <w:sz w:val="22"/>
              </w:rPr>
              <w:t>19.02.2020</w:t>
            </w:r>
          </w:p>
        </w:tc>
      </w:tr>
      <w:tr w:rsidR="00C62DF0" w:rsidRPr="00BF0C72" w14:paraId="11F1F81A" w14:textId="77777777">
        <w:tc>
          <w:tcPr>
            <w:tcW w:w="2467" w:type="dxa"/>
          </w:tcPr>
          <w:p w14:paraId="302DF655" w14:textId="77777777" w:rsidR="00C62DF0" w:rsidRPr="00BF0C72" w:rsidRDefault="00C62DF0" w:rsidP="00C62DF0">
            <w:pPr>
              <w:spacing w:before="2" w:after="2"/>
              <w:rPr>
                <w:rFonts w:ascii="Arial" w:hAnsi="Arial" w:cs="Arial"/>
                <w:sz w:val="22"/>
              </w:rPr>
            </w:pPr>
            <w:r>
              <w:rPr>
                <w:rFonts w:ascii="Arial" w:hAnsi="Arial" w:cs="Arial"/>
                <w:sz w:val="22"/>
              </w:rPr>
              <w:t>Clare Beswick</w:t>
            </w:r>
          </w:p>
        </w:tc>
        <w:tc>
          <w:tcPr>
            <w:tcW w:w="2886" w:type="dxa"/>
          </w:tcPr>
          <w:p w14:paraId="6E4FEAC0" w14:textId="77777777" w:rsidR="00C62DF0" w:rsidRPr="00BF0C72" w:rsidRDefault="00C62DF0" w:rsidP="00C62DF0">
            <w:pPr>
              <w:spacing w:before="2" w:after="2"/>
              <w:rPr>
                <w:rFonts w:ascii="Arial" w:hAnsi="Arial" w:cs="Arial"/>
                <w:sz w:val="22"/>
              </w:rPr>
            </w:pPr>
            <w:r>
              <w:rPr>
                <w:rFonts w:ascii="Arial" w:hAnsi="Arial" w:cs="Arial"/>
                <w:sz w:val="22"/>
              </w:rPr>
              <w:t>Headteacher</w:t>
            </w:r>
          </w:p>
        </w:tc>
        <w:tc>
          <w:tcPr>
            <w:tcW w:w="1845" w:type="dxa"/>
          </w:tcPr>
          <w:p w14:paraId="0AEDB9B8" w14:textId="77777777" w:rsidR="00C62DF0" w:rsidRPr="00BF0C72" w:rsidRDefault="00C62DF0" w:rsidP="00C62DF0">
            <w:pPr>
              <w:spacing w:before="2" w:after="2"/>
              <w:rPr>
                <w:rFonts w:ascii="Arial" w:hAnsi="Arial" w:cs="Arial"/>
                <w:sz w:val="22"/>
              </w:rPr>
            </w:pPr>
          </w:p>
        </w:tc>
        <w:tc>
          <w:tcPr>
            <w:tcW w:w="2044" w:type="dxa"/>
          </w:tcPr>
          <w:p w14:paraId="5CFA85F5" w14:textId="77777777" w:rsidR="00C62DF0" w:rsidRPr="00BF0C72" w:rsidRDefault="00C62DF0" w:rsidP="00C62DF0">
            <w:pPr>
              <w:spacing w:before="2" w:after="2"/>
              <w:rPr>
                <w:rFonts w:ascii="Arial" w:hAnsi="Arial" w:cs="Arial"/>
                <w:sz w:val="22"/>
              </w:rPr>
            </w:pPr>
            <w:r>
              <w:rPr>
                <w:rFonts w:ascii="Arial" w:hAnsi="Arial" w:cs="Arial"/>
                <w:sz w:val="22"/>
              </w:rPr>
              <w:t>Not required</w:t>
            </w:r>
          </w:p>
        </w:tc>
      </w:tr>
      <w:tr w:rsidR="00C62DF0" w:rsidRPr="00BF0C72" w14:paraId="7398492F" w14:textId="77777777">
        <w:tc>
          <w:tcPr>
            <w:tcW w:w="2467" w:type="dxa"/>
          </w:tcPr>
          <w:p w14:paraId="0AC7A6BC"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w:t>
            </w:r>
          </w:p>
        </w:tc>
        <w:tc>
          <w:tcPr>
            <w:tcW w:w="2886" w:type="dxa"/>
          </w:tcPr>
          <w:p w14:paraId="285430FF" w14:textId="77777777" w:rsidR="00C62DF0" w:rsidRPr="00BF0C72" w:rsidRDefault="00C62DF0" w:rsidP="00C62DF0">
            <w:pPr>
              <w:spacing w:before="2" w:after="2"/>
              <w:rPr>
                <w:rFonts w:ascii="Arial" w:hAnsi="Arial" w:cs="Arial"/>
                <w:sz w:val="22"/>
              </w:rPr>
            </w:pPr>
            <w:r w:rsidRPr="00BF0C72">
              <w:rPr>
                <w:rFonts w:ascii="Arial" w:hAnsi="Arial" w:cs="Arial"/>
                <w:sz w:val="22"/>
              </w:rPr>
              <w:t>FGB Vice Chair / Chair of Curriculum</w:t>
            </w:r>
          </w:p>
        </w:tc>
        <w:tc>
          <w:tcPr>
            <w:tcW w:w="1845" w:type="dxa"/>
          </w:tcPr>
          <w:p w14:paraId="40E8710A" w14:textId="77777777" w:rsidR="00C62DF0" w:rsidRPr="00BF0C72" w:rsidRDefault="00C62DF0" w:rsidP="00C62DF0">
            <w:pPr>
              <w:spacing w:before="2" w:after="2"/>
              <w:rPr>
                <w:rFonts w:ascii="Arial" w:hAnsi="Arial" w:cs="Arial"/>
                <w:sz w:val="22"/>
              </w:rPr>
            </w:pPr>
          </w:p>
        </w:tc>
        <w:tc>
          <w:tcPr>
            <w:tcW w:w="2044" w:type="dxa"/>
          </w:tcPr>
          <w:p w14:paraId="304574A2"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00262267" w14:textId="77777777">
        <w:tc>
          <w:tcPr>
            <w:tcW w:w="2467" w:type="dxa"/>
          </w:tcPr>
          <w:p w14:paraId="4F954589" w14:textId="77777777" w:rsidR="00C62DF0" w:rsidRPr="00BF0C72" w:rsidRDefault="00C62DF0" w:rsidP="00C62DF0">
            <w:pPr>
              <w:spacing w:before="2" w:after="2"/>
              <w:rPr>
                <w:rFonts w:ascii="Arial" w:hAnsi="Arial" w:cs="Arial"/>
                <w:sz w:val="22"/>
              </w:rPr>
            </w:pPr>
            <w:r>
              <w:rPr>
                <w:rFonts w:ascii="Arial" w:hAnsi="Arial" w:cs="Arial"/>
                <w:sz w:val="22"/>
              </w:rPr>
              <w:t>Elliot Roberts</w:t>
            </w:r>
          </w:p>
        </w:tc>
        <w:tc>
          <w:tcPr>
            <w:tcW w:w="2886" w:type="dxa"/>
          </w:tcPr>
          <w:p w14:paraId="2C997C20" w14:textId="77777777" w:rsidR="00C62DF0" w:rsidRPr="00BF0C72" w:rsidRDefault="00C62DF0" w:rsidP="00C62DF0">
            <w:pPr>
              <w:spacing w:before="2" w:after="2"/>
              <w:rPr>
                <w:rFonts w:ascii="Arial" w:hAnsi="Arial" w:cs="Arial"/>
                <w:sz w:val="22"/>
              </w:rPr>
            </w:pPr>
            <w:r>
              <w:rPr>
                <w:rFonts w:ascii="Arial" w:hAnsi="Arial" w:cs="Arial"/>
                <w:sz w:val="22"/>
              </w:rPr>
              <w:t>Parent</w:t>
            </w:r>
          </w:p>
        </w:tc>
        <w:tc>
          <w:tcPr>
            <w:tcW w:w="1845" w:type="dxa"/>
          </w:tcPr>
          <w:p w14:paraId="173BABEC" w14:textId="77777777" w:rsidR="00C62DF0" w:rsidRPr="00BF0C72" w:rsidRDefault="00C62DF0" w:rsidP="00C62DF0">
            <w:pPr>
              <w:spacing w:before="2" w:after="2"/>
              <w:rPr>
                <w:rFonts w:ascii="Arial" w:hAnsi="Arial" w:cs="Arial"/>
                <w:sz w:val="22"/>
              </w:rPr>
            </w:pPr>
          </w:p>
        </w:tc>
        <w:tc>
          <w:tcPr>
            <w:tcW w:w="2044" w:type="dxa"/>
          </w:tcPr>
          <w:p w14:paraId="673F3D78" w14:textId="77777777" w:rsidR="00C62DF0" w:rsidRPr="00BF0C72" w:rsidRDefault="00C62DF0" w:rsidP="00C62DF0">
            <w:pPr>
              <w:spacing w:before="2" w:after="2"/>
              <w:rPr>
                <w:rFonts w:ascii="Arial" w:hAnsi="Arial" w:cs="Arial"/>
                <w:sz w:val="22"/>
              </w:rPr>
            </w:pPr>
            <w:r>
              <w:rPr>
                <w:rFonts w:ascii="Arial" w:hAnsi="Arial" w:cs="Arial"/>
                <w:sz w:val="22"/>
              </w:rPr>
              <w:t>17.04.2022</w:t>
            </w:r>
          </w:p>
        </w:tc>
      </w:tr>
      <w:tr w:rsidR="00C62DF0" w:rsidRPr="00BF0C72" w14:paraId="7A60E3DD" w14:textId="77777777">
        <w:tc>
          <w:tcPr>
            <w:tcW w:w="2467" w:type="dxa"/>
          </w:tcPr>
          <w:p w14:paraId="52027BEB" w14:textId="77777777" w:rsidR="00C62DF0" w:rsidRPr="00BF0C72" w:rsidRDefault="00C62DF0" w:rsidP="00C62DF0">
            <w:pPr>
              <w:spacing w:before="2" w:after="2"/>
              <w:rPr>
                <w:rFonts w:ascii="Arial" w:hAnsi="Arial" w:cs="Arial"/>
                <w:sz w:val="22"/>
              </w:rPr>
            </w:pPr>
            <w:r w:rsidRPr="00BF0C72">
              <w:rPr>
                <w:rFonts w:ascii="Arial" w:hAnsi="Arial" w:cs="Arial"/>
                <w:sz w:val="22"/>
              </w:rPr>
              <w:t>Ian Ross</w:t>
            </w:r>
          </w:p>
        </w:tc>
        <w:tc>
          <w:tcPr>
            <w:tcW w:w="2886" w:type="dxa"/>
          </w:tcPr>
          <w:p w14:paraId="4458D08C"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1E455B7C" w14:textId="77777777" w:rsidR="00C62DF0" w:rsidRPr="00BF0C72" w:rsidRDefault="00C62DF0" w:rsidP="00C62DF0">
            <w:pPr>
              <w:spacing w:before="2" w:after="2"/>
              <w:rPr>
                <w:rFonts w:ascii="Arial" w:hAnsi="Arial" w:cs="Arial"/>
                <w:sz w:val="22"/>
              </w:rPr>
            </w:pPr>
          </w:p>
        </w:tc>
        <w:tc>
          <w:tcPr>
            <w:tcW w:w="2044" w:type="dxa"/>
          </w:tcPr>
          <w:p w14:paraId="65D3689B" w14:textId="77777777" w:rsidR="00C62DF0" w:rsidRPr="00BF0C72" w:rsidRDefault="00C62DF0" w:rsidP="00C62DF0">
            <w:pPr>
              <w:spacing w:before="2" w:after="2"/>
              <w:rPr>
                <w:rFonts w:ascii="Arial" w:hAnsi="Arial" w:cs="Arial"/>
                <w:sz w:val="22"/>
              </w:rPr>
            </w:pPr>
            <w:r w:rsidRPr="00BF0C72">
              <w:rPr>
                <w:rFonts w:ascii="Arial" w:hAnsi="Arial" w:cs="Arial"/>
                <w:sz w:val="22"/>
              </w:rPr>
              <w:t>2</w:t>
            </w:r>
            <w:r>
              <w:rPr>
                <w:rFonts w:ascii="Arial" w:hAnsi="Arial" w:cs="Arial"/>
                <w:sz w:val="22"/>
              </w:rPr>
              <w:t>9.06.2022</w:t>
            </w:r>
          </w:p>
        </w:tc>
      </w:tr>
      <w:tr w:rsidR="00C62DF0" w:rsidRPr="00BF0C72" w14:paraId="253F51A5" w14:textId="77777777">
        <w:tc>
          <w:tcPr>
            <w:tcW w:w="2467" w:type="dxa"/>
          </w:tcPr>
          <w:p w14:paraId="72128227" w14:textId="77777777" w:rsidR="00C62DF0" w:rsidRPr="00BF0C72" w:rsidRDefault="00C62DF0" w:rsidP="00C62DF0">
            <w:pPr>
              <w:spacing w:before="2" w:after="2"/>
              <w:rPr>
                <w:rFonts w:ascii="Arial" w:hAnsi="Arial" w:cs="Arial"/>
                <w:sz w:val="22"/>
              </w:rPr>
            </w:pPr>
          </w:p>
        </w:tc>
        <w:tc>
          <w:tcPr>
            <w:tcW w:w="2886" w:type="dxa"/>
          </w:tcPr>
          <w:p w14:paraId="4B180F86" w14:textId="77777777" w:rsidR="00C62DF0" w:rsidRPr="00BF0C72" w:rsidRDefault="00C62DF0" w:rsidP="00C62DF0">
            <w:pPr>
              <w:spacing w:before="2" w:after="2"/>
              <w:rPr>
                <w:rFonts w:ascii="Arial" w:hAnsi="Arial" w:cs="Arial"/>
                <w:sz w:val="22"/>
              </w:rPr>
            </w:pPr>
          </w:p>
        </w:tc>
        <w:tc>
          <w:tcPr>
            <w:tcW w:w="1845" w:type="dxa"/>
          </w:tcPr>
          <w:p w14:paraId="75185D2C" w14:textId="77777777" w:rsidR="00C62DF0" w:rsidRPr="00BF0C72" w:rsidRDefault="00C62DF0" w:rsidP="00C62DF0">
            <w:pPr>
              <w:spacing w:before="2" w:after="2"/>
              <w:rPr>
                <w:rFonts w:ascii="Arial" w:hAnsi="Arial" w:cs="Arial"/>
                <w:sz w:val="22"/>
              </w:rPr>
            </w:pPr>
          </w:p>
        </w:tc>
        <w:tc>
          <w:tcPr>
            <w:tcW w:w="2044" w:type="dxa"/>
          </w:tcPr>
          <w:p w14:paraId="42BB447D" w14:textId="77777777" w:rsidR="00C62DF0" w:rsidRPr="00BF0C72" w:rsidRDefault="00C62DF0" w:rsidP="00C62DF0">
            <w:pPr>
              <w:spacing w:before="2" w:after="2"/>
              <w:rPr>
                <w:rFonts w:ascii="Arial" w:hAnsi="Arial" w:cs="Arial"/>
                <w:sz w:val="22"/>
              </w:rPr>
            </w:pPr>
          </w:p>
        </w:tc>
      </w:tr>
      <w:tr w:rsidR="00C62DF0" w:rsidRPr="00BF0C72" w14:paraId="08FB0AC8" w14:textId="77777777">
        <w:tc>
          <w:tcPr>
            <w:tcW w:w="2467" w:type="dxa"/>
          </w:tcPr>
          <w:p w14:paraId="45EBD673" w14:textId="77777777" w:rsidR="00C62DF0" w:rsidRDefault="00C62DF0" w:rsidP="00C62DF0">
            <w:pPr>
              <w:spacing w:before="2" w:after="2"/>
              <w:rPr>
                <w:rFonts w:ascii="Arial" w:hAnsi="Arial" w:cs="Arial"/>
                <w:b/>
                <w:sz w:val="22"/>
              </w:rPr>
            </w:pPr>
          </w:p>
          <w:p w14:paraId="1BDD091B" w14:textId="77777777" w:rsidR="00C62DF0" w:rsidRDefault="00C62DF0" w:rsidP="00C62DF0">
            <w:pPr>
              <w:spacing w:before="2" w:after="2"/>
              <w:rPr>
                <w:rFonts w:ascii="Arial" w:hAnsi="Arial" w:cs="Arial"/>
                <w:b/>
                <w:sz w:val="22"/>
              </w:rPr>
            </w:pPr>
          </w:p>
          <w:p w14:paraId="092BDF71" w14:textId="038EE468" w:rsidR="00C62DF0" w:rsidRPr="00BF0C72" w:rsidRDefault="00C62DF0" w:rsidP="00C62DF0">
            <w:pPr>
              <w:spacing w:before="2" w:after="2"/>
              <w:rPr>
                <w:rFonts w:ascii="Arial" w:hAnsi="Arial" w:cs="Arial"/>
                <w:b/>
                <w:sz w:val="22"/>
              </w:rPr>
            </w:pPr>
            <w:r w:rsidRPr="00BF0C72">
              <w:rPr>
                <w:rFonts w:ascii="Arial" w:hAnsi="Arial" w:cs="Arial"/>
                <w:b/>
                <w:sz w:val="22"/>
              </w:rPr>
              <w:t>Headteacher’s Performance Review Panel</w:t>
            </w:r>
          </w:p>
        </w:tc>
        <w:tc>
          <w:tcPr>
            <w:tcW w:w="2886" w:type="dxa"/>
          </w:tcPr>
          <w:p w14:paraId="7327A3E0" w14:textId="77777777" w:rsidR="00C62DF0" w:rsidRPr="00BF0C72" w:rsidRDefault="00C62DF0" w:rsidP="00C62DF0">
            <w:pPr>
              <w:spacing w:before="2" w:after="2"/>
              <w:rPr>
                <w:rFonts w:ascii="Arial" w:hAnsi="Arial" w:cs="Arial"/>
                <w:sz w:val="22"/>
              </w:rPr>
            </w:pPr>
          </w:p>
        </w:tc>
        <w:tc>
          <w:tcPr>
            <w:tcW w:w="1845" w:type="dxa"/>
          </w:tcPr>
          <w:p w14:paraId="52C6C08F" w14:textId="77777777" w:rsidR="00C62DF0" w:rsidRPr="00BF0C72" w:rsidRDefault="00C62DF0" w:rsidP="00C62DF0">
            <w:pPr>
              <w:spacing w:before="2" w:after="2"/>
              <w:rPr>
                <w:rFonts w:ascii="Arial" w:hAnsi="Arial" w:cs="Arial"/>
                <w:sz w:val="22"/>
              </w:rPr>
            </w:pPr>
          </w:p>
        </w:tc>
        <w:tc>
          <w:tcPr>
            <w:tcW w:w="2044" w:type="dxa"/>
          </w:tcPr>
          <w:p w14:paraId="2DD61547" w14:textId="77777777" w:rsidR="00C62DF0" w:rsidRPr="00BF0C72" w:rsidRDefault="00C62DF0" w:rsidP="00C62DF0">
            <w:pPr>
              <w:spacing w:before="2" w:after="2"/>
              <w:rPr>
                <w:rFonts w:ascii="Arial" w:hAnsi="Arial" w:cs="Arial"/>
                <w:sz w:val="22"/>
              </w:rPr>
            </w:pPr>
          </w:p>
        </w:tc>
      </w:tr>
      <w:tr w:rsidR="00C62DF0" w:rsidRPr="00BF0C72" w14:paraId="1A9706C7" w14:textId="77777777">
        <w:tc>
          <w:tcPr>
            <w:tcW w:w="2467" w:type="dxa"/>
          </w:tcPr>
          <w:p w14:paraId="21D940CC" w14:textId="77777777" w:rsidR="00C62DF0" w:rsidRPr="00BF0C72" w:rsidRDefault="00C62DF0" w:rsidP="00C62DF0">
            <w:pPr>
              <w:spacing w:before="2" w:after="2"/>
              <w:rPr>
                <w:rFonts w:ascii="Arial" w:hAnsi="Arial" w:cs="Arial"/>
                <w:sz w:val="22"/>
              </w:rPr>
            </w:pPr>
            <w:r w:rsidRPr="00BF0C72">
              <w:rPr>
                <w:rFonts w:ascii="Arial" w:hAnsi="Arial" w:cs="Arial"/>
                <w:sz w:val="22"/>
              </w:rPr>
              <w:t>Suzanne Bond</w:t>
            </w:r>
          </w:p>
        </w:tc>
        <w:tc>
          <w:tcPr>
            <w:tcW w:w="2886" w:type="dxa"/>
          </w:tcPr>
          <w:p w14:paraId="2697970C" w14:textId="77777777" w:rsidR="00C62DF0" w:rsidRPr="00BF0C72" w:rsidRDefault="00C62DF0" w:rsidP="00C62DF0">
            <w:pPr>
              <w:spacing w:before="2" w:after="2"/>
              <w:rPr>
                <w:rFonts w:ascii="Arial" w:hAnsi="Arial" w:cs="Arial"/>
                <w:sz w:val="22"/>
              </w:rPr>
            </w:pPr>
            <w:r>
              <w:rPr>
                <w:rFonts w:ascii="Arial" w:hAnsi="Arial" w:cs="Arial"/>
                <w:sz w:val="22"/>
              </w:rPr>
              <w:t>Co-opted</w:t>
            </w:r>
            <w:r w:rsidRPr="00BF0C72">
              <w:rPr>
                <w:rFonts w:ascii="Arial" w:hAnsi="Arial" w:cs="Arial"/>
                <w:sz w:val="22"/>
              </w:rPr>
              <w:t xml:space="preserve"> </w:t>
            </w:r>
          </w:p>
        </w:tc>
        <w:tc>
          <w:tcPr>
            <w:tcW w:w="1845" w:type="dxa"/>
          </w:tcPr>
          <w:p w14:paraId="208A5F09" w14:textId="77777777" w:rsidR="00C62DF0" w:rsidRPr="00BF0C72" w:rsidRDefault="00C62DF0" w:rsidP="00C62DF0">
            <w:pPr>
              <w:spacing w:before="2" w:after="2"/>
              <w:rPr>
                <w:rFonts w:ascii="Arial" w:hAnsi="Arial" w:cs="Arial"/>
                <w:sz w:val="22"/>
              </w:rPr>
            </w:pPr>
            <w:r w:rsidRPr="00BF0C72">
              <w:rPr>
                <w:rFonts w:ascii="Arial" w:hAnsi="Arial" w:cs="Arial"/>
                <w:sz w:val="22"/>
              </w:rPr>
              <w:t>Chair</w:t>
            </w:r>
          </w:p>
        </w:tc>
        <w:tc>
          <w:tcPr>
            <w:tcW w:w="2044" w:type="dxa"/>
          </w:tcPr>
          <w:p w14:paraId="776C8E2B" w14:textId="77777777" w:rsidR="00C62DF0" w:rsidRPr="00BF0C72" w:rsidRDefault="00C62DF0" w:rsidP="00C62DF0">
            <w:pPr>
              <w:spacing w:before="2" w:after="2"/>
              <w:rPr>
                <w:rFonts w:ascii="Arial" w:hAnsi="Arial" w:cs="Arial"/>
                <w:sz w:val="22"/>
              </w:rPr>
            </w:pPr>
            <w:r>
              <w:rPr>
                <w:rFonts w:ascii="Arial" w:hAnsi="Arial" w:cs="Arial"/>
                <w:sz w:val="22"/>
              </w:rPr>
              <w:t>19.02.2022</w:t>
            </w:r>
          </w:p>
        </w:tc>
      </w:tr>
      <w:tr w:rsidR="00C62DF0" w:rsidRPr="00BF0C72" w14:paraId="5A60562C" w14:textId="77777777">
        <w:tc>
          <w:tcPr>
            <w:tcW w:w="2467" w:type="dxa"/>
          </w:tcPr>
          <w:p w14:paraId="2EEBBD36"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w:t>
            </w:r>
          </w:p>
        </w:tc>
        <w:tc>
          <w:tcPr>
            <w:tcW w:w="2886" w:type="dxa"/>
          </w:tcPr>
          <w:p w14:paraId="24C68DF2" w14:textId="77777777" w:rsidR="00C62DF0" w:rsidRPr="00BF0C72" w:rsidRDefault="00C62DF0" w:rsidP="00C62DF0">
            <w:pPr>
              <w:spacing w:before="2" w:after="2"/>
              <w:rPr>
                <w:rFonts w:ascii="Arial" w:hAnsi="Arial" w:cs="Arial"/>
                <w:sz w:val="22"/>
              </w:rPr>
            </w:pPr>
            <w:r>
              <w:rPr>
                <w:rFonts w:ascii="Arial" w:hAnsi="Arial" w:cs="Arial"/>
                <w:sz w:val="22"/>
              </w:rPr>
              <w:t>Co-opted</w:t>
            </w:r>
          </w:p>
        </w:tc>
        <w:tc>
          <w:tcPr>
            <w:tcW w:w="1845" w:type="dxa"/>
          </w:tcPr>
          <w:p w14:paraId="704041C5" w14:textId="77777777" w:rsidR="00C62DF0" w:rsidRPr="00BF0C72" w:rsidRDefault="00C62DF0" w:rsidP="00C62DF0">
            <w:pPr>
              <w:spacing w:before="2" w:after="2"/>
              <w:rPr>
                <w:rFonts w:ascii="Arial" w:hAnsi="Arial" w:cs="Arial"/>
                <w:sz w:val="22"/>
              </w:rPr>
            </w:pPr>
          </w:p>
        </w:tc>
        <w:tc>
          <w:tcPr>
            <w:tcW w:w="2044" w:type="dxa"/>
          </w:tcPr>
          <w:p w14:paraId="6C281FFE"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31C514F4" w14:textId="77777777">
        <w:tc>
          <w:tcPr>
            <w:tcW w:w="2467" w:type="dxa"/>
          </w:tcPr>
          <w:p w14:paraId="3CD6BC69" w14:textId="77777777" w:rsidR="00C62DF0" w:rsidRPr="00BF0C72" w:rsidRDefault="00C62DF0" w:rsidP="00C62DF0">
            <w:pPr>
              <w:spacing w:before="2" w:after="2"/>
              <w:rPr>
                <w:rFonts w:ascii="Arial" w:hAnsi="Arial" w:cs="Arial"/>
                <w:sz w:val="22"/>
              </w:rPr>
            </w:pPr>
            <w:r w:rsidRPr="00BF0C72">
              <w:rPr>
                <w:rFonts w:ascii="Arial" w:hAnsi="Arial" w:cs="Arial"/>
                <w:sz w:val="22"/>
              </w:rPr>
              <w:t xml:space="preserve">Ian Ross </w:t>
            </w:r>
          </w:p>
        </w:tc>
        <w:tc>
          <w:tcPr>
            <w:tcW w:w="2886" w:type="dxa"/>
          </w:tcPr>
          <w:p w14:paraId="1506ED9A" w14:textId="77777777" w:rsidR="00C62DF0" w:rsidRPr="00BF0C72" w:rsidRDefault="00C62DF0" w:rsidP="00C62DF0">
            <w:pPr>
              <w:spacing w:before="2" w:after="2"/>
              <w:rPr>
                <w:rFonts w:ascii="Arial" w:hAnsi="Arial" w:cs="Arial"/>
                <w:sz w:val="22"/>
              </w:rPr>
            </w:pPr>
            <w:r w:rsidRPr="00BF0C72">
              <w:rPr>
                <w:rFonts w:ascii="Arial" w:hAnsi="Arial" w:cs="Arial"/>
                <w:sz w:val="22"/>
              </w:rPr>
              <w:t>Co-opted</w:t>
            </w:r>
          </w:p>
        </w:tc>
        <w:tc>
          <w:tcPr>
            <w:tcW w:w="1845" w:type="dxa"/>
          </w:tcPr>
          <w:p w14:paraId="45D5DE2C" w14:textId="77777777" w:rsidR="00C62DF0" w:rsidRPr="00BF0C72" w:rsidRDefault="00C62DF0" w:rsidP="00C62DF0">
            <w:pPr>
              <w:spacing w:before="2" w:after="2"/>
              <w:rPr>
                <w:rFonts w:ascii="Arial" w:hAnsi="Arial" w:cs="Arial"/>
                <w:sz w:val="22"/>
              </w:rPr>
            </w:pPr>
          </w:p>
        </w:tc>
        <w:tc>
          <w:tcPr>
            <w:tcW w:w="2044" w:type="dxa"/>
          </w:tcPr>
          <w:p w14:paraId="38B924C9" w14:textId="77777777" w:rsidR="00C62DF0" w:rsidRPr="00BF0C72" w:rsidRDefault="00C62DF0" w:rsidP="00C62DF0">
            <w:pPr>
              <w:spacing w:before="2" w:after="2"/>
              <w:rPr>
                <w:rFonts w:ascii="Arial" w:hAnsi="Arial" w:cs="Arial"/>
                <w:sz w:val="22"/>
              </w:rPr>
            </w:pPr>
            <w:r>
              <w:rPr>
                <w:rFonts w:ascii="Arial" w:hAnsi="Arial" w:cs="Arial"/>
                <w:sz w:val="22"/>
              </w:rPr>
              <w:t>29.06.2018</w:t>
            </w:r>
          </w:p>
        </w:tc>
      </w:tr>
      <w:tr w:rsidR="00C865F7" w:rsidRPr="00BF0C72" w14:paraId="0B118BD6" w14:textId="77777777">
        <w:tc>
          <w:tcPr>
            <w:tcW w:w="2467" w:type="dxa"/>
          </w:tcPr>
          <w:p w14:paraId="3072E9E6" w14:textId="77777777" w:rsidR="00C865F7" w:rsidRPr="00BF0C72" w:rsidRDefault="00C865F7" w:rsidP="00C62DF0">
            <w:pPr>
              <w:spacing w:before="2" w:after="2"/>
              <w:rPr>
                <w:rFonts w:ascii="Arial" w:hAnsi="Arial" w:cs="Arial"/>
              </w:rPr>
            </w:pPr>
          </w:p>
        </w:tc>
        <w:tc>
          <w:tcPr>
            <w:tcW w:w="2886" w:type="dxa"/>
          </w:tcPr>
          <w:p w14:paraId="4383E7B5" w14:textId="77777777" w:rsidR="00C865F7" w:rsidRPr="00BF0C72" w:rsidRDefault="00C865F7" w:rsidP="00C62DF0">
            <w:pPr>
              <w:spacing w:before="2" w:after="2"/>
              <w:rPr>
                <w:rFonts w:ascii="Arial" w:hAnsi="Arial" w:cs="Arial"/>
              </w:rPr>
            </w:pPr>
          </w:p>
        </w:tc>
        <w:tc>
          <w:tcPr>
            <w:tcW w:w="1845" w:type="dxa"/>
          </w:tcPr>
          <w:p w14:paraId="365CEBB6" w14:textId="77777777" w:rsidR="00C865F7" w:rsidRPr="00BF0C72" w:rsidRDefault="00C865F7" w:rsidP="00C62DF0">
            <w:pPr>
              <w:spacing w:before="2" w:after="2"/>
              <w:rPr>
                <w:rFonts w:ascii="Arial" w:hAnsi="Arial" w:cs="Arial"/>
              </w:rPr>
            </w:pPr>
          </w:p>
        </w:tc>
        <w:tc>
          <w:tcPr>
            <w:tcW w:w="2044" w:type="dxa"/>
          </w:tcPr>
          <w:p w14:paraId="25CB809B" w14:textId="77777777" w:rsidR="00C865F7" w:rsidRDefault="00C865F7" w:rsidP="00C62DF0">
            <w:pPr>
              <w:spacing w:before="2" w:after="2"/>
              <w:rPr>
                <w:rFonts w:ascii="Arial" w:hAnsi="Arial" w:cs="Arial"/>
              </w:rPr>
            </w:pPr>
          </w:p>
        </w:tc>
      </w:tr>
      <w:tr w:rsidR="00C62DF0" w:rsidRPr="00BF0C72" w14:paraId="10DD6AB1" w14:textId="77777777">
        <w:tc>
          <w:tcPr>
            <w:tcW w:w="2467" w:type="dxa"/>
          </w:tcPr>
          <w:p w14:paraId="70C197A0" w14:textId="2283C0D7" w:rsidR="00C62DF0" w:rsidRPr="00BF0C72" w:rsidRDefault="00C62DF0" w:rsidP="00C62DF0">
            <w:pPr>
              <w:spacing w:before="2" w:after="2"/>
              <w:rPr>
                <w:rFonts w:ascii="Arial" w:hAnsi="Arial" w:cs="Arial"/>
                <w:sz w:val="22"/>
              </w:rPr>
            </w:pPr>
          </w:p>
          <w:p w14:paraId="4DE2BDCD" w14:textId="77777777" w:rsidR="00C62DF0" w:rsidRPr="00BF0C72" w:rsidRDefault="00C62DF0" w:rsidP="00C62DF0">
            <w:pPr>
              <w:spacing w:before="2" w:after="2"/>
              <w:rPr>
                <w:rFonts w:ascii="Arial" w:hAnsi="Arial" w:cs="Arial"/>
                <w:b/>
                <w:sz w:val="22"/>
              </w:rPr>
            </w:pPr>
            <w:r w:rsidRPr="00BF0C72">
              <w:rPr>
                <w:rFonts w:ascii="Arial" w:hAnsi="Arial" w:cs="Arial"/>
                <w:b/>
                <w:sz w:val="22"/>
              </w:rPr>
              <w:t>OTHER NAMED GOVERNORS</w:t>
            </w:r>
          </w:p>
        </w:tc>
        <w:tc>
          <w:tcPr>
            <w:tcW w:w="2886" w:type="dxa"/>
          </w:tcPr>
          <w:p w14:paraId="0E9831E0" w14:textId="77777777" w:rsidR="00C62DF0" w:rsidRPr="00BF0C72" w:rsidRDefault="00C62DF0" w:rsidP="00C62DF0">
            <w:pPr>
              <w:spacing w:before="2" w:after="2"/>
              <w:rPr>
                <w:rFonts w:ascii="Arial" w:hAnsi="Arial" w:cs="Arial"/>
                <w:sz w:val="22"/>
              </w:rPr>
            </w:pPr>
          </w:p>
        </w:tc>
        <w:tc>
          <w:tcPr>
            <w:tcW w:w="1845" w:type="dxa"/>
          </w:tcPr>
          <w:p w14:paraId="7FBE0E07" w14:textId="77777777" w:rsidR="00C62DF0" w:rsidRPr="00BF0C72" w:rsidRDefault="00C62DF0" w:rsidP="00C62DF0">
            <w:pPr>
              <w:spacing w:before="2" w:after="2"/>
              <w:rPr>
                <w:rFonts w:ascii="Arial" w:hAnsi="Arial" w:cs="Arial"/>
                <w:sz w:val="22"/>
              </w:rPr>
            </w:pPr>
          </w:p>
        </w:tc>
        <w:tc>
          <w:tcPr>
            <w:tcW w:w="2044" w:type="dxa"/>
          </w:tcPr>
          <w:p w14:paraId="392D1077" w14:textId="77777777" w:rsidR="00C62DF0" w:rsidRPr="00BF0C72" w:rsidRDefault="00C62DF0" w:rsidP="00C62DF0">
            <w:pPr>
              <w:spacing w:before="2" w:after="2"/>
              <w:rPr>
                <w:rFonts w:ascii="Arial" w:hAnsi="Arial" w:cs="Arial"/>
                <w:sz w:val="22"/>
              </w:rPr>
            </w:pPr>
          </w:p>
        </w:tc>
      </w:tr>
      <w:tr w:rsidR="00C62DF0" w:rsidRPr="00BF0C72" w14:paraId="5F00E6FD" w14:textId="77777777">
        <w:tc>
          <w:tcPr>
            <w:tcW w:w="2467" w:type="dxa"/>
          </w:tcPr>
          <w:p w14:paraId="1952CA64" w14:textId="77777777" w:rsidR="00C62DF0" w:rsidRPr="00BF0C72" w:rsidRDefault="00C62DF0" w:rsidP="00C62DF0">
            <w:pPr>
              <w:spacing w:before="2" w:after="2"/>
              <w:rPr>
                <w:rFonts w:ascii="Arial" w:hAnsi="Arial" w:cs="Arial"/>
                <w:b/>
                <w:sz w:val="22"/>
              </w:rPr>
            </w:pPr>
            <w:r w:rsidRPr="00BF0C72">
              <w:rPr>
                <w:rFonts w:ascii="Arial" w:hAnsi="Arial" w:cs="Arial"/>
                <w:b/>
                <w:sz w:val="22"/>
              </w:rPr>
              <w:t xml:space="preserve">Health and Safety </w:t>
            </w:r>
          </w:p>
          <w:p w14:paraId="182B19C0" w14:textId="77777777" w:rsidR="00C62DF0" w:rsidRPr="00BF0C72" w:rsidRDefault="00C62DF0" w:rsidP="00C62DF0">
            <w:pPr>
              <w:spacing w:before="2" w:after="2"/>
              <w:rPr>
                <w:rFonts w:ascii="Arial" w:hAnsi="Arial" w:cs="Arial"/>
                <w:b/>
                <w:sz w:val="22"/>
              </w:rPr>
            </w:pPr>
            <w:r w:rsidRPr="00BF0C72">
              <w:rPr>
                <w:rFonts w:ascii="Arial" w:hAnsi="Arial" w:cs="Arial"/>
                <w:b/>
                <w:sz w:val="22"/>
              </w:rPr>
              <w:t>Governor</w:t>
            </w:r>
          </w:p>
        </w:tc>
        <w:tc>
          <w:tcPr>
            <w:tcW w:w="2886" w:type="dxa"/>
          </w:tcPr>
          <w:p w14:paraId="48878FCD" w14:textId="1E93DF6E" w:rsidR="00C62DF0" w:rsidRPr="00BF0C72" w:rsidRDefault="00C62DF0" w:rsidP="00C62DF0">
            <w:pPr>
              <w:spacing w:before="2" w:after="2"/>
              <w:rPr>
                <w:rFonts w:ascii="Arial" w:hAnsi="Arial" w:cs="Arial"/>
                <w:sz w:val="22"/>
              </w:rPr>
            </w:pPr>
            <w:r>
              <w:rPr>
                <w:rFonts w:ascii="Arial" w:hAnsi="Arial" w:cs="Arial"/>
                <w:sz w:val="22"/>
              </w:rPr>
              <w:t>Susan Walker</w:t>
            </w:r>
            <w:r w:rsidR="00C865F7">
              <w:rPr>
                <w:rFonts w:ascii="Arial" w:hAnsi="Arial" w:cs="Arial"/>
                <w:sz w:val="22"/>
              </w:rPr>
              <w:t xml:space="preserve"> (Parent)</w:t>
            </w:r>
          </w:p>
        </w:tc>
        <w:tc>
          <w:tcPr>
            <w:tcW w:w="1845" w:type="dxa"/>
          </w:tcPr>
          <w:p w14:paraId="13A47608" w14:textId="58EE78B4" w:rsidR="00C62DF0" w:rsidRPr="00BF0C72" w:rsidRDefault="00C62DF0" w:rsidP="00C62DF0">
            <w:pPr>
              <w:spacing w:before="2" w:after="2"/>
              <w:rPr>
                <w:rFonts w:ascii="Arial" w:hAnsi="Arial" w:cs="Arial"/>
                <w:sz w:val="22"/>
              </w:rPr>
            </w:pPr>
          </w:p>
        </w:tc>
        <w:tc>
          <w:tcPr>
            <w:tcW w:w="2044" w:type="dxa"/>
          </w:tcPr>
          <w:p w14:paraId="2750BA1E" w14:textId="7CC6D24D" w:rsidR="00C62DF0" w:rsidRPr="00BF0C72" w:rsidRDefault="00C62DF0" w:rsidP="00C62DF0">
            <w:pPr>
              <w:spacing w:before="2" w:after="2"/>
              <w:rPr>
                <w:rFonts w:ascii="Arial" w:hAnsi="Arial" w:cs="Arial"/>
                <w:sz w:val="22"/>
              </w:rPr>
            </w:pPr>
            <w:r>
              <w:rPr>
                <w:rFonts w:ascii="Arial" w:hAnsi="Arial" w:cs="Arial"/>
                <w:sz w:val="22"/>
              </w:rPr>
              <w:t>17.04.2022</w:t>
            </w:r>
          </w:p>
        </w:tc>
      </w:tr>
      <w:tr w:rsidR="00C62DF0" w:rsidRPr="00BF0C72" w14:paraId="67E3FBC1" w14:textId="77777777">
        <w:tc>
          <w:tcPr>
            <w:tcW w:w="2467" w:type="dxa"/>
          </w:tcPr>
          <w:p w14:paraId="40AA6CCC" w14:textId="77777777" w:rsidR="00C62DF0" w:rsidRPr="00BF0C72" w:rsidRDefault="00C62DF0" w:rsidP="00C62DF0">
            <w:pPr>
              <w:spacing w:before="2" w:after="2"/>
              <w:rPr>
                <w:rFonts w:ascii="Arial" w:hAnsi="Arial" w:cs="Arial"/>
                <w:sz w:val="22"/>
              </w:rPr>
            </w:pPr>
            <w:r w:rsidRPr="00BF0C72">
              <w:rPr>
                <w:rFonts w:ascii="Arial" w:hAnsi="Arial" w:cs="Arial"/>
                <w:b/>
                <w:sz w:val="22"/>
              </w:rPr>
              <w:t xml:space="preserve">Safeguarding Governor (includes </w:t>
            </w:r>
            <w:r>
              <w:rPr>
                <w:rFonts w:ascii="Arial" w:hAnsi="Arial" w:cs="Arial"/>
                <w:b/>
                <w:sz w:val="22"/>
              </w:rPr>
              <w:t xml:space="preserve">vulnerable groups  - </w:t>
            </w:r>
            <w:r w:rsidRPr="00BF0C72">
              <w:rPr>
                <w:rFonts w:ascii="Arial" w:hAnsi="Arial" w:cs="Arial"/>
                <w:b/>
                <w:sz w:val="22"/>
              </w:rPr>
              <w:t xml:space="preserve">Pupil Premium, English as </w:t>
            </w:r>
            <w:r>
              <w:rPr>
                <w:rFonts w:ascii="Arial" w:hAnsi="Arial" w:cs="Arial"/>
                <w:b/>
                <w:sz w:val="22"/>
              </w:rPr>
              <w:t xml:space="preserve">an Additional Language (EAN), </w:t>
            </w:r>
            <w:r w:rsidRPr="00BF0C72">
              <w:rPr>
                <w:rFonts w:ascii="Arial" w:hAnsi="Arial" w:cs="Arial"/>
                <w:b/>
                <w:sz w:val="22"/>
              </w:rPr>
              <w:t xml:space="preserve"> Sports Funding</w:t>
            </w:r>
            <w:r>
              <w:rPr>
                <w:rFonts w:ascii="Arial" w:hAnsi="Arial" w:cs="Arial"/>
                <w:b/>
                <w:sz w:val="22"/>
              </w:rPr>
              <w:t xml:space="preserve"> and Prevent</w:t>
            </w:r>
            <w:r w:rsidRPr="00BF0C72">
              <w:rPr>
                <w:rFonts w:ascii="Arial" w:hAnsi="Arial" w:cs="Arial"/>
                <w:b/>
                <w:sz w:val="22"/>
              </w:rPr>
              <w:t>)</w:t>
            </w:r>
          </w:p>
        </w:tc>
        <w:tc>
          <w:tcPr>
            <w:tcW w:w="2886" w:type="dxa"/>
          </w:tcPr>
          <w:p w14:paraId="651CB5BC" w14:textId="77777777" w:rsidR="00C62DF0" w:rsidRDefault="00C62DF0" w:rsidP="00C62DF0">
            <w:pPr>
              <w:spacing w:before="2" w:after="2"/>
              <w:rPr>
                <w:rFonts w:ascii="Arial" w:hAnsi="Arial" w:cs="Arial"/>
                <w:sz w:val="22"/>
              </w:rPr>
            </w:pPr>
            <w:r>
              <w:rPr>
                <w:rFonts w:ascii="Arial" w:hAnsi="Arial" w:cs="Arial"/>
                <w:sz w:val="22"/>
              </w:rPr>
              <w:t>Suzanne Bond (Co-opted)</w:t>
            </w:r>
            <w:r w:rsidRPr="00BF0C72">
              <w:rPr>
                <w:rFonts w:ascii="Arial" w:hAnsi="Arial" w:cs="Arial"/>
                <w:sz w:val="22"/>
              </w:rPr>
              <w:t>)</w:t>
            </w:r>
          </w:p>
          <w:p w14:paraId="1974CF28" w14:textId="6F50D232" w:rsidR="00C62DF0" w:rsidRPr="00BF0C72" w:rsidRDefault="00C62DF0" w:rsidP="00C62DF0">
            <w:pPr>
              <w:spacing w:before="2" w:after="2"/>
              <w:rPr>
                <w:rFonts w:ascii="Arial" w:hAnsi="Arial" w:cs="Arial"/>
                <w:sz w:val="22"/>
              </w:rPr>
            </w:pPr>
          </w:p>
        </w:tc>
        <w:tc>
          <w:tcPr>
            <w:tcW w:w="1845" w:type="dxa"/>
          </w:tcPr>
          <w:p w14:paraId="313BED8D" w14:textId="77777777" w:rsidR="00C62DF0" w:rsidRPr="00BF0C72" w:rsidRDefault="00C62DF0" w:rsidP="00C62DF0">
            <w:pPr>
              <w:spacing w:before="2" w:after="2"/>
              <w:rPr>
                <w:rFonts w:ascii="Arial" w:hAnsi="Arial" w:cs="Arial"/>
                <w:sz w:val="22"/>
              </w:rPr>
            </w:pPr>
          </w:p>
        </w:tc>
        <w:tc>
          <w:tcPr>
            <w:tcW w:w="2044" w:type="dxa"/>
          </w:tcPr>
          <w:p w14:paraId="631500A7" w14:textId="77777777" w:rsidR="00C62DF0" w:rsidRDefault="00C62DF0" w:rsidP="00C62DF0">
            <w:pPr>
              <w:spacing w:before="2" w:after="2"/>
              <w:rPr>
                <w:rFonts w:ascii="Arial" w:hAnsi="Arial" w:cs="Arial"/>
                <w:sz w:val="22"/>
              </w:rPr>
            </w:pPr>
            <w:r>
              <w:rPr>
                <w:rFonts w:ascii="Arial" w:hAnsi="Arial" w:cs="Arial"/>
                <w:sz w:val="22"/>
              </w:rPr>
              <w:t>19.02.2022</w:t>
            </w:r>
          </w:p>
          <w:p w14:paraId="37C6FCFB" w14:textId="16181704" w:rsidR="00C62DF0" w:rsidRPr="00BF0C72" w:rsidRDefault="00C62DF0" w:rsidP="00C62DF0">
            <w:pPr>
              <w:spacing w:before="2" w:after="2"/>
              <w:rPr>
                <w:rFonts w:ascii="Arial" w:hAnsi="Arial" w:cs="Arial"/>
                <w:sz w:val="22"/>
              </w:rPr>
            </w:pPr>
            <w:r>
              <w:rPr>
                <w:rFonts w:ascii="Arial" w:hAnsi="Arial" w:cs="Arial"/>
                <w:sz w:val="22"/>
              </w:rPr>
              <w:t xml:space="preserve"> </w:t>
            </w:r>
          </w:p>
        </w:tc>
      </w:tr>
      <w:tr w:rsidR="00C62DF0" w:rsidRPr="00BF0C72" w14:paraId="22FFCFA3" w14:textId="77777777">
        <w:tc>
          <w:tcPr>
            <w:tcW w:w="2467" w:type="dxa"/>
          </w:tcPr>
          <w:p w14:paraId="303DFB66" w14:textId="77777777" w:rsidR="00C62DF0" w:rsidRPr="00BF0C72" w:rsidRDefault="00C62DF0" w:rsidP="00C62DF0">
            <w:pPr>
              <w:spacing w:before="2" w:after="2"/>
              <w:rPr>
                <w:rFonts w:ascii="Arial" w:hAnsi="Arial" w:cs="Arial"/>
                <w:b/>
                <w:sz w:val="22"/>
              </w:rPr>
            </w:pPr>
            <w:r w:rsidRPr="00BF0C72">
              <w:rPr>
                <w:rFonts w:ascii="Arial" w:hAnsi="Arial" w:cs="Arial"/>
                <w:b/>
                <w:sz w:val="22"/>
              </w:rPr>
              <w:t>Special Education Needs (SEN) Governor</w:t>
            </w:r>
          </w:p>
        </w:tc>
        <w:tc>
          <w:tcPr>
            <w:tcW w:w="2886" w:type="dxa"/>
          </w:tcPr>
          <w:p w14:paraId="54E23B31" w14:textId="77777777" w:rsidR="00C62DF0" w:rsidRPr="00BF0C72" w:rsidRDefault="00C62DF0" w:rsidP="00C62DF0">
            <w:pPr>
              <w:spacing w:before="2" w:after="2"/>
              <w:rPr>
                <w:rFonts w:ascii="Arial" w:hAnsi="Arial" w:cs="Arial"/>
                <w:sz w:val="22"/>
              </w:rPr>
            </w:pPr>
            <w:r w:rsidRPr="00BF0C72">
              <w:rPr>
                <w:rFonts w:ascii="Arial" w:hAnsi="Arial" w:cs="Arial"/>
                <w:sz w:val="22"/>
              </w:rPr>
              <w:t>Julie Pierce</w:t>
            </w:r>
            <w:r>
              <w:rPr>
                <w:rFonts w:ascii="Arial" w:hAnsi="Arial" w:cs="Arial"/>
                <w:sz w:val="22"/>
              </w:rPr>
              <w:t xml:space="preserve"> (Co-o</w:t>
            </w:r>
            <w:r w:rsidRPr="00BF0C72">
              <w:rPr>
                <w:rFonts w:ascii="Arial" w:hAnsi="Arial" w:cs="Arial"/>
                <w:sz w:val="22"/>
              </w:rPr>
              <w:t>pted)</w:t>
            </w:r>
          </w:p>
        </w:tc>
        <w:tc>
          <w:tcPr>
            <w:tcW w:w="1845" w:type="dxa"/>
          </w:tcPr>
          <w:p w14:paraId="0605970E" w14:textId="77777777" w:rsidR="00C62DF0" w:rsidRPr="00BF0C72" w:rsidRDefault="00C62DF0" w:rsidP="00C62DF0">
            <w:pPr>
              <w:spacing w:before="2" w:after="2"/>
              <w:rPr>
                <w:rFonts w:ascii="Arial" w:hAnsi="Arial" w:cs="Arial"/>
                <w:sz w:val="22"/>
              </w:rPr>
            </w:pPr>
          </w:p>
        </w:tc>
        <w:tc>
          <w:tcPr>
            <w:tcW w:w="2044" w:type="dxa"/>
          </w:tcPr>
          <w:p w14:paraId="1F8095CE" w14:textId="77777777" w:rsidR="00C62DF0" w:rsidRPr="00BF0C72" w:rsidRDefault="00C62DF0" w:rsidP="00C62DF0">
            <w:pPr>
              <w:spacing w:before="2" w:after="2"/>
              <w:rPr>
                <w:rFonts w:ascii="Arial" w:hAnsi="Arial" w:cs="Arial"/>
                <w:sz w:val="22"/>
              </w:rPr>
            </w:pPr>
            <w:r>
              <w:rPr>
                <w:rFonts w:ascii="Arial" w:hAnsi="Arial" w:cs="Arial"/>
                <w:sz w:val="22"/>
              </w:rPr>
              <w:t>09.02.2022</w:t>
            </w:r>
          </w:p>
        </w:tc>
      </w:tr>
      <w:tr w:rsidR="00C62DF0" w:rsidRPr="00BF0C72" w14:paraId="232280B4" w14:textId="77777777">
        <w:tc>
          <w:tcPr>
            <w:tcW w:w="2467" w:type="dxa"/>
          </w:tcPr>
          <w:p w14:paraId="4ACD64D9" w14:textId="77777777" w:rsidR="00C62DF0" w:rsidRPr="00BF0C72" w:rsidRDefault="00C62DF0" w:rsidP="00C62DF0">
            <w:pPr>
              <w:spacing w:before="2" w:after="2"/>
              <w:rPr>
                <w:rFonts w:ascii="Arial" w:hAnsi="Arial" w:cs="Arial"/>
                <w:b/>
                <w:sz w:val="22"/>
              </w:rPr>
            </w:pPr>
            <w:r w:rsidRPr="00BF0C72">
              <w:rPr>
                <w:rFonts w:ascii="Arial" w:hAnsi="Arial" w:cs="Arial"/>
                <w:b/>
                <w:sz w:val="22"/>
              </w:rPr>
              <w:t>Development and Training Governor</w:t>
            </w:r>
          </w:p>
        </w:tc>
        <w:tc>
          <w:tcPr>
            <w:tcW w:w="2886" w:type="dxa"/>
          </w:tcPr>
          <w:p w14:paraId="44A2C15B" w14:textId="77777777" w:rsidR="00C62DF0" w:rsidRPr="00BF0C72" w:rsidRDefault="00C62DF0" w:rsidP="00C62DF0">
            <w:pPr>
              <w:spacing w:before="2" w:after="2"/>
              <w:rPr>
                <w:rFonts w:ascii="Arial" w:hAnsi="Arial" w:cs="Arial"/>
                <w:sz w:val="22"/>
              </w:rPr>
            </w:pPr>
            <w:r>
              <w:rPr>
                <w:rFonts w:ascii="Arial" w:hAnsi="Arial" w:cs="Arial"/>
                <w:sz w:val="22"/>
              </w:rPr>
              <w:t>Ian Ross (Co-opted)</w:t>
            </w:r>
          </w:p>
        </w:tc>
        <w:tc>
          <w:tcPr>
            <w:tcW w:w="1845" w:type="dxa"/>
          </w:tcPr>
          <w:p w14:paraId="32E0A8CF" w14:textId="77777777" w:rsidR="00C62DF0" w:rsidRPr="00BF0C72" w:rsidRDefault="00C62DF0" w:rsidP="00C62DF0">
            <w:pPr>
              <w:spacing w:before="2" w:after="2"/>
              <w:rPr>
                <w:rFonts w:ascii="Arial" w:hAnsi="Arial" w:cs="Arial"/>
                <w:sz w:val="22"/>
              </w:rPr>
            </w:pPr>
          </w:p>
        </w:tc>
        <w:tc>
          <w:tcPr>
            <w:tcW w:w="2044" w:type="dxa"/>
          </w:tcPr>
          <w:p w14:paraId="6FB8E47D" w14:textId="77777777" w:rsidR="00C62DF0" w:rsidRPr="00BF0C72" w:rsidRDefault="00C62DF0" w:rsidP="00C62DF0">
            <w:pPr>
              <w:spacing w:before="2" w:after="2"/>
              <w:rPr>
                <w:rFonts w:ascii="Arial" w:hAnsi="Arial" w:cs="Arial"/>
                <w:sz w:val="22"/>
              </w:rPr>
            </w:pPr>
            <w:r>
              <w:rPr>
                <w:rFonts w:ascii="Arial" w:hAnsi="Arial" w:cs="Arial"/>
                <w:sz w:val="22"/>
              </w:rPr>
              <w:t>29.06.2022</w:t>
            </w:r>
          </w:p>
        </w:tc>
      </w:tr>
      <w:tr w:rsidR="00C62DF0" w:rsidRPr="00BF0C72" w14:paraId="5499E69F" w14:textId="77777777">
        <w:tc>
          <w:tcPr>
            <w:tcW w:w="2467" w:type="dxa"/>
          </w:tcPr>
          <w:p w14:paraId="7DB04570" w14:textId="77777777" w:rsidR="00C62DF0" w:rsidRPr="00BF0C72" w:rsidRDefault="00C62DF0" w:rsidP="00C62DF0">
            <w:pPr>
              <w:spacing w:before="2" w:after="2"/>
              <w:rPr>
                <w:rFonts w:ascii="Arial" w:hAnsi="Arial" w:cs="Arial"/>
                <w:sz w:val="22"/>
              </w:rPr>
            </w:pPr>
            <w:proofErr w:type="spellStart"/>
            <w:r w:rsidRPr="00BF0C72">
              <w:rPr>
                <w:rFonts w:ascii="Arial" w:hAnsi="Arial" w:cs="Arial"/>
                <w:b/>
                <w:sz w:val="22"/>
              </w:rPr>
              <w:t>Maths</w:t>
            </w:r>
            <w:proofErr w:type="spellEnd"/>
            <w:r w:rsidRPr="00BF0C72">
              <w:rPr>
                <w:rFonts w:ascii="Arial" w:hAnsi="Arial" w:cs="Arial"/>
                <w:b/>
                <w:sz w:val="22"/>
              </w:rPr>
              <w:t xml:space="preserve"> Governor</w:t>
            </w:r>
          </w:p>
        </w:tc>
        <w:tc>
          <w:tcPr>
            <w:tcW w:w="2886" w:type="dxa"/>
          </w:tcPr>
          <w:p w14:paraId="6E64E7E6"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 (Co-Opted)</w:t>
            </w:r>
          </w:p>
        </w:tc>
        <w:tc>
          <w:tcPr>
            <w:tcW w:w="1845" w:type="dxa"/>
          </w:tcPr>
          <w:p w14:paraId="30215978" w14:textId="77777777" w:rsidR="00C62DF0" w:rsidRPr="00BF0C72" w:rsidRDefault="00C62DF0" w:rsidP="00C62DF0">
            <w:pPr>
              <w:spacing w:before="2" w:after="2"/>
              <w:rPr>
                <w:rFonts w:ascii="Arial" w:hAnsi="Arial" w:cs="Arial"/>
                <w:sz w:val="22"/>
              </w:rPr>
            </w:pPr>
          </w:p>
        </w:tc>
        <w:tc>
          <w:tcPr>
            <w:tcW w:w="2044" w:type="dxa"/>
          </w:tcPr>
          <w:p w14:paraId="0A720E43"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2CA42303" w14:textId="77777777">
        <w:tc>
          <w:tcPr>
            <w:tcW w:w="2467" w:type="dxa"/>
          </w:tcPr>
          <w:p w14:paraId="2F314A23" w14:textId="77777777" w:rsidR="00C62DF0" w:rsidRPr="00BF0C72" w:rsidRDefault="00C62DF0" w:rsidP="00C62DF0">
            <w:pPr>
              <w:spacing w:before="2" w:after="2"/>
              <w:rPr>
                <w:rFonts w:ascii="Arial" w:hAnsi="Arial" w:cs="Arial"/>
                <w:b/>
                <w:sz w:val="22"/>
              </w:rPr>
            </w:pPr>
            <w:r w:rsidRPr="00BF0C72">
              <w:rPr>
                <w:rFonts w:ascii="Arial" w:hAnsi="Arial" w:cs="Arial"/>
                <w:b/>
                <w:sz w:val="22"/>
              </w:rPr>
              <w:t>English Governor</w:t>
            </w:r>
          </w:p>
        </w:tc>
        <w:tc>
          <w:tcPr>
            <w:tcW w:w="2886" w:type="dxa"/>
          </w:tcPr>
          <w:p w14:paraId="10F5FB88" w14:textId="79F97DC5" w:rsidR="00C62DF0" w:rsidRPr="00BF0C72" w:rsidRDefault="00C62DF0" w:rsidP="00C62DF0">
            <w:pPr>
              <w:spacing w:before="2" w:after="2"/>
              <w:rPr>
                <w:rFonts w:ascii="Arial" w:hAnsi="Arial" w:cs="Arial"/>
                <w:sz w:val="22"/>
              </w:rPr>
            </w:pPr>
            <w:r>
              <w:rPr>
                <w:rFonts w:ascii="Arial" w:hAnsi="Arial" w:cs="Arial"/>
                <w:sz w:val="22"/>
              </w:rPr>
              <w:t>Susan Walker</w:t>
            </w:r>
            <w:r>
              <w:rPr>
                <w:rFonts w:ascii="Arial" w:hAnsi="Arial" w:cs="Arial"/>
                <w:sz w:val="22"/>
              </w:rPr>
              <w:t xml:space="preserve"> (Parent)</w:t>
            </w:r>
          </w:p>
        </w:tc>
        <w:tc>
          <w:tcPr>
            <w:tcW w:w="1845" w:type="dxa"/>
          </w:tcPr>
          <w:p w14:paraId="47BF4994" w14:textId="7FDC71C8" w:rsidR="00C62DF0" w:rsidRPr="00BF0C72" w:rsidRDefault="00C62DF0" w:rsidP="00C62DF0">
            <w:pPr>
              <w:spacing w:before="2" w:after="2"/>
              <w:rPr>
                <w:rFonts w:ascii="Arial" w:hAnsi="Arial" w:cs="Arial"/>
                <w:sz w:val="22"/>
              </w:rPr>
            </w:pPr>
          </w:p>
        </w:tc>
        <w:tc>
          <w:tcPr>
            <w:tcW w:w="2044" w:type="dxa"/>
          </w:tcPr>
          <w:p w14:paraId="10767CF3" w14:textId="5DEE9D73" w:rsidR="00C62DF0" w:rsidRPr="00BF0C72" w:rsidRDefault="00C62DF0" w:rsidP="00C62DF0">
            <w:pPr>
              <w:spacing w:before="2" w:after="2"/>
              <w:rPr>
                <w:rFonts w:ascii="Arial" w:hAnsi="Arial" w:cs="Arial"/>
                <w:sz w:val="22"/>
              </w:rPr>
            </w:pPr>
            <w:r>
              <w:rPr>
                <w:rFonts w:ascii="Arial" w:hAnsi="Arial" w:cs="Arial"/>
                <w:sz w:val="22"/>
              </w:rPr>
              <w:t>17.04.2022</w:t>
            </w:r>
          </w:p>
        </w:tc>
      </w:tr>
      <w:tr w:rsidR="00C62DF0" w:rsidRPr="00BF0C72" w14:paraId="2E3AD31A" w14:textId="77777777">
        <w:tc>
          <w:tcPr>
            <w:tcW w:w="2467" w:type="dxa"/>
          </w:tcPr>
          <w:p w14:paraId="2FDFEE6D" w14:textId="77777777" w:rsidR="00C62DF0" w:rsidRPr="00BF0C72" w:rsidRDefault="00C62DF0" w:rsidP="00C62DF0">
            <w:pPr>
              <w:spacing w:before="2" w:after="2"/>
              <w:rPr>
                <w:rFonts w:ascii="Arial" w:hAnsi="Arial" w:cs="Arial"/>
                <w:sz w:val="22"/>
              </w:rPr>
            </w:pPr>
            <w:r w:rsidRPr="00BF0C72">
              <w:rPr>
                <w:rFonts w:ascii="Arial" w:hAnsi="Arial" w:cs="Arial"/>
                <w:b/>
                <w:sz w:val="22"/>
              </w:rPr>
              <w:t>ICT Governor</w:t>
            </w:r>
          </w:p>
        </w:tc>
        <w:tc>
          <w:tcPr>
            <w:tcW w:w="2886" w:type="dxa"/>
          </w:tcPr>
          <w:p w14:paraId="3CCA9840" w14:textId="753C85B6" w:rsidR="00C62DF0" w:rsidRPr="00BF0C72" w:rsidRDefault="00C62DF0" w:rsidP="00C62DF0">
            <w:pPr>
              <w:spacing w:before="2" w:after="2"/>
              <w:rPr>
                <w:rFonts w:ascii="Arial" w:hAnsi="Arial" w:cs="Arial"/>
                <w:sz w:val="22"/>
              </w:rPr>
            </w:pPr>
          </w:p>
        </w:tc>
        <w:tc>
          <w:tcPr>
            <w:tcW w:w="1845" w:type="dxa"/>
          </w:tcPr>
          <w:p w14:paraId="433FA21F" w14:textId="77777777" w:rsidR="00C62DF0" w:rsidRPr="00BF0C72" w:rsidRDefault="00C62DF0" w:rsidP="00C62DF0">
            <w:pPr>
              <w:spacing w:before="2" w:after="2"/>
              <w:rPr>
                <w:rFonts w:ascii="Arial" w:hAnsi="Arial" w:cs="Arial"/>
                <w:sz w:val="22"/>
              </w:rPr>
            </w:pPr>
          </w:p>
        </w:tc>
        <w:tc>
          <w:tcPr>
            <w:tcW w:w="2044" w:type="dxa"/>
          </w:tcPr>
          <w:p w14:paraId="7B3B550D" w14:textId="25D45AF2" w:rsidR="00C62DF0" w:rsidRPr="00BF0C72" w:rsidRDefault="00C62DF0" w:rsidP="00C62DF0">
            <w:pPr>
              <w:spacing w:before="2" w:after="2"/>
              <w:rPr>
                <w:rFonts w:ascii="Arial" w:hAnsi="Arial" w:cs="Arial"/>
                <w:sz w:val="22"/>
              </w:rPr>
            </w:pPr>
          </w:p>
        </w:tc>
      </w:tr>
      <w:tr w:rsidR="00C62DF0" w:rsidRPr="00BF0C72" w14:paraId="79255371" w14:textId="77777777">
        <w:tc>
          <w:tcPr>
            <w:tcW w:w="2467" w:type="dxa"/>
          </w:tcPr>
          <w:p w14:paraId="21C15E32" w14:textId="77777777" w:rsidR="00C62DF0" w:rsidRPr="00BF0C72" w:rsidRDefault="00C62DF0" w:rsidP="00C62DF0">
            <w:pPr>
              <w:spacing w:before="2" w:after="2"/>
              <w:rPr>
                <w:rFonts w:ascii="Arial" w:hAnsi="Arial" w:cs="Arial"/>
                <w:b/>
                <w:sz w:val="22"/>
              </w:rPr>
            </w:pPr>
            <w:r w:rsidRPr="00BF0C72">
              <w:rPr>
                <w:rFonts w:ascii="Arial" w:hAnsi="Arial" w:cs="Arial"/>
                <w:b/>
                <w:sz w:val="22"/>
              </w:rPr>
              <w:t xml:space="preserve">EYFS Governor  (Year R) </w:t>
            </w:r>
          </w:p>
        </w:tc>
        <w:tc>
          <w:tcPr>
            <w:tcW w:w="2886" w:type="dxa"/>
          </w:tcPr>
          <w:p w14:paraId="12475E29" w14:textId="77777777" w:rsidR="00C62DF0" w:rsidRPr="00BF0C72" w:rsidRDefault="00C62DF0" w:rsidP="00C62DF0">
            <w:pPr>
              <w:spacing w:before="2" w:after="2"/>
              <w:rPr>
                <w:rFonts w:ascii="Arial" w:hAnsi="Arial" w:cs="Arial"/>
                <w:sz w:val="22"/>
              </w:rPr>
            </w:pPr>
            <w:r w:rsidRPr="00BF0C72">
              <w:rPr>
                <w:rFonts w:ascii="Arial" w:hAnsi="Arial" w:cs="Arial"/>
                <w:sz w:val="22"/>
              </w:rPr>
              <w:t>Madeline Hussey (Co-Opted)</w:t>
            </w:r>
          </w:p>
        </w:tc>
        <w:tc>
          <w:tcPr>
            <w:tcW w:w="1845" w:type="dxa"/>
          </w:tcPr>
          <w:p w14:paraId="56F414FF" w14:textId="77777777" w:rsidR="00C62DF0" w:rsidRPr="00BF0C72" w:rsidRDefault="00C62DF0" w:rsidP="00C62DF0">
            <w:pPr>
              <w:spacing w:before="2" w:after="2"/>
              <w:rPr>
                <w:rFonts w:ascii="Arial" w:hAnsi="Arial" w:cs="Arial"/>
                <w:sz w:val="22"/>
              </w:rPr>
            </w:pPr>
          </w:p>
        </w:tc>
        <w:tc>
          <w:tcPr>
            <w:tcW w:w="2044" w:type="dxa"/>
          </w:tcPr>
          <w:p w14:paraId="6CD66D20" w14:textId="77777777" w:rsidR="00C62DF0" w:rsidRPr="00BF0C72" w:rsidRDefault="00C62DF0" w:rsidP="00C62DF0">
            <w:pPr>
              <w:spacing w:before="2" w:after="2"/>
              <w:rPr>
                <w:rFonts w:ascii="Arial" w:hAnsi="Arial" w:cs="Arial"/>
                <w:sz w:val="22"/>
              </w:rPr>
            </w:pPr>
            <w:r>
              <w:rPr>
                <w:rFonts w:ascii="Arial" w:hAnsi="Arial" w:cs="Arial"/>
                <w:sz w:val="22"/>
              </w:rPr>
              <w:t>11.11.2020</w:t>
            </w:r>
          </w:p>
        </w:tc>
      </w:tr>
      <w:tr w:rsidR="00C62DF0" w:rsidRPr="00BF0C72" w14:paraId="4464424A" w14:textId="77777777">
        <w:tc>
          <w:tcPr>
            <w:tcW w:w="2467" w:type="dxa"/>
          </w:tcPr>
          <w:p w14:paraId="27FF08C5" w14:textId="77777777" w:rsidR="00C62DF0" w:rsidRPr="00BF0C72" w:rsidRDefault="00C62DF0" w:rsidP="00C62DF0">
            <w:pPr>
              <w:spacing w:before="2" w:after="2"/>
              <w:rPr>
                <w:rFonts w:ascii="Arial" w:hAnsi="Arial" w:cs="Arial"/>
                <w:b/>
                <w:sz w:val="22"/>
              </w:rPr>
            </w:pPr>
            <w:r w:rsidRPr="00BF0C72">
              <w:rPr>
                <w:rFonts w:ascii="Arial" w:hAnsi="Arial" w:cs="Arial"/>
                <w:b/>
                <w:sz w:val="22"/>
              </w:rPr>
              <w:t>Governor Forum</w:t>
            </w:r>
          </w:p>
        </w:tc>
        <w:tc>
          <w:tcPr>
            <w:tcW w:w="2886" w:type="dxa"/>
          </w:tcPr>
          <w:p w14:paraId="7E0024A3" w14:textId="1D0392CE" w:rsidR="00C62DF0" w:rsidRPr="00BF0C72" w:rsidRDefault="00C62DF0" w:rsidP="00C62DF0">
            <w:pPr>
              <w:spacing w:before="2" w:after="2"/>
              <w:rPr>
                <w:rFonts w:ascii="Arial" w:hAnsi="Arial" w:cs="Arial"/>
                <w:sz w:val="22"/>
              </w:rPr>
            </w:pPr>
            <w:r w:rsidRPr="00BF0C72">
              <w:rPr>
                <w:rFonts w:ascii="Arial" w:hAnsi="Arial" w:cs="Arial"/>
                <w:sz w:val="22"/>
              </w:rPr>
              <w:t>Julie Pierce</w:t>
            </w:r>
            <w:r>
              <w:rPr>
                <w:rFonts w:ascii="Arial" w:hAnsi="Arial" w:cs="Arial"/>
                <w:sz w:val="22"/>
              </w:rPr>
              <w:t xml:space="preserve"> (Co-o</w:t>
            </w:r>
            <w:r w:rsidRPr="00BF0C72">
              <w:rPr>
                <w:rFonts w:ascii="Arial" w:hAnsi="Arial" w:cs="Arial"/>
                <w:sz w:val="22"/>
              </w:rPr>
              <w:t>pted)</w:t>
            </w:r>
          </w:p>
        </w:tc>
        <w:tc>
          <w:tcPr>
            <w:tcW w:w="1845" w:type="dxa"/>
          </w:tcPr>
          <w:p w14:paraId="668A6E75" w14:textId="77777777" w:rsidR="00C62DF0" w:rsidRPr="00BF0C72" w:rsidRDefault="00C62DF0" w:rsidP="00C62DF0">
            <w:pPr>
              <w:spacing w:before="2" w:after="2"/>
              <w:rPr>
                <w:rFonts w:ascii="Arial" w:hAnsi="Arial" w:cs="Arial"/>
                <w:sz w:val="22"/>
              </w:rPr>
            </w:pPr>
          </w:p>
        </w:tc>
        <w:tc>
          <w:tcPr>
            <w:tcW w:w="2044" w:type="dxa"/>
          </w:tcPr>
          <w:p w14:paraId="67BC7869" w14:textId="75ADEE6E" w:rsidR="00C62DF0" w:rsidRPr="00BF0C72" w:rsidRDefault="00C62DF0" w:rsidP="00C62DF0">
            <w:pPr>
              <w:spacing w:before="2" w:after="2"/>
              <w:rPr>
                <w:rFonts w:ascii="Arial" w:hAnsi="Arial" w:cs="Arial"/>
                <w:sz w:val="22"/>
              </w:rPr>
            </w:pPr>
            <w:r>
              <w:rPr>
                <w:rFonts w:ascii="Arial" w:hAnsi="Arial" w:cs="Arial"/>
                <w:sz w:val="22"/>
              </w:rPr>
              <w:t>09.02.2022</w:t>
            </w:r>
          </w:p>
        </w:tc>
      </w:tr>
    </w:tbl>
    <w:p w14:paraId="554FEB2C" w14:textId="77777777" w:rsidR="00A15C27" w:rsidRDefault="00A15C27">
      <w:pPr>
        <w:rPr>
          <w:sz w:val="48"/>
          <w:szCs w:val="40"/>
        </w:rPr>
      </w:pPr>
      <w:r>
        <w:rPr>
          <w:sz w:val="48"/>
        </w:rPr>
        <w:br w:type="page"/>
      </w:r>
    </w:p>
    <w:p w14:paraId="75FDCC1A" w14:textId="19447D6B" w:rsidR="00453272" w:rsidRDefault="00052F22" w:rsidP="00052F22">
      <w:pPr>
        <w:widowControl/>
        <w:autoSpaceDE/>
        <w:autoSpaceDN/>
        <w:spacing w:beforeLines="1" w:before="2" w:afterLines="1" w:after="2"/>
        <w:rPr>
          <w:rFonts w:ascii="Arial" w:eastAsiaTheme="minorHAnsi" w:hAnsi="Arial" w:cs="Times New Roman"/>
          <w:sz w:val="40"/>
          <w:szCs w:val="24"/>
          <w:lang w:val="en-GB"/>
        </w:rPr>
      </w:pPr>
      <w:commentRangeStart w:id="10"/>
      <w:commentRangeStart w:id="11"/>
      <w:commentRangeStart w:id="12"/>
      <w:r w:rsidRPr="0062756B">
        <w:rPr>
          <w:rFonts w:ascii="Arial" w:eastAsiaTheme="minorHAnsi" w:hAnsi="Arial" w:cs="Times New Roman"/>
          <w:sz w:val="40"/>
          <w:szCs w:val="32"/>
          <w:lang w:val="en-GB"/>
        </w:rPr>
        <w:lastRenderedPageBreak/>
        <w:t>Chalk Ridge Primary School 201</w:t>
      </w:r>
      <w:r w:rsidR="00A31E5B" w:rsidRPr="0062756B">
        <w:rPr>
          <w:rFonts w:ascii="Arial" w:eastAsiaTheme="minorHAnsi" w:hAnsi="Arial" w:cs="Times New Roman"/>
          <w:sz w:val="40"/>
          <w:szCs w:val="32"/>
          <w:lang w:val="en-GB"/>
        </w:rPr>
        <w:t>9/20</w:t>
      </w:r>
      <w:r w:rsidRPr="0062756B">
        <w:rPr>
          <w:rFonts w:ascii="Arial" w:eastAsiaTheme="minorHAnsi" w:hAnsi="Arial" w:cs="Times New Roman"/>
          <w:sz w:val="40"/>
          <w:szCs w:val="32"/>
          <w:lang w:val="en-GB"/>
        </w:rPr>
        <w:t xml:space="preserve"> </w:t>
      </w:r>
      <w:r w:rsidRPr="0062756B">
        <w:rPr>
          <w:rFonts w:ascii="Arial" w:eastAsiaTheme="minorHAnsi" w:hAnsi="Arial" w:cs="Times New Roman"/>
          <w:sz w:val="40"/>
          <w:szCs w:val="24"/>
          <w:lang w:val="en-GB"/>
        </w:rPr>
        <w:t xml:space="preserve">Governors Meeting Dates and Day Closures </w:t>
      </w:r>
      <w:commentRangeEnd w:id="10"/>
      <w:r w:rsidR="00466C97" w:rsidRPr="0062756B">
        <w:rPr>
          <w:rStyle w:val="CommentReference"/>
          <w:rFonts w:ascii="Arial" w:eastAsia="Times New Roman" w:hAnsi="Arial" w:cs="Times New Roman"/>
          <w:noProof/>
          <w:lang w:val="en-GB"/>
        </w:rPr>
        <w:commentReference w:id="10"/>
      </w:r>
      <w:commentRangeEnd w:id="11"/>
      <w:r w:rsidR="00A31E5B" w:rsidRPr="0062756B">
        <w:rPr>
          <w:rStyle w:val="CommentReference"/>
          <w:rFonts w:ascii="Arial" w:eastAsia="Times New Roman" w:hAnsi="Arial" w:cs="Times New Roman"/>
          <w:noProof/>
          <w:lang w:val="en-GB"/>
        </w:rPr>
        <w:commentReference w:id="11"/>
      </w:r>
      <w:commentRangeEnd w:id="12"/>
      <w:r w:rsidR="00A31E5B" w:rsidRPr="0062756B">
        <w:rPr>
          <w:rStyle w:val="CommentReference"/>
          <w:rFonts w:ascii="Arial" w:eastAsia="Times New Roman" w:hAnsi="Arial" w:cs="Times New Roman"/>
          <w:noProof/>
          <w:lang w:val="en-GB"/>
        </w:rPr>
        <w:commentReference w:id="12"/>
      </w:r>
    </w:p>
    <w:p w14:paraId="248BE879" w14:textId="77777777" w:rsidR="00453272" w:rsidRPr="00453272" w:rsidRDefault="00453272" w:rsidP="00052F22">
      <w:pPr>
        <w:widowControl/>
        <w:autoSpaceDE/>
        <w:autoSpaceDN/>
        <w:spacing w:beforeLines="1" w:before="2" w:afterLines="1" w:after="2"/>
        <w:rPr>
          <w:rFonts w:ascii="Arial" w:eastAsiaTheme="minorHAnsi" w:hAnsi="Arial" w:cs="Times New Roman"/>
          <w:sz w:val="40"/>
          <w:szCs w:val="32"/>
          <w:lang w:val="en-GB"/>
        </w:rPr>
      </w:pPr>
    </w:p>
    <w:p w14:paraId="26623A82" w14:textId="77777777" w:rsidR="00453272" w:rsidRPr="00453272" w:rsidRDefault="00453272" w:rsidP="00052F22">
      <w:pPr>
        <w:widowControl/>
        <w:autoSpaceDE/>
        <w:autoSpaceDN/>
        <w:spacing w:beforeLines="1" w:before="2" w:afterLines="1" w:after="2"/>
        <w:rPr>
          <w:rFonts w:ascii="Arial" w:eastAsiaTheme="minorHAnsi" w:hAnsi="Arial" w:cs="Times New Roman"/>
          <w:sz w:val="20"/>
          <w:szCs w:val="20"/>
          <w:lang w:val="en-GB"/>
        </w:rPr>
      </w:pPr>
    </w:p>
    <w:tbl>
      <w:tblPr>
        <w:tblW w:w="0" w:type="auto"/>
        <w:tblCellMar>
          <w:top w:w="15" w:type="dxa"/>
          <w:left w:w="15" w:type="dxa"/>
          <w:bottom w:w="15" w:type="dxa"/>
          <w:right w:w="15" w:type="dxa"/>
        </w:tblCellMar>
        <w:tblLook w:val="0000" w:firstRow="0" w:lastRow="0" w:firstColumn="0" w:lastColumn="0" w:noHBand="0" w:noVBand="0"/>
      </w:tblPr>
      <w:tblGrid>
        <w:gridCol w:w="2050"/>
        <w:gridCol w:w="3503"/>
        <w:gridCol w:w="1932"/>
        <w:gridCol w:w="2869"/>
      </w:tblGrid>
      <w:tr w:rsidR="00A31E5B" w:rsidRPr="00453272" w14:paraId="6D70540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6B4AD2" w14:textId="77777777" w:rsidR="00893EEF" w:rsidRDefault="00052F22" w:rsidP="00052F22">
            <w:pPr>
              <w:widowControl/>
              <w:autoSpaceDE/>
              <w:autoSpaceDN/>
              <w:spacing w:beforeLines="1" w:before="2" w:afterLines="1" w:after="2"/>
              <w:rPr>
                <w:rFonts w:ascii="Arial" w:eastAsiaTheme="minorHAnsi" w:hAnsi="Arial" w:cs="Times New Roman"/>
                <w:b/>
                <w:sz w:val="28"/>
                <w:szCs w:val="24"/>
                <w:lang w:val="en-GB"/>
              </w:rPr>
            </w:pPr>
            <w:r w:rsidRPr="00052F22">
              <w:rPr>
                <w:rFonts w:ascii="Arial" w:eastAsiaTheme="minorHAnsi" w:hAnsi="Arial" w:cs="Times New Roman"/>
                <w:b/>
                <w:sz w:val="28"/>
                <w:szCs w:val="24"/>
                <w:lang w:val="en-GB"/>
              </w:rPr>
              <w:t xml:space="preserve">Meeting </w:t>
            </w:r>
          </w:p>
          <w:p w14:paraId="2C22199B" w14:textId="77777777" w:rsidR="00453272" w:rsidRPr="00453272" w:rsidRDefault="00453272" w:rsidP="00052F22">
            <w:pPr>
              <w:widowControl/>
              <w:autoSpaceDE/>
              <w:autoSpaceDN/>
              <w:spacing w:beforeLines="1" w:before="2" w:afterLines="1" w:after="2"/>
              <w:rPr>
                <w:rFonts w:ascii="Arial" w:eastAsiaTheme="minorHAnsi" w:hAnsi="Arial" w:cs="Times New Roman"/>
                <w:b/>
                <w:sz w:val="28"/>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33D1571"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b/>
                <w:sz w:val="28"/>
                <w:szCs w:val="20"/>
                <w:lang w:val="en-GB"/>
              </w:rPr>
            </w:pPr>
            <w:r w:rsidRPr="00052F22">
              <w:rPr>
                <w:rFonts w:ascii="Arial" w:eastAsiaTheme="minorHAnsi" w:hAnsi="Arial" w:cs="Times New Roman"/>
                <w:b/>
                <w:sz w:val="28"/>
                <w:szCs w:val="24"/>
                <w:lang w:val="en-GB"/>
              </w:rPr>
              <w:t xml:space="preserve">Autumn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6C6A7D"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b/>
                <w:sz w:val="28"/>
                <w:szCs w:val="20"/>
                <w:lang w:val="en-GB"/>
              </w:rPr>
            </w:pPr>
            <w:r w:rsidRPr="00052F22">
              <w:rPr>
                <w:rFonts w:ascii="Arial" w:eastAsiaTheme="minorHAnsi" w:hAnsi="Arial" w:cs="Times New Roman"/>
                <w:b/>
                <w:sz w:val="28"/>
                <w:szCs w:val="24"/>
                <w:lang w:val="en-GB"/>
              </w:rPr>
              <w:t xml:space="preserve">Spring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F3E2077"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b/>
                <w:sz w:val="28"/>
                <w:szCs w:val="20"/>
                <w:lang w:val="en-GB"/>
              </w:rPr>
            </w:pPr>
            <w:r w:rsidRPr="00052F22">
              <w:rPr>
                <w:rFonts w:ascii="Arial" w:eastAsiaTheme="minorHAnsi" w:hAnsi="Arial" w:cs="Times New Roman"/>
                <w:b/>
                <w:sz w:val="28"/>
                <w:szCs w:val="24"/>
                <w:lang w:val="en-GB"/>
              </w:rPr>
              <w:t xml:space="preserve">Summer </w:t>
            </w:r>
          </w:p>
        </w:tc>
      </w:tr>
      <w:tr w:rsidR="00A31E5B" w:rsidRPr="00453272" w14:paraId="48362CF4"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53EEAE"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Curriculum and Standards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F838CA" w14:textId="625F1A8E" w:rsidR="00453272" w:rsidRPr="00453272"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Tuesday 1</w:t>
            </w:r>
            <w:r w:rsidR="00A31E5B">
              <w:rPr>
                <w:rFonts w:ascii="Arial" w:eastAsiaTheme="minorHAnsi" w:hAnsi="Arial" w:cs="Times New Roman"/>
                <w:sz w:val="24"/>
                <w:szCs w:val="24"/>
                <w:lang w:val="en-GB"/>
              </w:rPr>
              <w:t>0</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September </w:t>
            </w:r>
          </w:p>
          <w:p w14:paraId="14A78456" w14:textId="61E47BA5"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Tuesday </w:t>
            </w:r>
            <w:r w:rsidR="00A31E5B">
              <w:rPr>
                <w:rFonts w:ascii="Arial" w:eastAsiaTheme="minorHAnsi" w:hAnsi="Arial" w:cs="Times New Roman"/>
                <w:sz w:val="24"/>
                <w:szCs w:val="24"/>
                <w:lang w:val="en-GB"/>
              </w:rPr>
              <w:t>5</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November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98CA0E5" w14:textId="2338A02B"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Tuesday 2</w:t>
            </w:r>
            <w:r w:rsidR="00A31E5B">
              <w:rPr>
                <w:rFonts w:ascii="Arial" w:eastAsiaTheme="minorHAnsi" w:hAnsi="Arial" w:cs="Times New Roman"/>
                <w:sz w:val="24"/>
                <w:szCs w:val="24"/>
                <w:lang w:val="en-GB"/>
              </w:rPr>
              <w:t>5</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February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05603D" w14:textId="6007BCA6" w:rsidR="00453272" w:rsidRPr="00453272"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Tuesday </w:t>
            </w:r>
            <w:r w:rsidR="00A31E5B">
              <w:rPr>
                <w:rFonts w:ascii="Arial" w:eastAsiaTheme="minorHAnsi" w:hAnsi="Arial" w:cs="Times New Roman"/>
                <w:sz w:val="24"/>
                <w:szCs w:val="24"/>
                <w:lang w:val="en-GB"/>
              </w:rPr>
              <w:t>28</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April </w:t>
            </w:r>
          </w:p>
          <w:p w14:paraId="2049BF22" w14:textId="1F9E86FF"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Tuesday </w:t>
            </w:r>
            <w:r w:rsidR="00A31E5B">
              <w:rPr>
                <w:rFonts w:ascii="Arial" w:eastAsiaTheme="minorHAnsi" w:hAnsi="Arial" w:cs="Times New Roman"/>
                <w:sz w:val="24"/>
                <w:szCs w:val="24"/>
                <w:lang w:val="en-GB"/>
              </w:rPr>
              <w:t>9</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June </w:t>
            </w:r>
          </w:p>
        </w:tc>
      </w:tr>
      <w:tr w:rsidR="00A31E5B" w:rsidRPr="00453272" w14:paraId="1804769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676FEB"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Resources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3D7E0F" w14:textId="6B97D48F" w:rsidR="00893EEF" w:rsidRPr="00A31E5B" w:rsidRDefault="00052F22" w:rsidP="00A31E5B">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Wednesday 1</w:t>
            </w:r>
            <w:r w:rsidR="00A31E5B">
              <w:rPr>
                <w:rFonts w:ascii="Arial" w:eastAsiaTheme="minorHAnsi" w:hAnsi="Arial" w:cs="Times New Roman"/>
                <w:sz w:val="24"/>
                <w:szCs w:val="24"/>
                <w:lang w:val="en-GB"/>
              </w:rPr>
              <w:t>1</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September Wednesday </w:t>
            </w:r>
            <w:r w:rsidR="00A31E5B">
              <w:rPr>
                <w:rFonts w:ascii="Arial" w:eastAsiaTheme="minorHAnsi" w:hAnsi="Arial" w:cs="Times New Roman"/>
                <w:sz w:val="24"/>
                <w:szCs w:val="24"/>
                <w:lang w:val="en-GB"/>
              </w:rPr>
              <w:t>13</w:t>
            </w:r>
            <w:r w:rsidRPr="00A31E5B">
              <w:rPr>
                <w:rFonts w:ascii="Arial" w:eastAsiaTheme="minorHAnsi" w:hAnsi="Arial" w:cs="Times New Roman"/>
                <w:sz w:val="24"/>
                <w:szCs w:val="24"/>
                <w:vertAlign w:val="superscript"/>
                <w:lang w:val="en-GB"/>
              </w:rPr>
              <w:t>t</w:t>
            </w:r>
            <w:r w:rsidR="00A31E5B" w:rsidRPr="00A31E5B">
              <w:rPr>
                <w:rFonts w:ascii="Arial" w:eastAsiaTheme="minorHAnsi" w:hAnsi="Arial" w:cs="Times New Roman"/>
                <w:sz w:val="24"/>
                <w:szCs w:val="24"/>
                <w:vertAlign w:val="superscript"/>
                <w:lang w:val="en-GB"/>
              </w:rPr>
              <w:t>h</w:t>
            </w:r>
            <w:r w:rsidR="00A31E5B">
              <w:rPr>
                <w:rFonts w:ascii="Arial" w:eastAsiaTheme="minorHAnsi" w:hAnsi="Arial" w:cs="Times New Roman"/>
                <w:sz w:val="24"/>
                <w:szCs w:val="24"/>
                <w:vertAlign w:val="superscript"/>
                <w:lang w:val="en-GB"/>
              </w:rPr>
              <w:t xml:space="preserve"> </w:t>
            </w:r>
            <w:r w:rsidRPr="00052F22">
              <w:rPr>
                <w:rFonts w:ascii="Arial" w:eastAsiaTheme="minorHAnsi" w:hAnsi="Arial" w:cs="Times New Roman"/>
                <w:sz w:val="24"/>
                <w:szCs w:val="24"/>
                <w:lang w:val="en-GB"/>
              </w:rPr>
              <w:t xml:space="preserve">November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F26858" w14:textId="77777777" w:rsidR="00A31E5B"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Wednesday </w:t>
            </w:r>
            <w:r w:rsidR="00A31E5B">
              <w:rPr>
                <w:rFonts w:ascii="Arial" w:eastAsiaTheme="minorHAnsi" w:hAnsi="Arial" w:cs="Times New Roman"/>
                <w:sz w:val="24"/>
                <w:szCs w:val="24"/>
                <w:lang w:val="en-GB"/>
              </w:rPr>
              <w:t>29</w:t>
            </w:r>
            <w:r w:rsidR="00A31E5B" w:rsidRPr="00A31E5B">
              <w:rPr>
                <w:rFonts w:ascii="Arial" w:eastAsiaTheme="minorHAnsi" w:hAnsi="Arial" w:cs="Times New Roman"/>
                <w:sz w:val="24"/>
                <w:szCs w:val="24"/>
                <w:vertAlign w:val="superscript"/>
                <w:lang w:val="en-GB"/>
              </w:rPr>
              <w:t>th</w:t>
            </w:r>
          </w:p>
          <w:p w14:paraId="4A19F0AC" w14:textId="660DDD5F"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January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32CD8D" w14:textId="4CB41DCF"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Wednesday </w:t>
            </w:r>
            <w:r w:rsidR="00A31E5B">
              <w:rPr>
                <w:rFonts w:ascii="Arial" w:eastAsiaTheme="minorHAnsi" w:hAnsi="Arial" w:cs="Times New Roman"/>
                <w:sz w:val="24"/>
                <w:szCs w:val="24"/>
                <w:lang w:val="en-GB"/>
              </w:rPr>
              <w:t>6</w:t>
            </w:r>
            <w:r w:rsidR="00A31E5B" w:rsidRPr="00A31E5B">
              <w:rPr>
                <w:rFonts w:ascii="Arial" w:eastAsiaTheme="minorHAnsi" w:hAnsi="Arial" w:cs="Times New Roman"/>
                <w:sz w:val="24"/>
                <w:szCs w:val="24"/>
                <w:vertAlign w:val="superscript"/>
                <w:lang w:val="en-GB"/>
              </w:rPr>
              <w:t>th</w:t>
            </w:r>
            <w:r w:rsidR="00A31E5B">
              <w:rPr>
                <w:rFonts w:ascii="Arial" w:eastAsiaTheme="minorHAnsi" w:hAnsi="Arial" w:cs="Times New Roman"/>
                <w:sz w:val="24"/>
                <w:szCs w:val="24"/>
                <w:lang w:val="en-GB"/>
              </w:rPr>
              <w:t xml:space="preserve"> </w:t>
            </w:r>
            <w:r w:rsidRPr="00052F22">
              <w:rPr>
                <w:rFonts w:ascii="Arial" w:eastAsiaTheme="minorHAnsi" w:hAnsi="Arial" w:cs="Times New Roman"/>
                <w:sz w:val="24"/>
                <w:szCs w:val="24"/>
                <w:lang w:val="en-GB"/>
              </w:rPr>
              <w:t>May Wednesday 1</w:t>
            </w:r>
            <w:r w:rsidR="00A31E5B">
              <w:rPr>
                <w:rFonts w:ascii="Arial" w:eastAsiaTheme="minorHAnsi" w:hAnsi="Arial" w:cs="Times New Roman"/>
                <w:sz w:val="24"/>
                <w:szCs w:val="24"/>
                <w:lang w:val="en-GB"/>
              </w:rPr>
              <w:t>0</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June </w:t>
            </w:r>
          </w:p>
        </w:tc>
      </w:tr>
      <w:tr w:rsidR="00A31E5B" w:rsidRPr="00453272" w14:paraId="48D75158"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E471715"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Full Governors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4D8DB9" w14:textId="1130E63E" w:rsidR="00453272" w:rsidRPr="00453272"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Monday </w:t>
            </w:r>
            <w:r w:rsidR="00A31E5B">
              <w:rPr>
                <w:rFonts w:ascii="Arial" w:eastAsiaTheme="minorHAnsi" w:hAnsi="Arial" w:cs="Times New Roman"/>
                <w:sz w:val="24"/>
                <w:szCs w:val="24"/>
                <w:lang w:val="en-GB"/>
              </w:rPr>
              <w:t>30</w:t>
            </w:r>
            <w:r w:rsidR="00A31E5B" w:rsidRPr="00A31E5B">
              <w:rPr>
                <w:rFonts w:ascii="Arial" w:eastAsiaTheme="minorHAnsi" w:hAnsi="Arial" w:cs="Times New Roman"/>
                <w:sz w:val="24"/>
                <w:szCs w:val="24"/>
                <w:vertAlign w:val="superscript"/>
                <w:lang w:val="en-GB"/>
              </w:rPr>
              <w:t>th</w:t>
            </w:r>
            <w:r w:rsidR="00A31E5B">
              <w:rPr>
                <w:rFonts w:ascii="Arial" w:eastAsiaTheme="minorHAnsi" w:hAnsi="Arial" w:cs="Times New Roman"/>
                <w:sz w:val="24"/>
                <w:szCs w:val="24"/>
                <w:lang w:val="en-GB"/>
              </w:rPr>
              <w:t xml:space="preserve"> September</w:t>
            </w:r>
          </w:p>
          <w:p w14:paraId="2242A6E2" w14:textId="0805D0DA" w:rsidR="00893EEF" w:rsidRPr="00A31E5B" w:rsidRDefault="00052F22" w:rsidP="00A31E5B">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Monday </w:t>
            </w:r>
            <w:r w:rsidR="00A31E5B">
              <w:rPr>
                <w:rFonts w:ascii="Arial" w:eastAsiaTheme="minorHAnsi" w:hAnsi="Arial" w:cs="Times New Roman"/>
                <w:sz w:val="24"/>
                <w:szCs w:val="24"/>
                <w:lang w:val="en-GB"/>
              </w:rPr>
              <w:t>2</w:t>
            </w:r>
            <w:r w:rsidR="00A31E5B" w:rsidRPr="00A31E5B">
              <w:rPr>
                <w:rFonts w:ascii="Arial" w:eastAsiaTheme="minorHAnsi" w:hAnsi="Arial" w:cs="Times New Roman"/>
                <w:sz w:val="24"/>
                <w:szCs w:val="24"/>
                <w:vertAlign w:val="superscript"/>
                <w:lang w:val="en-GB"/>
              </w:rPr>
              <w:t>nd</w:t>
            </w:r>
            <w:r w:rsidR="00A31E5B">
              <w:rPr>
                <w:rFonts w:ascii="Arial" w:eastAsiaTheme="minorHAnsi" w:hAnsi="Arial" w:cs="Times New Roman"/>
                <w:sz w:val="24"/>
                <w:szCs w:val="24"/>
                <w:vertAlign w:val="superscript"/>
                <w:lang w:val="en-GB"/>
              </w:rPr>
              <w:t xml:space="preserve"> </w:t>
            </w:r>
            <w:r w:rsidRPr="00052F22">
              <w:rPr>
                <w:rFonts w:ascii="Arial" w:eastAsiaTheme="minorHAnsi" w:hAnsi="Arial" w:cs="Times New Roman"/>
                <w:sz w:val="24"/>
                <w:szCs w:val="24"/>
                <w:lang w:val="en-GB"/>
              </w:rPr>
              <w:t xml:space="preserve">December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08FA2D" w14:textId="217F54C6" w:rsidR="00893EEF" w:rsidRPr="00A31E5B" w:rsidRDefault="00052F22" w:rsidP="00A31E5B">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Monday </w:t>
            </w:r>
            <w:r w:rsidR="00A31E5B">
              <w:rPr>
                <w:rFonts w:ascii="Arial" w:eastAsiaTheme="minorHAnsi" w:hAnsi="Arial" w:cs="Times New Roman"/>
                <w:sz w:val="24"/>
                <w:szCs w:val="24"/>
                <w:lang w:val="en-GB"/>
              </w:rPr>
              <w:t>2</w:t>
            </w:r>
            <w:r w:rsidR="00A31E5B" w:rsidRPr="00A31E5B">
              <w:rPr>
                <w:rFonts w:ascii="Arial" w:eastAsiaTheme="minorHAnsi" w:hAnsi="Arial" w:cs="Times New Roman"/>
                <w:sz w:val="24"/>
                <w:szCs w:val="24"/>
                <w:vertAlign w:val="superscript"/>
                <w:lang w:val="en-GB"/>
              </w:rPr>
              <w:t>nd</w:t>
            </w:r>
            <w:r w:rsidR="00A31E5B">
              <w:rPr>
                <w:rFonts w:ascii="Arial" w:eastAsiaTheme="minorHAnsi" w:hAnsi="Arial" w:cs="Times New Roman"/>
                <w:sz w:val="24"/>
                <w:szCs w:val="24"/>
                <w:vertAlign w:val="superscript"/>
                <w:lang w:val="en-GB"/>
              </w:rPr>
              <w:t xml:space="preserve"> </w:t>
            </w:r>
            <w:r w:rsidRPr="00052F22">
              <w:rPr>
                <w:rFonts w:ascii="Arial" w:eastAsiaTheme="minorHAnsi" w:hAnsi="Arial" w:cs="Times New Roman"/>
                <w:sz w:val="24"/>
                <w:szCs w:val="24"/>
                <w:lang w:val="en-GB"/>
              </w:rPr>
              <w:t xml:space="preserve">March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D727486" w14:textId="55BAB8F9" w:rsidR="00453272" w:rsidRPr="00453272"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4"/>
                <w:szCs w:val="24"/>
                <w:lang w:val="en-GB"/>
              </w:rPr>
            </w:pPr>
            <w:r w:rsidRPr="00052F22">
              <w:rPr>
                <w:rFonts w:ascii="Arial" w:eastAsiaTheme="minorHAnsi" w:hAnsi="Arial" w:cs="Times New Roman"/>
                <w:sz w:val="24"/>
                <w:szCs w:val="24"/>
                <w:lang w:val="en-GB"/>
              </w:rPr>
              <w:t>Monday 1</w:t>
            </w:r>
            <w:r w:rsidR="00A31E5B">
              <w:rPr>
                <w:rFonts w:ascii="Arial" w:eastAsiaTheme="minorHAnsi" w:hAnsi="Arial" w:cs="Times New Roman"/>
                <w:sz w:val="24"/>
                <w:szCs w:val="24"/>
                <w:lang w:val="en-GB"/>
              </w:rPr>
              <w:t>1</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May </w:t>
            </w:r>
          </w:p>
          <w:p w14:paraId="0AED3357" w14:textId="433F9743"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Monday </w:t>
            </w:r>
            <w:r w:rsidR="00A31E5B">
              <w:rPr>
                <w:rFonts w:ascii="Arial" w:eastAsiaTheme="minorHAnsi" w:hAnsi="Arial" w:cs="Times New Roman"/>
                <w:sz w:val="24"/>
                <w:szCs w:val="24"/>
                <w:lang w:val="en-GB"/>
              </w:rPr>
              <w:t>13</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July </w:t>
            </w:r>
          </w:p>
        </w:tc>
      </w:tr>
      <w:tr w:rsidR="00A31E5B" w:rsidRPr="00453272" w14:paraId="0C9FAAE4"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58746A" w14:textId="77777777"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Pay and Personnel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76B902" w14:textId="3A600368"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Friday 2</w:t>
            </w:r>
            <w:r w:rsidR="00A31E5B">
              <w:rPr>
                <w:rFonts w:ascii="Arial" w:eastAsiaTheme="minorHAnsi" w:hAnsi="Arial" w:cs="Times New Roman"/>
                <w:sz w:val="24"/>
                <w:szCs w:val="24"/>
                <w:lang w:val="en-GB"/>
              </w:rPr>
              <w:t>7</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September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A46BE6" w14:textId="34BD0ED0"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Friday </w:t>
            </w:r>
            <w:r w:rsidR="00A31E5B">
              <w:rPr>
                <w:rFonts w:ascii="Arial" w:eastAsiaTheme="minorHAnsi" w:hAnsi="Arial" w:cs="Times New Roman"/>
                <w:sz w:val="24"/>
                <w:szCs w:val="24"/>
                <w:lang w:val="en-GB"/>
              </w:rPr>
              <w:t>7</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February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ECC3F27" w14:textId="3F0FCB9E" w:rsidR="00893EEF" w:rsidRPr="00893EEF" w:rsidRDefault="00052F22" w:rsidP="00052F22">
            <w:pPr>
              <w:widowControl/>
              <w:autoSpaceDE/>
              <w:autoSpaceDN/>
              <w:spacing w:beforeLines="1" w:before="2" w:afterLines="1" w:after="2" w:line="341" w:lineRule="exact"/>
              <w:ind w:left="131"/>
              <w:outlineLvl w:val="2"/>
              <w:rPr>
                <w:rFonts w:ascii="Arial" w:eastAsiaTheme="minorHAnsi" w:hAnsi="Arial" w:cs="Times New Roman"/>
                <w:sz w:val="20"/>
                <w:szCs w:val="20"/>
                <w:lang w:val="en-GB"/>
              </w:rPr>
            </w:pPr>
            <w:r w:rsidRPr="00052F22">
              <w:rPr>
                <w:rFonts w:ascii="Arial" w:eastAsiaTheme="minorHAnsi" w:hAnsi="Arial" w:cs="Times New Roman"/>
                <w:sz w:val="24"/>
                <w:szCs w:val="24"/>
                <w:lang w:val="en-GB"/>
              </w:rPr>
              <w:t>Friday 1</w:t>
            </w:r>
            <w:r w:rsidR="00A31E5B">
              <w:rPr>
                <w:rFonts w:ascii="Arial" w:eastAsiaTheme="minorHAnsi" w:hAnsi="Arial" w:cs="Times New Roman"/>
                <w:sz w:val="24"/>
                <w:szCs w:val="24"/>
                <w:lang w:val="en-GB"/>
              </w:rPr>
              <w:t>0</w:t>
            </w:r>
            <w:proofErr w:type="spellStart"/>
            <w:r w:rsidRPr="00052F22">
              <w:rPr>
                <w:rFonts w:ascii="Arial" w:eastAsiaTheme="minorHAnsi" w:hAnsi="Arial" w:cs="Times New Roman"/>
                <w:position w:val="12"/>
                <w:sz w:val="16"/>
                <w:szCs w:val="16"/>
                <w:lang w:val="en-GB"/>
              </w:rPr>
              <w:t>th</w:t>
            </w:r>
            <w:proofErr w:type="spellEnd"/>
            <w:r w:rsidRPr="00052F22">
              <w:rPr>
                <w:rFonts w:ascii="Arial" w:eastAsiaTheme="minorHAnsi" w:hAnsi="Arial" w:cs="Times New Roman"/>
                <w:position w:val="12"/>
                <w:sz w:val="16"/>
                <w:szCs w:val="16"/>
                <w:lang w:val="en-GB"/>
              </w:rPr>
              <w:t xml:space="preserve"> </w:t>
            </w:r>
            <w:r w:rsidRPr="00052F22">
              <w:rPr>
                <w:rFonts w:ascii="Arial" w:eastAsiaTheme="minorHAnsi" w:hAnsi="Arial" w:cs="Times New Roman"/>
                <w:sz w:val="24"/>
                <w:szCs w:val="24"/>
                <w:lang w:val="en-GB"/>
              </w:rPr>
              <w:t xml:space="preserve">July </w:t>
            </w:r>
          </w:p>
        </w:tc>
      </w:tr>
    </w:tbl>
    <w:p w14:paraId="646B99A2" w14:textId="77777777" w:rsidR="00453272" w:rsidRPr="00453272" w:rsidRDefault="00453272" w:rsidP="00052F22">
      <w:pPr>
        <w:widowControl/>
        <w:autoSpaceDE/>
        <w:autoSpaceDN/>
        <w:spacing w:beforeLines="1" w:before="2" w:afterLines="1" w:after="2"/>
        <w:rPr>
          <w:rFonts w:ascii="Arial" w:eastAsiaTheme="minorHAnsi" w:hAnsi="Arial" w:cs="Times New Roman"/>
          <w:sz w:val="24"/>
          <w:szCs w:val="24"/>
          <w:lang w:val="en-GB"/>
        </w:rPr>
      </w:pPr>
    </w:p>
    <w:p w14:paraId="05739AC8" w14:textId="77777777" w:rsidR="00A31E5B" w:rsidRDefault="00052F22" w:rsidP="00052F22">
      <w:pPr>
        <w:widowControl/>
        <w:autoSpaceDE/>
        <w:autoSpaceDN/>
        <w:spacing w:beforeLines="1" w:before="2" w:afterLines="1" w:after="2"/>
        <w:rPr>
          <w:rFonts w:ascii="Arial" w:eastAsiaTheme="minorHAnsi" w:hAnsi="Arial" w:cs="Times New Roman"/>
          <w:sz w:val="24"/>
          <w:szCs w:val="24"/>
          <w:lang w:val="en-GB"/>
        </w:rPr>
      </w:pPr>
      <w:r w:rsidRPr="00052F22">
        <w:rPr>
          <w:rFonts w:ascii="Arial" w:eastAsiaTheme="minorHAnsi" w:hAnsi="Arial" w:cs="Times New Roman"/>
          <w:sz w:val="24"/>
          <w:szCs w:val="24"/>
          <w:lang w:val="en-GB"/>
        </w:rPr>
        <w:t xml:space="preserve">FGB and Resources start at 6.00pm unless otherwise stated. </w:t>
      </w:r>
    </w:p>
    <w:p w14:paraId="7E5E1553" w14:textId="77777777" w:rsidR="00A31E5B" w:rsidRDefault="00052F22" w:rsidP="00052F22">
      <w:pPr>
        <w:widowControl/>
        <w:autoSpaceDE/>
        <w:autoSpaceDN/>
        <w:spacing w:beforeLines="1" w:before="2" w:afterLines="1" w:after="2"/>
        <w:rPr>
          <w:rFonts w:ascii="Arial" w:eastAsiaTheme="minorHAnsi" w:hAnsi="Arial" w:cs="Times New Roman"/>
          <w:sz w:val="24"/>
          <w:szCs w:val="24"/>
          <w:lang w:val="en-GB"/>
        </w:rPr>
      </w:pPr>
      <w:r w:rsidRPr="00052F22">
        <w:rPr>
          <w:rFonts w:ascii="Arial" w:eastAsiaTheme="minorHAnsi" w:hAnsi="Arial" w:cs="Times New Roman"/>
          <w:sz w:val="24"/>
          <w:szCs w:val="24"/>
          <w:lang w:val="en-GB"/>
        </w:rPr>
        <w:t>Curriculum and Standard</w:t>
      </w:r>
      <w:r w:rsidR="00A31E5B">
        <w:rPr>
          <w:rFonts w:ascii="Arial" w:eastAsiaTheme="minorHAnsi" w:hAnsi="Arial" w:cs="Times New Roman"/>
          <w:sz w:val="24"/>
          <w:szCs w:val="24"/>
          <w:lang w:val="en-GB"/>
        </w:rPr>
        <w:t>s</w:t>
      </w:r>
      <w:r w:rsidRPr="00052F22">
        <w:rPr>
          <w:rFonts w:ascii="Arial" w:eastAsiaTheme="minorHAnsi" w:hAnsi="Arial" w:cs="Times New Roman"/>
          <w:sz w:val="24"/>
          <w:szCs w:val="24"/>
          <w:lang w:val="en-GB"/>
        </w:rPr>
        <w:t xml:space="preserve"> start at 5.00pm unless otherwise stated. </w:t>
      </w:r>
    </w:p>
    <w:p w14:paraId="0EF1CD85" w14:textId="584230FC" w:rsidR="00453272" w:rsidRPr="00453272" w:rsidRDefault="00052F22" w:rsidP="00052F22">
      <w:pPr>
        <w:widowControl/>
        <w:autoSpaceDE/>
        <w:autoSpaceDN/>
        <w:spacing w:beforeLines="1" w:before="2" w:afterLines="1" w:after="2"/>
        <w:rPr>
          <w:rFonts w:ascii="Arial" w:eastAsiaTheme="minorHAnsi" w:hAnsi="Arial" w:cs="Times New Roman"/>
          <w:sz w:val="20"/>
          <w:szCs w:val="20"/>
          <w:lang w:val="en-GB"/>
        </w:rPr>
      </w:pPr>
      <w:r w:rsidRPr="00052F22">
        <w:rPr>
          <w:rFonts w:ascii="Arial" w:eastAsiaTheme="minorHAnsi" w:hAnsi="Arial" w:cs="Times New Roman"/>
          <w:sz w:val="24"/>
          <w:szCs w:val="24"/>
          <w:lang w:val="en-GB"/>
        </w:rPr>
        <w:t xml:space="preserve">Pay and Personnel start at 9.00am unless otherwise stated. </w:t>
      </w:r>
    </w:p>
    <w:p w14:paraId="6D662FD8" w14:textId="77777777" w:rsidR="00453272" w:rsidRDefault="00453272" w:rsidP="00052F22">
      <w:pPr>
        <w:widowControl/>
        <w:autoSpaceDE/>
        <w:autoSpaceDN/>
        <w:spacing w:beforeLines="1" w:before="2" w:afterLines="1" w:after="2"/>
        <w:rPr>
          <w:rFonts w:ascii="Arial" w:eastAsiaTheme="minorHAnsi" w:hAnsi="Arial" w:cs="Times New Roman"/>
          <w:lang w:val="en-GB"/>
        </w:rPr>
      </w:pPr>
    </w:p>
    <w:p w14:paraId="45AAFB7C" w14:textId="77777777" w:rsidR="0062756B" w:rsidRDefault="00052F22" w:rsidP="0062756B">
      <w:pPr>
        <w:widowControl/>
        <w:autoSpaceDE/>
        <w:autoSpaceDN/>
        <w:spacing w:beforeLines="1" w:before="2" w:afterLines="1" w:after="2"/>
        <w:rPr>
          <w:rFonts w:ascii="Arial" w:eastAsiaTheme="minorHAnsi" w:hAnsi="Arial" w:cs="Times New Roman"/>
          <w:b/>
          <w:sz w:val="28"/>
          <w:lang w:val="en-GB"/>
        </w:rPr>
      </w:pPr>
      <w:r w:rsidRPr="00052F22">
        <w:rPr>
          <w:rFonts w:ascii="Arial" w:eastAsiaTheme="minorHAnsi" w:hAnsi="Arial" w:cs="Times New Roman"/>
          <w:b/>
          <w:sz w:val="28"/>
          <w:lang w:val="en-GB"/>
        </w:rPr>
        <w:t>Day Closures 201</w:t>
      </w:r>
      <w:r w:rsidR="0062756B">
        <w:rPr>
          <w:rFonts w:ascii="Arial" w:eastAsiaTheme="minorHAnsi" w:hAnsi="Arial" w:cs="Times New Roman"/>
          <w:b/>
          <w:sz w:val="28"/>
          <w:lang w:val="en-GB"/>
        </w:rPr>
        <w:t>9</w:t>
      </w:r>
      <w:r w:rsidRPr="00052F22">
        <w:rPr>
          <w:rFonts w:ascii="Arial" w:eastAsiaTheme="minorHAnsi" w:hAnsi="Arial" w:cs="Times New Roman"/>
          <w:b/>
          <w:sz w:val="28"/>
          <w:lang w:val="en-GB"/>
        </w:rPr>
        <w:t xml:space="preserve"> - 20</w:t>
      </w:r>
      <w:r w:rsidR="0062756B">
        <w:rPr>
          <w:rFonts w:ascii="Arial" w:eastAsiaTheme="minorHAnsi" w:hAnsi="Arial" w:cs="Times New Roman"/>
          <w:b/>
          <w:sz w:val="28"/>
          <w:lang w:val="en-GB"/>
        </w:rPr>
        <w:t>20</w:t>
      </w:r>
      <w:r w:rsidRPr="00052F22">
        <w:rPr>
          <w:rFonts w:ascii="Arial" w:eastAsiaTheme="minorHAnsi" w:hAnsi="Arial" w:cs="Times New Roman"/>
          <w:b/>
          <w:sz w:val="28"/>
          <w:lang w:val="en-GB"/>
        </w:rPr>
        <w:t xml:space="preserve"> </w:t>
      </w:r>
    </w:p>
    <w:p w14:paraId="76324269" w14:textId="349E3C97" w:rsidR="00A15C27" w:rsidRPr="007C2F6C" w:rsidRDefault="0062756B" w:rsidP="0062756B">
      <w:pPr>
        <w:widowControl/>
        <w:autoSpaceDE/>
        <w:autoSpaceDN/>
        <w:spacing w:beforeLines="1" w:before="2" w:afterLines="1" w:after="2"/>
        <w:rPr>
          <w:rFonts w:ascii="Calibri" w:hAnsi="Calibri"/>
          <w:b/>
          <w:lang w:val="en-GB"/>
        </w:rPr>
      </w:pPr>
      <w:r>
        <w:rPr>
          <w:rFonts w:ascii="Calibri" w:hAnsi="Calibri"/>
          <w:b/>
          <w:lang w:val="en-GB"/>
        </w:rPr>
        <w:t>tbc</w:t>
      </w:r>
      <w:r w:rsidR="00A15C27" w:rsidRPr="007C2F6C">
        <w:rPr>
          <w:rFonts w:ascii="Calibri" w:hAnsi="Calibri"/>
          <w:b/>
          <w:lang w:val="en-GB"/>
        </w:rPr>
        <w:tab/>
        <w:t xml:space="preserve">      </w:t>
      </w:r>
    </w:p>
    <w:p w14:paraId="012AAC03" w14:textId="77777777" w:rsidR="00A15C27" w:rsidRPr="007C2F6C" w:rsidRDefault="00A15C27" w:rsidP="00A15C27">
      <w:pPr>
        <w:rPr>
          <w:rFonts w:ascii="Calibri" w:hAnsi="Calibri"/>
          <w:b/>
          <w:lang w:val="en-GB"/>
        </w:rPr>
      </w:pPr>
    </w:p>
    <w:p w14:paraId="5D1597ED" w14:textId="77777777" w:rsidR="00A15C27" w:rsidRDefault="00A15C27">
      <w:pPr>
        <w:rPr>
          <w:sz w:val="48"/>
        </w:rPr>
      </w:pPr>
    </w:p>
    <w:p w14:paraId="207238B7" w14:textId="77777777" w:rsidR="00A15C27" w:rsidRDefault="00A15C27">
      <w:pPr>
        <w:rPr>
          <w:sz w:val="48"/>
        </w:rPr>
      </w:pPr>
    </w:p>
    <w:p w14:paraId="58F68CB6" w14:textId="77777777" w:rsidR="00A15C27" w:rsidRDefault="00A15C27">
      <w:pPr>
        <w:rPr>
          <w:sz w:val="48"/>
        </w:rPr>
      </w:pPr>
    </w:p>
    <w:p w14:paraId="0580FFDB" w14:textId="77777777" w:rsidR="00A15C27" w:rsidRDefault="00A15C27">
      <w:pPr>
        <w:rPr>
          <w:sz w:val="48"/>
        </w:rPr>
      </w:pPr>
    </w:p>
    <w:p w14:paraId="40E430F3" w14:textId="77777777" w:rsidR="00A15C27" w:rsidRDefault="00A15C27">
      <w:pPr>
        <w:rPr>
          <w:sz w:val="48"/>
          <w:szCs w:val="40"/>
        </w:rPr>
      </w:pPr>
      <w:r>
        <w:rPr>
          <w:sz w:val="48"/>
        </w:rPr>
        <w:br w:type="page"/>
      </w:r>
    </w:p>
    <w:p w14:paraId="0D36C38E" w14:textId="77777777" w:rsidR="0093577B" w:rsidRDefault="0068606F" w:rsidP="008435BD">
      <w:pPr>
        <w:pStyle w:val="TOC1"/>
        <w:ind w:left="0"/>
        <w:rPr>
          <w:rStyle w:val="Heading2Char"/>
        </w:rPr>
      </w:pPr>
      <w:r w:rsidRPr="008435BD">
        <w:rPr>
          <w:sz w:val="48"/>
        </w:rPr>
        <w:lastRenderedPageBreak/>
        <w:t>Governing Body</w:t>
      </w:r>
      <w:r w:rsidR="008435BD" w:rsidRPr="008435BD">
        <w:rPr>
          <w:sz w:val="48"/>
        </w:rPr>
        <w:t xml:space="preserve"> </w:t>
      </w:r>
      <w:r w:rsidR="008435BD">
        <w:rPr>
          <w:sz w:val="48"/>
        </w:rPr>
        <w:t xml:space="preserve"> - </w:t>
      </w:r>
      <w:r w:rsidR="008435BD">
        <w:rPr>
          <w:rStyle w:val="Heading2Char"/>
          <w:rFonts w:cs="Times New Roman"/>
          <w:b/>
          <w:sz w:val="48"/>
        </w:rPr>
        <w:t xml:space="preserve">Annual CYCLE of Tasks and </w:t>
      </w:r>
      <w:r w:rsidR="004A1CB4">
        <w:rPr>
          <w:rStyle w:val="Heading2Char"/>
          <w:rFonts w:cs="Times New Roman"/>
          <w:b/>
          <w:sz w:val="48"/>
        </w:rPr>
        <w:t>Responsibilities</w:t>
      </w:r>
    </w:p>
    <w:p w14:paraId="08F8D9EF" w14:textId="77777777" w:rsidR="0068606F" w:rsidRPr="004A1CB4" w:rsidRDefault="0068606F" w:rsidP="008435BD">
      <w:pPr>
        <w:pStyle w:val="TOC1"/>
        <w:ind w:left="0"/>
        <w:rPr>
          <w:rStyle w:val="Heading2Char"/>
        </w:rPr>
      </w:pPr>
    </w:p>
    <w:tbl>
      <w:tblPr>
        <w:tblStyle w:val="TableGrid"/>
        <w:tblW w:w="10031" w:type="dxa"/>
        <w:tblLook w:val="04A0" w:firstRow="1" w:lastRow="0" w:firstColumn="1" w:lastColumn="0" w:noHBand="0" w:noVBand="1"/>
      </w:tblPr>
      <w:tblGrid>
        <w:gridCol w:w="5353"/>
        <w:gridCol w:w="4678"/>
      </w:tblGrid>
      <w:tr w:rsidR="0093577B" w:rsidRPr="00BF0C72" w14:paraId="24A2BB35" w14:textId="77777777">
        <w:tc>
          <w:tcPr>
            <w:tcW w:w="5353" w:type="dxa"/>
            <w:shd w:val="clear" w:color="auto" w:fill="3A5D80"/>
          </w:tcPr>
          <w:p w14:paraId="4DCD53E8" w14:textId="77777777" w:rsidR="0093577B" w:rsidRPr="00BF0C72" w:rsidRDefault="0093577B" w:rsidP="0093577B">
            <w:pPr>
              <w:rPr>
                <w:rFonts w:ascii="Arial" w:hAnsi="Arial" w:cs="Arial"/>
                <w:b/>
                <w:color w:val="FFFFFF" w:themeColor="background1"/>
                <w:sz w:val="22"/>
                <w:szCs w:val="28"/>
              </w:rPr>
            </w:pPr>
            <w:r w:rsidRPr="00BF0C72">
              <w:rPr>
                <w:rFonts w:ascii="Arial" w:hAnsi="Arial" w:cs="Arial"/>
                <w:b/>
                <w:color w:val="AE3393"/>
                <w:sz w:val="22"/>
                <w:szCs w:val="32"/>
              </w:rPr>
              <w:br w:type="page"/>
            </w:r>
            <w:r w:rsidRPr="00BF0C72">
              <w:rPr>
                <w:rFonts w:ascii="Arial" w:hAnsi="Arial" w:cs="Arial"/>
                <w:b/>
                <w:color w:val="FFFFFF" w:themeColor="background1"/>
                <w:sz w:val="22"/>
                <w:szCs w:val="28"/>
              </w:rPr>
              <w:t>Standing agenda items / regular tasks:</w:t>
            </w:r>
          </w:p>
        </w:tc>
        <w:tc>
          <w:tcPr>
            <w:tcW w:w="4678" w:type="dxa"/>
            <w:shd w:val="clear" w:color="auto" w:fill="3A5D80"/>
          </w:tcPr>
          <w:p w14:paraId="5918B9F4" w14:textId="77777777" w:rsidR="0093577B" w:rsidRPr="00BF0C72" w:rsidRDefault="0093577B" w:rsidP="0093577B">
            <w:pPr>
              <w:rPr>
                <w:rFonts w:ascii="Arial" w:hAnsi="Arial" w:cs="Arial"/>
                <w:b/>
                <w:color w:val="FFFFFF" w:themeColor="background1"/>
                <w:sz w:val="22"/>
                <w:szCs w:val="28"/>
              </w:rPr>
            </w:pPr>
            <w:r w:rsidRPr="00BF0C72">
              <w:rPr>
                <w:rFonts w:ascii="Arial" w:hAnsi="Arial" w:cs="Arial"/>
                <w:b/>
                <w:color w:val="FFFFFF" w:themeColor="background1"/>
                <w:sz w:val="22"/>
                <w:szCs w:val="28"/>
              </w:rPr>
              <w:t>Annual tasks:</w:t>
            </w:r>
          </w:p>
        </w:tc>
      </w:tr>
      <w:tr w:rsidR="0093577B" w:rsidRPr="00BF0C72" w14:paraId="5C326D0A" w14:textId="77777777">
        <w:tc>
          <w:tcPr>
            <w:tcW w:w="5353" w:type="dxa"/>
          </w:tcPr>
          <w:p w14:paraId="11F49382"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Declaration of interests must be an agenda item for ALL FGB and committee meetings</w:t>
            </w:r>
          </w:p>
          <w:p w14:paraId="6ECB9EFE" w14:textId="77777777" w:rsidR="0093577B" w:rsidRPr="00490508" w:rsidRDefault="0093577B" w:rsidP="0093577B">
            <w:pPr>
              <w:pStyle w:val="ListParagraph"/>
              <w:numPr>
                <w:ilvl w:val="0"/>
                <w:numId w:val="15"/>
              </w:numPr>
              <w:contextualSpacing/>
              <w:rPr>
                <w:rFonts w:ascii="Arial" w:hAnsi="Arial" w:cs="Arial"/>
              </w:rPr>
            </w:pPr>
            <w:r w:rsidRPr="00490508">
              <w:rPr>
                <w:rFonts w:ascii="Arial" w:hAnsi="Arial" w:cs="Arial"/>
              </w:rPr>
              <w:t xml:space="preserve">Review policies in accordance with GB’s agreed policy review cycle which meets the requirements of the </w:t>
            </w:r>
            <w:hyperlink r:id="rId24" w:history="1">
              <w:proofErr w:type="spellStart"/>
              <w:r w:rsidRPr="00490508">
                <w:rPr>
                  <w:rStyle w:val="Hyperlink"/>
                  <w:rFonts w:ascii="Arial" w:hAnsi="Arial" w:cs="Arial"/>
                </w:rPr>
                <w:t>DfE</w:t>
              </w:r>
              <w:proofErr w:type="spellEnd"/>
              <w:r w:rsidRPr="00490508">
                <w:rPr>
                  <w:rStyle w:val="Hyperlink"/>
                  <w:rFonts w:ascii="Arial" w:hAnsi="Arial" w:cs="Arial"/>
                </w:rPr>
                <w:t xml:space="preserve"> Guidance</w:t>
              </w:r>
            </w:hyperlink>
            <w:r w:rsidRPr="00490508">
              <w:rPr>
                <w:rFonts w:ascii="Arial" w:hAnsi="Arial" w:cs="Arial"/>
              </w:rPr>
              <w:t xml:space="preserve"> </w:t>
            </w:r>
          </w:p>
          <w:p w14:paraId="149F5C07" w14:textId="77777777" w:rsidR="0093577B" w:rsidRPr="00490508" w:rsidRDefault="0093577B" w:rsidP="0093577B">
            <w:pPr>
              <w:rPr>
                <w:rFonts w:ascii="Arial" w:hAnsi="Arial"/>
                <w:sz w:val="22"/>
              </w:rPr>
            </w:pPr>
          </w:p>
          <w:p w14:paraId="409A45CB" w14:textId="77777777" w:rsidR="0093577B" w:rsidRPr="00490508" w:rsidRDefault="0093577B" w:rsidP="0093577B">
            <w:pPr>
              <w:rPr>
                <w:rFonts w:ascii="Arial" w:hAnsi="Arial" w:cs="Arial"/>
                <w:b/>
                <w:sz w:val="22"/>
              </w:rPr>
            </w:pPr>
            <w:r w:rsidRPr="00490508">
              <w:rPr>
                <w:rFonts w:ascii="Arial" w:hAnsi="Arial" w:cs="Arial"/>
                <w:b/>
                <w:sz w:val="22"/>
              </w:rPr>
              <w:t>Full Governing Body:</w:t>
            </w:r>
          </w:p>
          <w:p w14:paraId="797460FF"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Receive written HT report (at least termly) </w:t>
            </w:r>
          </w:p>
          <w:p w14:paraId="00BA1831"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Monitor and evaluate progress against school improvement plan </w:t>
            </w:r>
          </w:p>
          <w:p w14:paraId="7E3EC585"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Review feedback from governor visits</w:t>
            </w:r>
          </w:p>
          <w:p w14:paraId="492C8896"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Discuss impact of governor training attended </w:t>
            </w:r>
          </w:p>
          <w:p w14:paraId="4C80BEE1"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Forward plan to fill vacancies and officer posts with people that have the right skills and experience</w:t>
            </w:r>
          </w:p>
          <w:p w14:paraId="02279628" w14:textId="77777777" w:rsidR="0093577B" w:rsidRPr="00490508" w:rsidRDefault="0093577B" w:rsidP="0093577B">
            <w:pPr>
              <w:pStyle w:val="ListParagraph"/>
              <w:ind w:left="360"/>
              <w:rPr>
                <w:rFonts w:ascii="Arial" w:hAnsi="Arial" w:cs="Arial"/>
              </w:rPr>
            </w:pPr>
          </w:p>
          <w:p w14:paraId="43B83CE5" w14:textId="77777777" w:rsidR="0093577B" w:rsidRPr="00490508" w:rsidRDefault="0093577B" w:rsidP="0093577B">
            <w:pPr>
              <w:rPr>
                <w:rFonts w:ascii="Arial" w:hAnsi="Arial" w:cs="Arial"/>
                <w:b/>
                <w:sz w:val="22"/>
              </w:rPr>
            </w:pPr>
            <w:r w:rsidRPr="00490508">
              <w:rPr>
                <w:rFonts w:ascii="Arial" w:hAnsi="Arial" w:cs="Arial"/>
                <w:b/>
                <w:sz w:val="22"/>
              </w:rPr>
              <w:t>Committees:</w:t>
            </w:r>
          </w:p>
          <w:p w14:paraId="0E04F829"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Ensure termly H&amp;S audit is undertaken (H&amp;S/Resources Committee) </w:t>
            </w:r>
          </w:p>
          <w:p w14:paraId="6FB0F4A3"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Review termly internal pupil progress and assessment data (Standards and Curriculum Committee)</w:t>
            </w:r>
          </w:p>
          <w:p w14:paraId="72A616CF"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Receive curriculum reports (Standards and Curriculum Committee)</w:t>
            </w:r>
          </w:p>
          <w:p w14:paraId="68C5FE4E" w14:textId="77777777" w:rsidR="0093577B" w:rsidRPr="00490508" w:rsidRDefault="0093577B" w:rsidP="0093577B">
            <w:pPr>
              <w:rPr>
                <w:rFonts w:ascii="Arial" w:hAnsi="Arial" w:cs="Arial"/>
                <w:sz w:val="22"/>
              </w:rPr>
            </w:pPr>
          </w:p>
          <w:p w14:paraId="0EB9E0F6" w14:textId="77777777" w:rsidR="0093577B" w:rsidRPr="00490508" w:rsidRDefault="0093577B" w:rsidP="0093577B">
            <w:pPr>
              <w:rPr>
                <w:rFonts w:ascii="Arial" w:hAnsi="Arial" w:cs="Arial"/>
                <w:sz w:val="22"/>
              </w:rPr>
            </w:pPr>
          </w:p>
          <w:p w14:paraId="0BF8030E" w14:textId="77777777" w:rsidR="0093577B" w:rsidRPr="00490508" w:rsidRDefault="0093577B" w:rsidP="0093577B">
            <w:pPr>
              <w:rPr>
                <w:rFonts w:ascii="Arial" w:hAnsi="Arial" w:cs="Arial"/>
                <w:b/>
                <w:sz w:val="22"/>
              </w:rPr>
            </w:pPr>
            <w:r w:rsidRPr="00490508">
              <w:rPr>
                <w:rFonts w:ascii="Arial" w:hAnsi="Arial" w:cs="Arial"/>
                <w:b/>
                <w:sz w:val="22"/>
              </w:rPr>
              <w:t>Other regular tasks:</w:t>
            </w:r>
          </w:p>
          <w:p w14:paraId="4499E0B7"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Ensure 1 member of GB (in addition to the HT) has completed safer recruitment training</w:t>
            </w:r>
          </w:p>
          <w:p w14:paraId="5E4EA1E6"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Ensure GB details are accurate on the school website</w:t>
            </w:r>
          </w:p>
          <w:p w14:paraId="09A5D118"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Ensure compliance with School Information Regulations regarding the information that must be included on the school website</w:t>
            </w:r>
          </w:p>
          <w:p w14:paraId="395345B5"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Ensure DBS checks for new governors are requested within 21 days of election /appointment</w:t>
            </w:r>
          </w:p>
          <w:p w14:paraId="4AA60F3D" w14:textId="77777777" w:rsidR="00EE5C5A"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Check contact details / email addresses for governors on regular basis and ensure membership on </w:t>
            </w:r>
            <w:proofErr w:type="spellStart"/>
            <w:r w:rsidRPr="00490508">
              <w:rPr>
                <w:rFonts w:ascii="Arial" w:hAnsi="Arial" w:cs="Arial"/>
              </w:rPr>
              <w:t>Edubase</w:t>
            </w:r>
            <w:proofErr w:type="spellEnd"/>
            <w:r w:rsidRPr="00490508">
              <w:rPr>
                <w:rFonts w:ascii="Arial" w:hAnsi="Arial" w:cs="Arial"/>
              </w:rPr>
              <w:t xml:space="preserve"> is kept up to date</w:t>
            </w:r>
          </w:p>
          <w:p w14:paraId="5FA372DF" w14:textId="77777777" w:rsidR="00EE5C5A" w:rsidRPr="00490508" w:rsidRDefault="00EE5C5A" w:rsidP="00EE5C5A">
            <w:pPr>
              <w:contextualSpacing/>
              <w:rPr>
                <w:rFonts w:ascii="Arial" w:hAnsi="Arial" w:cs="Arial"/>
              </w:rPr>
            </w:pPr>
          </w:p>
          <w:p w14:paraId="2B759D24" w14:textId="77777777" w:rsidR="00EE5C5A" w:rsidRPr="00490508" w:rsidRDefault="00EE5C5A" w:rsidP="00EE5C5A">
            <w:pPr>
              <w:contextualSpacing/>
              <w:rPr>
                <w:rFonts w:ascii="Arial" w:hAnsi="Arial" w:cs="Arial"/>
              </w:rPr>
            </w:pPr>
          </w:p>
          <w:p w14:paraId="5A1A45AB" w14:textId="77777777" w:rsidR="00EE5C5A" w:rsidRPr="00490508" w:rsidRDefault="00EE5C5A" w:rsidP="00EE5C5A">
            <w:pPr>
              <w:contextualSpacing/>
              <w:rPr>
                <w:rFonts w:ascii="Arial" w:hAnsi="Arial" w:cs="Arial"/>
              </w:rPr>
            </w:pPr>
          </w:p>
          <w:p w14:paraId="3CEF97EC" w14:textId="77777777" w:rsidR="0093577B" w:rsidRPr="00490508" w:rsidRDefault="0093577B" w:rsidP="00EE5C5A">
            <w:pPr>
              <w:pStyle w:val="ListParagraph"/>
              <w:ind w:left="360"/>
              <w:contextualSpacing/>
              <w:rPr>
                <w:rFonts w:ascii="Arial" w:hAnsi="Arial" w:cs="Arial"/>
              </w:rPr>
            </w:pPr>
          </w:p>
          <w:p w14:paraId="4EA41AAA" w14:textId="77777777" w:rsidR="0093577B" w:rsidRPr="00490508" w:rsidRDefault="0093577B" w:rsidP="0093577B">
            <w:pPr>
              <w:pStyle w:val="ListParagraph"/>
              <w:ind w:left="360"/>
              <w:rPr>
                <w:rFonts w:ascii="Arial" w:hAnsi="Arial" w:cs="Arial"/>
              </w:rPr>
            </w:pPr>
          </w:p>
        </w:tc>
        <w:tc>
          <w:tcPr>
            <w:tcW w:w="4678" w:type="dxa"/>
          </w:tcPr>
          <w:p w14:paraId="089FD51C"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Review </w:t>
            </w:r>
            <w:r w:rsidR="008513CF" w:rsidRPr="00490508">
              <w:rPr>
                <w:rFonts w:ascii="Arial" w:hAnsi="Arial" w:cs="Arial"/>
              </w:rPr>
              <w:t>g</w:t>
            </w:r>
            <w:r w:rsidRPr="00490508">
              <w:rPr>
                <w:rFonts w:ascii="Arial" w:hAnsi="Arial" w:cs="Arial"/>
              </w:rPr>
              <w:t xml:space="preserve">overnor </w:t>
            </w:r>
            <w:r w:rsidR="008513CF" w:rsidRPr="00490508">
              <w:rPr>
                <w:rFonts w:ascii="Arial" w:hAnsi="Arial" w:cs="Arial"/>
              </w:rPr>
              <w:t>v</w:t>
            </w:r>
            <w:r w:rsidRPr="00490508">
              <w:rPr>
                <w:rFonts w:ascii="Arial" w:hAnsi="Arial" w:cs="Arial"/>
              </w:rPr>
              <w:t>isits policy</w:t>
            </w:r>
          </w:p>
          <w:p w14:paraId="76BF557B" w14:textId="3C632ADA"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Receive report on implementation of the </w:t>
            </w:r>
            <w:r w:rsidR="00E90B89">
              <w:rPr>
                <w:rFonts w:ascii="Arial" w:hAnsi="Arial" w:cs="Arial"/>
              </w:rPr>
              <w:t>Performance Management</w:t>
            </w:r>
            <w:r w:rsidRPr="00490508">
              <w:rPr>
                <w:rFonts w:ascii="Arial" w:hAnsi="Arial" w:cs="Arial"/>
              </w:rPr>
              <w:t xml:space="preserve"> policy (suggested template available in the Manual of Personnel Practice)</w:t>
            </w:r>
          </w:p>
          <w:p w14:paraId="253F465F"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Carry out </w:t>
            </w:r>
            <w:r w:rsidR="008513CF" w:rsidRPr="00490508">
              <w:rPr>
                <w:rFonts w:ascii="Arial" w:hAnsi="Arial" w:cs="Arial"/>
              </w:rPr>
              <w:t>g</w:t>
            </w:r>
            <w:r w:rsidRPr="00490508">
              <w:rPr>
                <w:rFonts w:ascii="Arial" w:hAnsi="Arial" w:cs="Arial"/>
              </w:rPr>
              <w:t xml:space="preserve">overning </w:t>
            </w:r>
            <w:r w:rsidR="008513CF" w:rsidRPr="00490508">
              <w:rPr>
                <w:rFonts w:ascii="Arial" w:hAnsi="Arial" w:cs="Arial"/>
              </w:rPr>
              <w:t>b</w:t>
            </w:r>
            <w:r w:rsidRPr="00490508">
              <w:rPr>
                <w:rFonts w:ascii="Arial" w:hAnsi="Arial" w:cs="Arial"/>
              </w:rPr>
              <w:t xml:space="preserve">ody Self Evaluation (GBSE), using outcomes to feed into school </w:t>
            </w:r>
            <w:proofErr w:type="spellStart"/>
            <w:r w:rsidRPr="00490508">
              <w:rPr>
                <w:rFonts w:ascii="Arial" w:hAnsi="Arial" w:cs="Arial"/>
              </w:rPr>
              <w:t>self evaluation</w:t>
            </w:r>
            <w:proofErr w:type="spellEnd"/>
            <w:r w:rsidRPr="00490508">
              <w:rPr>
                <w:rFonts w:ascii="Arial" w:hAnsi="Arial" w:cs="Arial"/>
              </w:rPr>
              <w:t xml:space="preserve"> and GB development plan</w:t>
            </w:r>
          </w:p>
          <w:p w14:paraId="077B7991"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Undertake skills audit to determine skills / experience required to fill vacancies and to help with development of GB training plan</w:t>
            </w:r>
          </w:p>
          <w:p w14:paraId="26F354FE"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 xml:space="preserve">Contribution to school </w:t>
            </w:r>
            <w:proofErr w:type="spellStart"/>
            <w:r w:rsidRPr="00490508">
              <w:rPr>
                <w:rFonts w:ascii="Arial" w:hAnsi="Arial" w:cs="Arial"/>
              </w:rPr>
              <w:t>self evaluation</w:t>
            </w:r>
            <w:proofErr w:type="spellEnd"/>
          </w:p>
          <w:p w14:paraId="60105948"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Assess impact of GB’s work on school improvement</w:t>
            </w:r>
          </w:p>
          <w:p w14:paraId="6E3E0428" w14:textId="77777777" w:rsidR="0093577B" w:rsidRPr="00490508" w:rsidRDefault="0093577B" w:rsidP="0093577B">
            <w:pPr>
              <w:pStyle w:val="ListParagraph"/>
              <w:numPr>
                <w:ilvl w:val="0"/>
                <w:numId w:val="14"/>
              </w:numPr>
              <w:contextualSpacing/>
              <w:rPr>
                <w:rFonts w:ascii="Arial" w:hAnsi="Arial" w:cs="Arial"/>
              </w:rPr>
            </w:pPr>
            <w:r w:rsidRPr="00490508">
              <w:rPr>
                <w:rFonts w:ascii="Arial" w:hAnsi="Arial" w:cs="Arial"/>
              </w:rPr>
              <w:t>Review and agree any formal collaboration arrangements</w:t>
            </w:r>
          </w:p>
        </w:tc>
      </w:tr>
      <w:tr w:rsidR="0093577B" w:rsidRPr="00BF0C72" w14:paraId="0184DEAB" w14:textId="77777777">
        <w:tc>
          <w:tcPr>
            <w:tcW w:w="10031" w:type="dxa"/>
            <w:gridSpan w:val="2"/>
            <w:shd w:val="clear" w:color="auto" w:fill="3A5D80"/>
          </w:tcPr>
          <w:p w14:paraId="158DF1E0" w14:textId="77777777" w:rsidR="0093577B" w:rsidRPr="00EE5C5A" w:rsidRDefault="0093577B" w:rsidP="0093577B">
            <w:pPr>
              <w:rPr>
                <w:rFonts w:ascii="Arial" w:hAnsi="Arial" w:cs="Arial"/>
                <w:b/>
                <w:color w:val="AE3393"/>
                <w:sz w:val="22"/>
                <w:szCs w:val="32"/>
              </w:rPr>
            </w:pPr>
            <w:r w:rsidRPr="00BF0C72">
              <w:rPr>
                <w:rFonts w:ascii="Arial" w:hAnsi="Arial" w:cs="Arial"/>
                <w:b/>
                <w:color w:val="AE3393"/>
                <w:sz w:val="22"/>
                <w:szCs w:val="32"/>
              </w:rPr>
              <w:lastRenderedPageBreak/>
              <w:br w:type="page"/>
            </w:r>
            <w:r w:rsidRPr="00BF0C72">
              <w:rPr>
                <w:rFonts w:ascii="Arial" w:hAnsi="Arial" w:cs="Arial"/>
                <w:b/>
                <w:color w:val="FFFFFF" w:themeColor="background1"/>
                <w:sz w:val="22"/>
                <w:szCs w:val="28"/>
              </w:rPr>
              <w:t>Autumn</w:t>
            </w:r>
          </w:p>
        </w:tc>
      </w:tr>
      <w:tr w:rsidR="0093577B" w:rsidRPr="00BF0C72" w14:paraId="412CAB81" w14:textId="77777777">
        <w:tc>
          <w:tcPr>
            <w:tcW w:w="5353" w:type="dxa"/>
            <w:tcBorders>
              <w:bottom w:val="nil"/>
            </w:tcBorders>
          </w:tcPr>
          <w:p w14:paraId="615EF3C0" w14:textId="77777777" w:rsidR="0093577B" w:rsidRPr="00BF0C72" w:rsidRDefault="0093577B" w:rsidP="0093577B">
            <w:pPr>
              <w:rPr>
                <w:rFonts w:ascii="Arial" w:hAnsi="Arial" w:cs="Arial"/>
                <w:b/>
                <w:sz w:val="22"/>
                <w:szCs w:val="28"/>
              </w:rPr>
            </w:pPr>
            <w:r w:rsidRPr="00BF0C72">
              <w:rPr>
                <w:rFonts w:ascii="Arial" w:hAnsi="Arial" w:cs="Arial"/>
                <w:b/>
                <w:sz w:val="22"/>
                <w:szCs w:val="28"/>
              </w:rPr>
              <w:t>Full Governing Body</w:t>
            </w:r>
          </w:p>
          <w:p w14:paraId="12B9FE58"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Election of chair, vice-chair </w:t>
            </w:r>
          </w:p>
          <w:p w14:paraId="045F4300"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Update register of interests</w:t>
            </w:r>
          </w:p>
          <w:p w14:paraId="5599FFFC"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Ensure governor details (including attendance) updated on website</w:t>
            </w:r>
          </w:p>
          <w:p w14:paraId="0FFE4E1A"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structure, membership &amp; terms of reference for all committees and panels</w:t>
            </w:r>
          </w:p>
          <w:p w14:paraId="2A06EFF9"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delegated powers</w:t>
            </w:r>
          </w:p>
          <w:p w14:paraId="6730E398"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Confirm meeting dates &amp; times for the year</w:t>
            </w:r>
          </w:p>
          <w:p w14:paraId="59982AA4"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Appoint key governor roles (e.g. DTG, Forum Rep, Governor to act if there is allegation against the HT, Safeguarding, SEND….)</w:t>
            </w:r>
          </w:p>
          <w:p w14:paraId="3DA8A90C"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Review individual governor responsibilities / allocate governor links with class/subject/key issues from school improvement plan</w:t>
            </w:r>
          </w:p>
          <w:p w14:paraId="0A6A188A"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GB Code of Conduct</w:t>
            </w:r>
          </w:p>
          <w:p w14:paraId="233C1E2E"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Adopt HCC Governors Good Practice Guide</w:t>
            </w:r>
          </w:p>
          <w:p w14:paraId="545E9F74"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Approve / Review School Improvement Plan</w:t>
            </w:r>
          </w:p>
          <w:p w14:paraId="4D180FB0"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Arrange external advisor for HT performance review</w:t>
            </w:r>
          </w:p>
          <w:p w14:paraId="2F1EB804"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Review admissions policy (Foundation and VA schools)</w:t>
            </w:r>
          </w:p>
          <w:p w14:paraId="48864C91"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Discuss Published Admissions Number (PAN) arrangements</w:t>
            </w:r>
          </w:p>
          <w:p w14:paraId="63342BB8"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Receive and approve plan for off-site visits</w:t>
            </w:r>
          </w:p>
          <w:p w14:paraId="637E11E6"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Confirm adoption of Manual of Personnel Practice </w:t>
            </w:r>
          </w:p>
          <w:p w14:paraId="76819F82"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Confirm adoption of Manual of Finance Practice and Procedure </w:t>
            </w:r>
          </w:p>
          <w:p w14:paraId="65D14133"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Approve revised budget by 30 November </w:t>
            </w:r>
          </w:p>
          <w:p w14:paraId="27BF2ED9"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topic for WGB training</w:t>
            </w:r>
          </w:p>
          <w:p w14:paraId="6C751531"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GB development plan</w:t>
            </w:r>
          </w:p>
          <w:p w14:paraId="62BAFB40"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Identify GB monitoring opportunities and governor visit plan (linked to School Improvement Plan)</w:t>
            </w:r>
          </w:p>
          <w:p w14:paraId="3A45A93B" w14:textId="436FBE58"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Review Pay Policy and </w:t>
            </w:r>
            <w:r w:rsidR="00E90B89">
              <w:rPr>
                <w:rFonts w:ascii="Arial" w:hAnsi="Arial" w:cs="Arial"/>
              </w:rPr>
              <w:t>Performance Management</w:t>
            </w:r>
            <w:r w:rsidRPr="00BF0C72">
              <w:rPr>
                <w:rFonts w:ascii="Arial" w:hAnsi="Arial" w:cs="Arial"/>
              </w:rPr>
              <w:t xml:space="preserve"> Policy</w:t>
            </w:r>
          </w:p>
          <w:p w14:paraId="1D7A1441" w14:textId="30E604F2"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 xml:space="preserve">Complete safeguarding audit by </w:t>
            </w:r>
            <w:r w:rsidR="00E90B89">
              <w:rPr>
                <w:rFonts w:ascii="Arial" w:hAnsi="Arial" w:cs="Arial"/>
              </w:rPr>
              <w:t>30 September</w:t>
            </w:r>
          </w:p>
          <w:p w14:paraId="6F67B097" w14:textId="77777777" w:rsidR="0093577B" w:rsidRPr="00BF0C72" w:rsidRDefault="0093577B" w:rsidP="0093577B">
            <w:pPr>
              <w:pStyle w:val="ListParagraph"/>
              <w:numPr>
                <w:ilvl w:val="0"/>
                <w:numId w:val="3"/>
              </w:numPr>
              <w:contextualSpacing/>
              <w:rPr>
                <w:rFonts w:ascii="Arial" w:hAnsi="Arial" w:cs="Arial"/>
              </w:rPr>
            </w:pPr>
            <w:r w:rsidRPr="00BF0C72">
              <w:rPr>
                <w:rFonts w:ascii="Arial" w:hAnsi="Arial" w:cs="Arial"/>
              </w:rPr>
              <w:t>Agree SEN information report</w:t>
            </w:r>
          </w:p>
        </w:tc>
        <w:tc>
          <w:tcPr>
            <w:tcW w:w="4678" w:type="dxa"/>
            <w:tcBorders>
              <w:bottom w:val="nil"/>
            </w:tcBorders>
          </w:tcPr>
          <w:p w14:paraId="77EE8CC9" w14:textId="77777777" w:rsidR="0093577B" w:rsidRPr="00BF0C72" w:rsidRDefault="0093577B" w:rsidP="0093577B">
            <w:pPr>
              <w:rPr>
                <w:rFonts w:ascii="Arial" w:hAnsi="Arial" w:cs="Arial"/>
                <w:b/>
                <w:sz w:val="22"/>
                <w:szCs w:val="28"/>
              </w:rPr>
            </w:pPr>
            <w:r w:rsidRPr="00BF0C72">
              <w:rPr>
                <w:rFonts w:ascii="Arial" w:hAnsi="Arial" w:cs="Arial"/>
                <w:b/>
                <w:sz w:val="22"/>
                <w:szCs w:val="28"/>
              </w:rPr>
              <w:t>Committees</w:t>
            </w:r>
          </w:p>
          <w:p w14:paraId="159BE5A5" w14:textId="77777777" w:rsidR="0093577B" w:rsidRPr="00BF0C72" w:rsidRDefault="0093577B" w:rsidP="0093577B">
            <w:pPr>
              <w:pStyle w:val="ListParagraph"/>
              <w:numPr>
                <w:ilvl w:val="0"/>
                <w:numId w:val="6"/>
              </w:numPr>
              <w:contextualSpacing/>
              <w:rPr>
                <w:rFonts w:ascii="Arial" w:hAnsi="Arial" w:cs="Arial"/>
              </w:rPr>
            </w:pPr>
            <w:r w:rsidRPr="00BF0C72">
              <w:rPr>
                <w:rFonts w:ascii="Arial" w:hAnsi="Arial" w:cs="Arial"/>
              </w:rPr>
              <w:t>Election/appointment of committee chair and appointment of committee clerk</w:t>
            </w:r>
          </w:p>
          <w:p w14:paraId="18C5B0B4" w14:textId="77777777" w:rsidR="0093577B" w:rsidRPr="00BF0C72" w:rsidRDefault="0093577B" w:rsidP="0093577B">
            <w:pPr>
              <w:rPr>
                <w:rFonts w:ascii="Arial" w:hAnsi="Arial" w:cs="Arial"/>
                <w:sz w:val="22"/>
              </w:rPr>
            </w:pPr>
          </w:p>
          <w:p w14:paraId="7318A0FC" w14:textId="77777777" w:rsidR="0093577B" w:rsidRPr="00BF0C72" w:rsidRDefault="0093577B" w:rsidP="0093577B">
            <w:pPr>
              <w:rPr>
                <w:rFonts w:ascii="Arial" w:hAnsi="Arial" w:cs="Arial"/>
                <w:b/>
                <w:sz w:val="22"/>
              </w:rPr>
            </w:pPr>
            <w:r w:rsidRPr="00BF0C72">
              <w:rPr>
                <w:rFonts w:ascii="Arial" w:hAnsi="Arial" w:cs="Arial"/>
                <w:b/>
                <w:sz w:val="22"/>
              </w:rPr>
              <w:t>Headteacher’s Pay Review Group</w:t>
            </w:r>
          </w:p>
          <w:p w14:paraId="12E4DB36" w14:textId="77777777" w:rsidR="0093577B" w:rsidRPr="00BF0C72" w:rsidRDefault="0093577B" w:rsidP="0093577B">
            <w:pPr>
              <w:pStyle w:val="ListParagraph"/>
              <w:numPr>
                <w:ilvl w:val="0"/>
                <w:numId w:val="6"/>
              </w:numPr>
              <w:contextualSpacing/>
              <w:rPr>
                <w:rFonts w:ascii="Arial" w:hAnsi="Arial" w:cs="Arial"/>
              </w:rPr>
            </w:pPr>
            <w:r w:rsidRPr="00BF0C72">
              <w:rPr>
                <w:rFonts w:ascii="Arial" w:hAnsi="Arial" w:cs="Arial"/>
              </w:rPr>
              <w:t>Review last year’s objectives with HT (legal requirement for External Advisor to be present) and report outcome to Pay Committee</w:t>
            </w:r>
          </w:p>
          <w:p w14:paraId="70BA5D3D" w14:textId="77777777" w:rsidR="0093577B" w:rsidRPr="00BF0C72" w:rsidRDefault="0093577B" w:rsidP="0093577B">
            <w:pPr>
              <w:pStyle w:val="ListParagraph"/>
              <w:numPr>
                <w:ilvl w:val="0"/>
                <w:numId w:val="6"/>
              </w:numPr>
              <w:contextualSpacing/>
              <w:rPr>
                <w:rFonts w:ascii="Arial" w:hAnsi="Arial" w:cs="Arial"/>
              </w:rPr>
            </w:pPr>
            <w:r w:rsidRPr="00BF0C72">
              <w:rPr>
                <w:rFonts w:ascii="Arial" w:hAnsi="Arial" w:cs="Arial"/>
              </w:rPr>
              <w:t>Agree objectives for the current year with HT (legal requirement for External Advisor to be present)</w:t>
            </w:r>
          </w:p>
          <w:p w14:paraId="3897D6F6" w14:textId="77777777" w:rsidR="0093577B" w:rsidRPr="00BF0C72" w:rsidRDefault="0093577B" w:rsidP="0093577B">
            <w:pPr>
              <w:rPr>
                <w:rFonts w:ascii="Arial" w:hAnsi="Arial" w:cs="Arial"/>
                <w:sz w:val="22"/>
              </w:rPr>
            </w:pPr>
          </w:p>
          <w:p w14:paraId="341E6120" w14:textId="77777777" w:rsidR="0093577B" w:rsidRPr="00BF0C72" w:rsidRDefault="0093577B" w:rsidP="0093577B">
            <w:pPr>
              <w:rPr>
                <w:rFonts w:ascii="Arial" w:hAnsi="Arial" w:cs="Arial"/>
                <w:b/>
                <w:sz w:val="22"/>
              </w:rPr>
            </w:pPr>
            <w:r w:rsidRPr="00BF0C72">
              <w:rPr>
                <w:rFonts w:ascii="Arial" w:hAnsi="Arial" w:cs="Arial"/>
                <w:b/>
                <w:sz w:val="22"/>
              </w:rPr>
              <w:t>Resources Committee</w:t>
            </w:r>
          </w:p>
          <w:p w14:paraId="0C80E697" w14:textId="77777777" w:rsidR="0093577B" w:rsidRPr="00BF0C72" w:rsidRDefault="0093577B" w:rsidP="0093577B">
            <w:pPr>
              <w:pStyle w:val="ListParagraph"/>
              <w:numPr>
                <w:ilvl w:val="0"/>
                <w:numId w:val="7"/>
              </w:numPr>
              <w:contextualSpacing/>
              <w:rPr>
                <w:rFonts w:ascii="Arial" w:hAnsi="Arial" w:cs="Arial"/>
              </w:rPr>
            </w:pPr>
            <w:r w:rsidRPr="00BF0C72">
              <w:rPr>
                <w:rFonts w:ascii="Arial" w:hAnsi="Arial" w:cs="Arial"/>
              </w:rPr>
              <w:t>Review / monitor spending against current budget plan</w:t>
            </w:r>
          </w:p>
          <w:p w14:paraId="481AD9CA" w14:textId="77777777" w:rsidR="0093577B" w:rsidRPr="00BF0C72" w:rsidRDefault="0093577B" w:rsidP="0093577B">
            <w:pPr>
              <w:pStyle w:val="ListParagraph"/>
              <w:numPr>
                <w:ilvl w:val="0"/>
                <w:numId w:val="7"/>
              </w:numPr>
              <w:contextualSpacing/>
              <w:rPr>
                <w:rFonts w:ascii="Arial" w:hAnsi="Arial" w:cs="Arial"/>
              </w:rPr>
            </w:pPr>
            <w:r w:rsidRPr="00BF0C72">
              <w:rPr>
                <w:rFonts w:ascii="Arial" w:hAnsi="Arial" w:cs="Arial"/>
              </w:rPr>
              <w:t>Consider budgetary implications of number on roll for current year</w:t>
            </w:r>
          </w:p>
          <w:p w14:paraId="4921F74B" w14:textId="77777777" w:rsidR="0093577B" w:rsidRPr="00BF0C72" w:rsidRDefault="0093577B" w:rsidP="0093577B">
            <w:pPr>
              <w:pStyle w:val="ListParagraph"/>
              <w:numPr>
                <w:ilvl w:val="0"/>
                <w:numId w:val="7"/>
              </w:numPr>
              <w:contextualSpacing/>
              <w:rPr>
                <w:rFonts w:ascii="Arial" w:hAnsi="Arial" w:cs="Arial"/>
              </w:rPr>
            </w:pPr>
            <w:r w:rsidRPr="00BF0C72">
              <w:rPr>
                <w:rFonts w:ascii="Arial" w:hAnsi="Arial" w:cs="Arial"/>
              </w:rPr>
              <w:t>Propose budget revisions to GB to approve before 30 November</w:t>
            </w:r>
          </w:p>
          <w:p w14:paraId="3718DB14" w14:textId="77777777" w:rsidR="0093577B" w:rsidRPr="00BF0C72" w:rsidRDefault="0093577B" w:rsidP="0093577B">
            <w:pPr>
              <w:pStyle w:val="ListParagraph"/>
              <w:numPr>
                <w:ilvl w:val="0"/>
                <w:numId w:val="7"/>
              </w:numPr>
              <w:contextualSpacing/>
              <w:rPr>
                <w:rFonts w:ascii="Arial" w:hAnsi="Arial" w:cs="Arial"/>
              </w:rPr>
            </w:pPr>
            <w:r w:rsidRPr="00BF0C72">
              <w:rPr>
                <w:rFonts w:ascii="Arial" w:hAnsi="Arial" w:cs="Arial"/>
              </w:rPr>
              <w:t xml:space="preserve">Consider benchmarking data / </w:t>
            </w:r>
            <w:proofErr w:type="spellStart"/>
            <w:r w:rsidRPr="00BF0C72">
              <w:rPr>
                <w:rFonts w:ascii="Arial" w:hAnsi="Arial" w:cs="Arial"/>
              </w:rPr>
              <w:t>DfE</w:t>
            </w:r>
            <w:proofErr w:type="spellEnd"/>
            <w:r w:rsidRPr="00BF0C72">
              <w:rPr>
                <w:rFonts w:ascii="Arial" w:hAnsi="Arial" w:cs="Arial"/>
              </w:rPr>
              <w:t xml:space="preserve"> school efficiency metric tool</w:t>
            </w:r>
          </w:p>
          <w:p w14:paraId="4F995825" w14:textId="77777777" w:rsidR="0093577B" w:rsidRPr="00BF0C72" w:rsidRDefault="0093577B" w:rsidP="0093577B">
            <w:pPr>
              <w:pStyle w:val="ListParagraph"/>
              <w:numPr>
                <w:ilvl w:val="0"/>
                <w:numId w:val="7"/>
              </w:numPr>
              <w:contextualSpacing/>
              <w:rPr>
                <w:rFonts w:ascii="Arial" w:hAnsi="Arial" w:cs="Arial"/>
              </w:rPr>
            </w:pPr>
            <w:r w:rsidRPr="00BF0C72">
              <w:rPr>
                <w:rFonts w:ascii="Arial" w:hAnsi="Arial" w:cs="Arial"/>
              </w:rPr>
              <w:t>Review emergency / disaster recovery plans</w:t>
            </w:r>
          </w:p>
          <w:p w14:paraId="48D76107" w14:textId="77777777" w:rsidR="0093577B" w:rsidRPr="00BF0C72" w:rsidRDefault="0093577B" w:rsidP="0093577B">
            <w:pPr>
              <w:rPr>
                <w:rFonts w:ascii="Arial" w:hAnsi="Arial" w:cs="Arial"/>
                <w:b/>
                <w:sz w:val="22"/>
              </w:rPr>
            </w:pPr>
            <w:commentRangeStart w:id="13"/>
            <w:r w:rsidRPr="00BF0C72">
              <w:rPr>
                <w:rFonts w:ascii="Arial" w:hAnsi="Arial" w:cs="Arial"/>
                <w:b/>
                <w:sz w:val="22"/>
              </w:rPr>
              <w:t>Standards and Curriculum Commit</w:t>
            </w:r>
            <w:r w:rsidR="00A51A18">
              <w:rPr>
                <w:rFonts w:ascii="Arial" w:hAnsi="Arial" w:cs="Arial"/>
                <w:b/>
                <w:sz w:val="22"/>
              </w:rPr>
              <w:t>t</w:t>
            </w:r>
            <w:r w:rsidRPr="00BF0C72">
              <w:rPr>
                <w:rFonts w:ascii="Arial" w:hAnsi="Arial" w:cs="Arial"/>
                <w:b/>
                <w:sz w:val="22"/>
              </w:rPr>
              <w:t>ee</w:t>
            </w:r>
            <w:commentRangeEnd w:id="13"/>
            <w:r w:rsidR="00447FFE">
              <w:rPr>
                <w:rStyle w:val="CommentReference"/>
                <w:rFonts w:ascii="Arial" w:eastAsia="Times New Roman" w:hAnsi="Arial" w:cs="Times New Roman"/>
                <w:noProof/>
                <w:lang w:val="en-GB"/>
              </w:rPr>
              <w:commentReference w:id="13"/>
            </w:r>
          </w:p>
          <w:p w14:paraId="09B21E5E" w14:textId="77777777" w:rsidR="0093577B" w:rsidRPr="00A31E5B" w:rsidRDefault="0093577B" w:rsidP="005B5518">
            <w:pPr>
              <w:numPr>
                <w:ilvl w:val="0"/>
                <w:numId w:val="16"/>
              </w:numPr>
              <w:tabs>
                <w:tab w:val="left" w:pos="355"/>
              </w:tabs>
              <w:spacing w:before="13" w:line="230" w:lineRule="exact"/>
              <w:ind w:left="357" w:hanging="357"/>
              <w:rPr>
                <w:rFonts w:ascii="Arial" w:hAnsi="Arial"/>
                <w:i/>
                <w:spacing w:val="-2"/>
                <w:sz w:val="22"/>
              </w:rPr>
            </w:pPr>
            <w:r w:rsidRPr="00A31E5B">
              <w:rPr>
                <w:rFonts w:ascii="Arial" w:hAnsi="Arial"/>
                <w:i/>
                <w:spacing w:val="-2"/>
              </w:rPr>
              <w:t>Elect Committee Chair</w:t>
            </w:r>
          </w:p>
          <w:p w14:paraId="1143A0F1" w14:textId="77777777" w:rsidR="0093577B" w:rsidRPr="00BF0C72" w:rsidRDefault="0093577B" w:rsidP="005B5518">
            <w:pPr>
              <w:numPr>
                <w:ilvl w:val="0"/>
                <w:numId w:val="16"/>
              </w:numPr>
              <w:tabs>
                <w:tab w:val="left" w:pos="355"/>
              </w:tabs>
              <w:spacing w:before="13" w:line="230" w:lineRule="exact"/>
              <w:ind w:left="357" w:hanging="357"/>
              <w:rPr>
                <w:rFonts w:ascii="Arial" w:hAnsi="Arial"/>
                <w:spacing w:val="-2"/>
                <w:sz w:val="22"/>
              </w:rPr>
            </w:pPr>
            <w:r w:rsidRPr="00A31E5B">
              <w:rPr>
                <w:rFonts w:ascii="Arial" w:hAnsi="Arial"/>
                <w:i/>
                <w:spacing w:val="-2"/>
              </w:rPr>
              <w:t>Review Committee’s Terms of Reference</w:t>
            </w:r>
          </w:p>
          <w:p w14:paraId="6A81F824" w14:textId="03587CA1" w:rsidR="0093577B" w:rsidRPr="00BF0C72" w:rsidRDefault="0093577B" w:rsidP="005B5518">
            <w:pPr>
              <w:numPr>
                <w:ilvl w:val="0"/>
                <w:numId w:val="16"/>
              </w:numPr>
              <w:tabs>
                <w:tab w:val="left" w:pos="355"/>
              </w:tabs>
              <w:spacing w:before="13" w:line="230" w:lineRule="exact"/>
              <w:ind w:left="357" w:hanging="357"/>
              <w:rPr>
                <w:rFonts w:ascii="Arial" w:hAnsi="Arial"/>
                <w:spacing w:val="-2"/>
                <w:sz w:val="22"/>
              </w:rPr>
            </w:pPr>
            <w:r w:rsidRPr="00BF0C72">
              <w:rPr>
                <w:rFonts w:ascii="Arial" w:hAnsi="Arial"/>
                <w:spacing w:val="-2"/>
                <w:sz w:val="22"/>
              </w:rPr>
              <w:t xml:space="preserve">Review </w:t>
            </w:r>
            <w:r w:rsidR="00E90B89">
              <w:rPr>
                <w:rFonts w:ascii="Arial" w:hAnsi="Arial"/>
                <w:spacing w:val="-2"/>
                <w:sz w:val="22"/>
              </w:rPr>
              <w:t xml:space="preserve">and discuss outcomes of </w:t>
            </w:r>
            <w:r w:rsidRPr="00BF0C72">
              <w:rPr>
                <w:rFonts w:ascii="Arial" w:hAnsi="Arial"/>
                <w:spacing w:val="-2"/>
                <w:sz w:val="22"/>
              </w:rPr>
              <w:t>SATs against targets</w:t>
            </w:r>
          </w:p>
          <w:p w14:paraId="17197EEF" w14:textId="74B1CF41" w:rsidR="0093577B" w:rsidRPr="00BF0C72" w:rsidRDefault="0093577B" w:rsidP="005B5518">
            <w:pPr>
              <w:numPr>
                <w:ilvl w:val="0"/>
                <w:numId w:val="16"/>
              </w:numPr>
              <w:tabs>
                <w:tab w:val="clear" w:pos="720"/>
                <w:tab w:val="left" w:pos="355"/>
                <w:tab w:val="num" w:pos="432"/>
              </w:tabs>
              <w:spacing w:before="16" w:line="230" w:lineRule="exact"/>
              <w:ind w:left="357" w:hanging="357"/>
              <w:rPr>
                <w:rFonts w:ascii="Arial" w:hAnsi="Arial"/>
                <w:spacing w:val="-2"/>
                <w:sz w:val="22"/>
              </w:rPr>
            </w:pPr>
            <w:r w:rsidRPr="00BF0C72">
              <w:rPr>
                <w:rFonts w:ascii="Arial" w:hAnsi="Arial"/>
                <w:spacing w:val="-2"/>
                <w:sz w:val="22"/>
              </w:rPr>
              <w:t>Monitor progress</w:t>
            </w:r>
            <w:r w:rsidR="00447FFE">
              <w:rPr>
                <w:rFonts w:ascii="Arial" w:hAnsi="Arial"/>
                <w:spacing w:val="-2"/>
                <w:sz w:val="22"/>
              </w:rPr>
              <w:t xml:space="preserve"> against school improvement targets (</w:t>
            </w:r>
            <w:r w:rsidR="00447FFE" w:rsidRPr="00A31E5B">
              <w:rPr>
                <w:rFonts w:ascii="Arial" w:hAnsi="Arial"/>
                <w:i/>
                <w:spacing w:val="-2"/>
              </w:rPr>
              <w:t>SDP</w:t>
            </w:r>
            <w:r w:rsidR="00447FFE">
              <w:rPr>
                <w:rFonts w:ascii="Arial" w:hAnsi="Arial"/>
                <w:spacing w:val="-2"/>
                <w:sz w:val="22"/>
              </w:rPr>
              <w:t>)</w:t>
            </w:r>
          </w:p>
          <w:p w14:paraId="482741FC" w14:textId="77777777" w:rsidR="0093577B" w:rsidRPr="00A31E5B" w:rsidRDefault="0093577B" w:rsidP="005B5518">
            <w:pPr>
              <w:numPr>
                <w:ilvl w:val="0"/>
                <w:numId w:val="16"/>
              </w:numPr>
              <w:tabs>
                <w:tab w:val="clear" w:pos="720"/>
                <w:tab w:val="left" w:pos="355"/>
                <w:tab w:val="num" w:pos="432"/>
              </w:tabs>
              <w:spacing w:before="16" w:line="230" w:lineRule="exact"/>
              <w:ind w:left="357" w:hanging="357"/>
              <w:rPr>
                <w:rFonts w:ascii="Arial" w:hAnsi="Arial"/>
                <w:i/>
                <w:spacing w:val="-2"/>
                <w:sz w:val="22"/>
              </w:rPr>
            </w:pPr>
            <w:r w:rsidRPr="00A31E5B">
              <w:rPr>
                <w:rFonts w:ascii="Arial" w:hAnsi="Arial"/>
                <w:i/>
                <w:spacing w:val="-2"/>
              </w:rPr>
              <w:t>Update by Subject Leader</w:t>
            </w:r>
          </w:p>
          <w:p w14:paraId="251B2C00" w14:textId="77777777" w:rsidR="0093577B" w:rsidRPr="00A31E5B" w:rsidRDefault="0093577B" w:rsidP="005B5518">
            <w:pPr>
              <w:numPr>
                <w:ilvl w:val="0"/>
                <w:numId w:val="16"/>
              </w:numPr>
              <w:tabs>
                <w:tab w:val="left" w:pos="355"/>
              </w:tabs>
              <w:spacing w:before="15" w:line="230" w:lineRule="exact"/>
              <w:ind w:left="357" w:hanging="357"/>
              <w:rPr>
                <w:rFonts w:ascii="Arial" w:hAnsi="Arial"/>
                <w:i/>
                <w:spacing w:val="-2"/>
                <w:sz w:val="22"/>
              </w:rPr>
            </w:pPr>
            <w:r w:rsidRPr="00A31E5B">
              <w:rPr>
                <w:rFonts w:ascii="Arial" w:hAnsi="Arial"/>
                <w:i/>
                <w:spacing w:val="-2"/>
              </w:rPr>
              <w:t>Update on SEN Issues</w:t>
            </w:r>
          </w:p>
          <w:p w14:paraId="1E73D278" w14:textId="77777777" w:rsidR="0093577B" w:rsidRPr="00BF0C72" w:rsidRDefault="0093577B" w:rsidP="005B5518">
            <w:pPr>
              <w:numPr>
                <w:ilvl w:val="0"/>
                <w:numId w:val="16"/>
              </w:numPr>
              <w:tabs>
                <w:tab w:val="left" w:pos="355"/>
                <w:tab w:val="num" w:pos="426"/>
              </w:tabs>
              <w:spacing w:before="15" w:line="230" w:lineRule="exact"/>
              <w:ind w:left="357" w:hanging="357"/>
              <w:rPr>
                <w:rFonts w:ascii="Arial" w:hAnsi="Arial"/>
                <w:spacing w:val="-2"/>
                <w:sz w:val="22"/>
              </w:rPr>
            </w:pPr>
            <w:r w:rsidRPr="00BF0C72">
              <w:rPr>
                <w:rFonts w:ascii="Arial" w:hAnsi="Arial"/>
                <w:spacing w:val="-2"/>
                <w:sz w:val="22"/>
              </w:rPr>
              <w:t>Review policies on Collective Worship, Attendance, Child Protection, Sex Education, EYFS, Supporting Pupils with Medical Conditions, and Drug Education.</w:t>
            </w:r>
          </w:p>
          <w:p w14:paraId="5C5E1098" w14:textId="6468D53D" w:rsidR="0093577B" w:rsidRPr="00BF0C72" w:rsidRDefault="0093577B" w:rsidP="0093577B">
            <w:pPr>
              <w:pStyle w:val="ListParagraph"/>
              <w:numPr>
                <w:ilvl w:val="0"/>
                <w:numId w:val="8"/>
              </w:numPr>
              <w:contextualSpacing/>
              <w:rPr>
                <w:rFonts w:ascii="Arial" w:hAnsi="Arial" w:cs="Arial"/>
              </w:rPr>
            </w:pPr>
            <w:r w:rsidRPr="00BF0C72">
              <w:rPr>
                <w:rFonts w:ascii="Arial" w:hAnsi="Arial" w:cs="Arial"/>
              </w:rPr>
              <w:t xml:space="preserve">Discuss </w:t>
            </w:r>
            <w:r w:rsidR="00E90B89">
              <w:rPr>
                <w:rFonts w:ascii="Arial" w:hAnsi="Arial" w:cs="Arial"/>
              </w:rPr>
              <w:t>’</w:t>
            </w:r>
            <w:proofErr w:type="spellStart"/>
            <w:r w:rsidR="00E90B89">
              <w:rPr>
                <w:rFonts w:ascii="Arial" w:hAnsi="Arial" w:cs="Arial"/>
              </w:rPr>
              <w:t>Analyse</w:t>
            </w:r>
            <w:proofErr w:type="spellEnd"/>
            <w:r w:rsidR="00E90B89">
              <w:rPr>
                <w:rFonts w:ascii="Arial" w:hAnsi="Arial" w:cs="Arial"/>
              </w:rPr>
              <w:t xml:space="preserve"> School Performance’ (ASP)</w:t>
            </w:r>
            <w:r w:rsidRPr="00BF0C72">
              <w:rPr>
                <w:rFonts w:ascii="Arial" w:hAnsi="Arial" w:cs="Arial"/>
              </w:rPr>
              <w:t xml:space="preserve"> data &amp; Fischer Family Trust data </w:t>
            </w:r>
          </w:p>
          <w:p w14:paraId="1FAF909B" w14:textId="77777777" w:rsidR="0093577B" w:rsidRPr="00BF0C72" w:rsidRDefault="0093577B" w:rsidP="0093577B">
            <w:pPr>
              <w:pStyle w:val="ListParagraph"/>
              <w:numPr>
                <w:ilvl w:val="0"/>
                <w:numId w:val="8"/>
              </w:numPr>
              <w:contextualSpacing/>
              <w:rPr>
                <w:rFonts w:ascii="Arial" w:hAnsi="Arial" w:cs="Arial"/>
              </w:rPr>
            </w:pPr>
            <w:r w:rsidRPr="00BF0C72">
              <w:rPr>
                <w:rFonts w:ascii="Arial" w:hAnsi="Arial" w:cs="Arial"/>
              </w:rPr>
              <w:t>Receive report on internal assessment &amp; performance data</w:t>
            </w:r>
          </w:p>
          <w:p w14:paraId="2D4B47AD" w14:textId="77777777" w:rsidR="0093577B" w:rsidRPr="00BF0C72" w:rsidRDefault="0093577B" w:rsidP="0093577B">
            <w:pPr>
              <w:pStyle w:val="ListParagraph"/>
              <w:numPr>
                <w:ilvl w:val="0"/>
                <w:numId w:val="8"/>
              </w:numPr>
              <w:contextualSpacing/>
              <w:rPr>
                <w:rFonts w:ascii="Arial" w:hAnsi="Arial" w:cs="Arial"/>
              </w:rPr>
            </w:pPr>
            <w:r w:rsidRPr="00BF0C72">
              <w:rPr>
                <w:rFonts w:ascii="Arial" w:hAnsi="Arial" w:cs="Arial"/>
              </w:rPr>
              <w:t>Consider issues arising from Sidney data (primary only)</w:t>
            </w:r>
          </w:p>
          <w:p w14:paraId="3C09889F" w14:textId="77777777" w:rsidR="0093577B" w:rsidRPr="00BF0C72" w:rsidRDefault="0093577B" w:rsidP="0093577B">
            <w:pPr>
              <w:rPr>
                <w:rFonts w:ascii="Arial" w:hAnsi="Arial" w:cs="Arial"/>
                <w:b/>
                <w:sz w:val="22"/>
              </w:rPr>
            </w:pPr>
            <w:r w:rsidRPr="00BF0C72">
              <w:rPr>
                <w:rFonts w:ascii="Arial" w:hAnsi="Arial" w:cs="Arial"/>
                <w:b/>
                <w:sz w:val="22"/>
              </w:rPr>
              <w:t>Pay and Personnel Committee</w:t>
            </w:r>
          </w:p>
          <w:p w14:paraId="54CB0E42" w14:textId="77777777" w:rsidR="0093577B" w:rsidRPr="00BF0C72" w:rsidRDefault="0093577B" w:rsidP="0093577B">
            <w:pPr>
              <w:pStyle w:val="ListParagraph"/>
              <w:numPr>
                <w:ilvl w:val="0"/>
                <w:numId w:val="9"/>
              </w:numPr>
              <w:contextualSpacing/>
              <w:rPr>
                <w:rFonts w:ascii="Arial" w:hAnsi="Arial" w:cs="Arial"/>
              </w:rPr>
            </w:pPr>
            <w:r w:rsidRPr="00BF0C72">
              <w:rPr>
                <w:rFonts w:ascii="Arial" w:hAnsi="Arial" w:cs="Arial"/>
              </w:rPr>
              <w:t>Agree performance related pay progression for teaching staff</w:t>
            </w:r>
          </w:p>
          <w:p w14:paraId="0CEED34B" w14:textId="77777777" w:rsidR="0093577B" w:rsidRPr="00BF0C72" w:rsidRDefault="0093577B" w:rsidP="0093577B">
            <w:pPr>
              <w:pStyle w:val="ListParagraph"/>
              <w:numPr>
                <w:ilvl w:val="0"/>
                <w:numId w:val="9"/>
              </w:numPr>
              <w:contextualSpacing/>
              <w:rPr>
                <w:rFonts w:ascii="Arial" w:hAnsi="Arial" w:cs="Arial"/>
              </w:rPr>
            </w:pPr>
            <w:r w:rsidRPr="00BF0C72">
              <w:rPr>
                <w:rFonts w:ascii="Arial" w:hAnsi="Arial" w:cs="Arial"/>
              </w:rPr>
              <w:t>Receive report from HT Headteacher’s Pay Review Group Panel and make decision regarding HT pay progression</w:t>
            </w:r>
          </w:p>
        </w:tc>
      </w:tr>
      <w:tr w:rsidR="00344846" w:rsidRPr="00BF0C72" w14:paraId="35434693" w14:textId="77777777">
        <w:trPr>
          <w:trHeight w:val="100"/>
        </w:trPr>
        <w:tc>
          <w:tcPr>
            <w:tcW w:w="5353" w:type="dxa"/>
            <w:tcBorders>
              <w:top w:val="nil"/>
            </w:tcBorders>
          </w:tcPr>
          <w:p w14:paraId="69BC43BC" w14:textId="77777777" w:rsidR="00FC32A9" w:rsidRDefault="00FC32A9" w:rsidP="0093577B">
            <w:pPr>
              <w:rPr>
                <w:rFonts w:ascii="Arial" w:hAnsi="Arial" w:cs="Arial"/>
                <w:b/>
                <w:szCs w:val="28"/>
              </w:rPr>
            </w:pPr>
          </w:p>
          <w:p w14:paraId="767F7543" w14:textId="77777777" w:rsidR="00FC32A9" w:rsidRDefault="00FC32A9" w:rsidP="0093577B">
            <w:pPr>
              <w:rPr>
                <w:rFonts w:ascii="Arial" w:hAnsi="Arial" w:cs="Arial"/>
                <w:b/>
                <w:szCs w:val="28"/>
              </w:rPr>
            </w:pPr>
          </w:p>
          <w:p w14:paraId="12C26FBF" w14:textId="77777777" w:rsidR="00FC32A9" w:rsidRPr="00BF0C72" w:rsidRDefault="00FC32A9" w:rsidP="0093577B">
            <w:pPr>
              <w:rPr>
                <w:rFonts w:ascii="Arial" w:hAnsi="Arial" w:cs="Arial"/>
                <w:b/>
                <w:szCs w:val="28"/>
              </w:rPr>
            </w:pPr>
          </w:p>
        </w:tc>
        <w:tc>
          <w:tcPr>
            <w:tcW w:w="4678" w:type="dxa"/>
            <w:tcBorders>
              <w:top w:val="nil"/>
            </w:tcBorders>
          </w:tcPr>
          <w:p w14:paraId="4845B526" w14:textId="77777777" w:rsidR="00344846" w:rsidRPr="00BF0C72" w:rsidRDefault="00344846" w:rsidP="0093577B">
            <w:pPr>
              <w:rPr>
                <w:rFonts w:ascii="Arial" w:hAnsi="Arial" w:cs="Arial"/>
                <w:b/>
                <w:szCs w:val="28"/>
              </w:rPr>
            </w:pPr>
          </w:p>
        </w:tc>
      </w:tr>
    </w:tbl>
    <w:tbl>
      <w:tblPr>
        <w:tblStyle w:val="TableGrid"/>
        <w:tblpPr w:leftFromText="180" w:rightFromText="180" w:vertAnchor="text" w:horzAnchor="page" w:tblpX="1219" w:tblpY="362"/>
        <w:tblW w:w="10031" w:type="dxa"/>
        <w:tblLook w:val="04A0" w:firstRow="1" w:lastRow="0" w:firstColumn="1" w:lastColumn="0" w:noHBand="0" w:noVBand="1"/>
      </w:tblPr>
      <w:tblGrid>
        <w:gridCol w:w="5353"/>
        <w:gridCol w:w="4678"/>
      </w:tblGrid>
      <w:tr w:rsidR="00C36BA0" w:rsidRPr="00BF0C72" w14:paraId="5B150A48" w14:textId="77777777">
        <w:tc>
          <w:tcPr>
            <w:tcW w:w="10031" w:type="dxa"/>
            <w:gridSpan w:val="2"/>
            <w:shd w:val="clear" w:color="auto" w:fill="3A5D80"/>
          </w:tcPr>
          <w:p w14:paraId="70F75216" w14:textId="77777777" w:rsidR="00C36BA0" w:rsidRPr="00BF0C72" w:rsidRDefault="00C36BA0" w:rsidP="00C36BA0">
            <w:pPr>
              <w:rPr>
                <w:rFonts w:ascii="Arial" w:hAnsi="Arial" w:cs="Arial"/>
                <w:b/>
                <w:color w:val="FFFFFF" w:themeColor="background1"/>
                <w:sz w:val="22"/>
                <w:szCs w:val="28"/>
              </w:rPr>
            </w:pPr>
            <w:r w:rsidRPr="00BF0C72">
              <w:rPr>
                <w:rFonts w:ascii="Arial" w:hAnsi="Arial" w:cs="Arial"/>
                <w:b/>
                <w:color w:val="AE3393"/>
                <w:sz w:val="22"/>
                <w:szCs w:val="32"/>
              </w:rPr>
              <w:br w:type="page"/>
            </w:r>
            <w:r w:rsidRPr="00BF0C72">
              <w:rPr>
                <w:rFonts w:ascii="Arial" w:hAnsi="Arial" w:cs="Arial"/>
                <w:b/>
                <w:color w:val="FFFFFF" w:themeColor="background1"/>
                <w:sz w:val="22"/>
                <w:szCs w:val="28"/>
              </w:rPr>
              <w:t>Spring</w:t>
            </w:r>
          </w:p>
        </w:tc>
      </w:tr>
      <w:tr w:rsidR="00C36BA0" w:rsidRPr="00BF0C72" w14:paraId="493B8445" w14:textId="77777777">
        <w:tc>
          <w:tcPr>
            <w:tcW w:w="5353" w:type="dxa"/>
          </w:tcPr>
          <w:p w14:paraId="51384266" w14:textId="77777777" w:rsidR="00C36BA0" w:rsidRPr="00BF0C72" w:rsidRDefault="00C36BA0" w:rsidP="00C36BA0">
            <w:pPr>
              <w:rPr>
                <w:rFonts w:ascii="Arial" w:hAnsi="Arial" w:cs="Arial"/>
                <w:b/>
                <w:sz w:val="22"/>
                <w:szCs w:val="28"/>
              </w:rPr>
            </w:pPr>
            <w:r w:rsidRPr="00BF0C72">
              <w:rPr>
                <w:rFonts w:ascii="Arial" w:hAnsi="Arial" w:cs="Arial"/>
                <w:b/>
                <w:sz w:val="22"/>
                <w:szCs w:val="28"/>
              </w:rPr>
              <w:t xml:space="preserve">Full Governing Body </w:t>
            </w:r>
          </w:p>
          <w:p w14:paraId="76581F83"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Discuss and agree priorities for next financial year based on school improvement priorities</w:t>
            </w:r>
          </w:p>
          <w:p w14:paraId="2DBDEA57"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Receive report on issues arising from strategic financial planning</w:t>
            </w:r>
          </w:p>
          <w:p w14:paraId="69D3C7EC"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Agree budget for staff training &amp; development</w:t>
            </w:r>
          </w:p>
          <w:p w14:paraId="7CA98B09"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Discuss predicted pupil numbers &amp; budget implications</w:t>
            </w:r>
          </w:p>
          <w:p w14:paraId="0F47E477"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Evaluate resource and budget control of SEN provision</w:t>
            </w:r>
          </w:p>
          <w:p w14:paraId="54145703"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Agree decision regarding subscription to Governor Services</w:t>
            </w:r>
          </w:p>
          <w:p w14:paraId="2B5AE742"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Agree decision about LA clerking service &amp; agree contracted hours</w:t>
            </w:r>
          </w:p>
          <w:p w14:paraId="5966884C" w14:textId="24C98344"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 xml:space="preserve">Consider </w:t>
            </w:r>
            <w:r w:rsidR="00447FFE">
              <w:rPr>
                <w:rFonts w:ascii="Arial" w:hAnsi="Arial" w:cs="Arial"/>
              </w:rPr>
              <w:t>’</w:t>
            </w:r>
            <w:proofErr w:type="spellStart"/>
            <w:r w:rsidR="00447FFE">
              <w:rPr>
                <w:rFonts w:ascii="Arial" w:hAnsi="Arial" w:cs="Arial"/>
              </w:rPr>
              <w:t>Analyse</w:t>
            </w:r>
            <w:proofErr w:type="spellEnd"/>
            <w:r w:rsidR="00447FFE">
              <w:rPr>
                <w:rFonts w:ascii="Arial" w:hAnsi="Arial" w:cs="Arial"/>
              </w:rPr>
              <w:t xml:space="preserve"> School Performance’ (ASP) data</w:t>
            </w:r>
            <w:r w:rsidRPr="00BF0C72">
              <w:rPr>
                <w:rFonts w:ascii="Arial" w:hAnsi="Arial" w:cs="Arial"/>
              </w:rPr>
              <w:t xml:space="preserve"> / FFT data (if not carried out last term)</w:t>
            </w:r>
          </w:p>
          <w:p w14:paraId="4D87A3B9"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Review Inspection Dashboard &amp; School Comparison Tool</w:t>
            </w:r>
          </w:p>
          <w:p w14:paraId="67A0E16C"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Ensure WGB training is booked by 31 January</w:t>
            </w:r>
          </w:p>
          <w:p w14:paraId="21F4D7AF"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Discuss LLP annual report (due between October and April)</w:t>
            </w:r>
          </w:p>
          <w:p w14:paraId="49031A2F"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Agree updated equalities information and progress against equality objectives for publishing (and every 4 years agree new objectives)</w:t>
            </w:r>
          </w:p>
          <w:p w14:paraId="17104D1A"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Consider pupil premium, PE sport premium, Year 7 catch up premium spending and SEN funding and the impact of this additional funding</w:t>
            </w:r>
          </w:p>
          <w:p w14:paraId="676A919F"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Complete &amp; approve Schools Financial Value Statement (SFVS) return for LA by 31 March</w:t>
            </w:r>
          </w:p>
          <w:p w14:paraId="7E615CEC" w14:textId="77777777" w:rsidR="00C36BA0" w:rsidRPr="00BF0C72" w:rsidRDefault="00C36BA0" w:rsidP="00C36BA0">
            <w:pPr>
              <w:pStyle w:val="ListParagraph"/>
              <w:numPr>
                <w:ilvl w:val="0"/>
                <w:numId w:val="4"/>
              </w:numPr>
              <w:contextualSpacing/>
              <w:rPr>
                <w:rFonts w:ascii="Arial" w:hAnsi="Arial" w:cs="Arial"/>
              </w:rPr>
            </w:pPr>
            <w:r w:rsidRPr="00BF0C72">
              <w:rPr>
                <w:rFonts w:ascii="Arial" w:hAnsi="Arial" w:cs="Arial"/>
              </w:rPr>
              <w:t>Review progress against GB development plan</w:t>
            </w:r>
          </w:p>
        </w:tc>
        <w:tc>
          <w:tcPr>
            <w:tcW w:w="4678" w:type="dxa"/>
          </w:tcPr>
          <w:p w14:paraId="7836B39B" w14:textId="77777777" w:rsidR="00C36BA0" w:rsidRPr="00BF0C72" w:rsidRDefault="00C36BA0" w:rsidP="00C36BA0">
            <w:pPr>
              <w:rPr>
                <w:rFonts w:ascii="Arial" w:hAnsi="Arial" w:cs="Arial"/>
                <w:b/>
                <w:sz w:val="22"/>
                <w:szCs w:val="28"/>
              </w:rPr>
            </w:pPr>
            <w:r w:rsidRPr="00BF0C72">
              <w:rPr>
                <w:rFonts w:ascii="Arial" w:hAnsi="Arial" w:cs="Arial"/>
                <w:b/>
                <w:sz w:val="22"/>
                <w:szCs w:val="28"/>
              </w:rPr>
              <w:t>Committees</w:t>
            </w:r>
          </w:p>
          <w:p w14:paraId="65953479" w14:textId="77777777" w:rsidR="00C36BA0" w:rsidRPr="00BF0C72" w:rsidRDefault="00C36BA0" w:rsidP="00C36BA0">
            <w:pPr>
              <w:rPr>
                <w:rFonts w:ascii="Arial" w:hAnsi="Arial" w:cs="Arial"/>
                <w:sz w:val="22"/>
              </w:rPr>
            </w:pPr>
          </w:p>
          <w:p w14:paraId="280AE6D7" w14:textId="61BD9614" w:rsidR="00C36BA0" w:rsidRPr="00BF0C72" w:rsidRDefault="00447FFE" w:rsidP="00C36BA0">
            <w:pPr>
              <w:rPr>
                <w:rFonts w:ascii="Arial" w:hAnsi="Arial" w:cs="Arial"/>
                <w:b/>
                <w:sz w:val="22"/>
              </w:rPr>
            </w:pPr>
            <w:r>
              <w:rPr>
                <w:rFonts w:ascii="Arial" w:hAnsi="Arial" w:cs="Arial"/>
                <w:b/>
                <w:sz w:val="22"/>
              </w:rPr>
              <w:t>Performance Management</w:t>
            </w:r>
          </w:p>
          <w:p w14:paraId="45469AA0" w14:textId="77777777" w:rsidR="00C36BA0" w:rsidRPr="00BF0C72" w:rsidRDefault="00C36BA0" w:rsidP="00C36BA0">
            <w:pPr>
              <w:pStyle w:val="ListParagraph"/>
              <w:numPr>
                <w:ilvl w:val="0"/>
                <w:numId w:val="11"/>
              </w:numPr>
              <w:contextualSpacing/>
              <w:rPr>
                <w:rFonts w:ascii="Arial" w:hAnsi="Arial" w:cs="Arial"/>
              </w:rPr>
            </w:pPr>
            <w:r w:rsidRPr="00BF0C72">
              <w:rPr>
                <w:rFonts w:ascii="Arial" w:hAnsi="Arial" w:cs="Arial"/>
              </w:rPr>
              <w:t>Review progress against HT objectives</w:t>
            </w:r>
          </w:p>
          <w:p w14:paraId="40A6C1C5" w14:textId="77777777" w:rsidR="00C36BA0" w:rsidRPr="00BF0C72" w:rsidRDefault="00C36BA0" w:rsidP="00C36BA0">
            <w:pPr>
              <w:rPr>
                <w:rFonts w:ascii="Arial" w:hAnsi="Arial" w:cs="Arial"/>
                <w:sz w:val="22"/>
              </w:rPr>
            </w:pPr>
          </w:p>
          <w:p w14:paraId="58646DA5" w14:textId="77777777" w:rsidR="00C36BA0" w:rsidRPr="00BF0C72" w:rsidRDefault="00C36BA0" w:rsidP="00C36BA0">
            <w:pPr>
              <w:rPr>
                <w:rFonts w:ascii="Arial" w:hAnsi="Arial" w:cs="Arial"/>
                <w:b/>
                <w:sz w:val="22"/>
              </w:rPr>
            </w:pPr>
            <w:r w:rsidRPr="00BF0C72">
              <w:rPr>
                <w:rFonts w:ascii="Arial" w:hAnsi="Arial" w:cs="Arial"/>
                <w:b/>
                <w:sz w:val="22"/>
              </w:rPr>
              <w:t>Resources Committee</w:t>
            </w:r>
            <w:r>
              <w:rPr>
                <w:rFonts w:ascii="Arial" w:hAnsi="Arial" w:cs="Arial"/>
                <w:b/>
                <w:sz w:val="22"/>
              </w:rPr>
              <w:t xml:space="preserve"> (including Buildings)</w:t>
            </w:r>
          </w:p>
          <w:p w14:paraId="1FCF2CEF" w14:textId="77777777" w:rsidR="00C36BA0" w:rsidRPr="00BF0C72" w:rsidRDefault="00C36BA0" w:rsidP="00C36BA0">
            <w:pPr>
              <w:pStyle w:val="ListParagraph"/>
              <w:numPr>
                <w:ilvl w:val="0"/>
                <w:numId w:val="5"/>
              </w:numPr>
              <w:contextualSpacing/>
              <w:rPr>
                <w:rFonts w:ascii="Arial" w:hAnsi="Arial" w:cs="Arial"/>
              </w:rPr>
            </w:pPr>
            <w:r w:rsidRPr="00BF0C72">
              <w:rPr>
                <w:rFonts w:ascii="Arial" w:hAnsi="Arial" w:cs="Arial"/>
              </w:rPr>
              <w:t>Review / monitor spending against current budget plan</w:t>
            </w:r>
          </w:p>
          <w:p w14:paraId="715331AF" w14:textId="699BB8BD" w:rsidR="00C36BA0" w:rsidRPr="00447FFE" w:rsidRDefault="00C36BA0" w:rsidP="00A31E5B">
            <w:pPr>
              <w:pStyle w:val="ListParagraph"/>
              <w:ind w:left="360"/>
              <w:contextualSpacing/>
              <w:rPr>
                <w:rFonts w:ascii="Arial" w:hAnsi="Arial" w:cs="Arial"/>
              </w:rPr>
            </w:pPr>
            <w:r w:rsidRPr="00447FFE">
              <w:rPr>
                <w:rFonts w:ascii="Arial" w:hAnsi="Arial" w:cs="Arial"/>
              </w:rPr>
              <w:t>Budget planning for next financial year</w:t>
            </w:r>
            <w:r w:rsidR="00447FFE" w:rsidRPr="00447FFE">
              <w:rPr>
                <w:rFonts w:ascii="Arial" w:hAnsi="Arial" w:cs="Arial"/>
              </w:rPr>
              <w:t>(</w:t>
            </w:r>
            <w:r w:rsidRPr="00447FFE">
              <w:rPr>
                <w:rFonts w:ascii="Arial" w:hAnsi="Arial" w:cs="Arial"/>
              </w:rPr>
              <w:t>s</w:t>
            </w:r>
            <w:r w:rsidR="00447FFE" w:rsidRPr="00447FFE">
              <w:rPr>
                <w:rFonts w:ascii="Arial" w:hAnsi="Arial" w:cs="Arial"/>
              </w:rPr>
              <w:t>)</w:t>
            </w:r>
            <w:r w:rsidRPr="00447FFE">
              <w:rPr>
                <w:rFonts w:ascii="Arial" w:hAnsi="Arial" w:cs="Arial"/>
              </w:rPr>
              <w:t xml:space="preserve"> to meet School Improvement Priorities</w:t>
            </w:r>
          </w:p>
          <w:p w14:paraId="1FA5FBEA" w14:textId="77777777" w:rsidR="00C36BA0" w:rsidRPr="00BF0C72" w:rsidRDefault="00C36BA0" w:rsidP="00C36BA0">
            <w:pPr>
              <w:pStyle w:val="ListParagraph"/>
              <w:numPr>
                <w:ilvl w:val="0"/>
                <w:numId w:val="5"/>
              </w:numPr>
              <w:contextualSpacing/>
              <w:rPr>
                <w:rFonts w:ascii="Arial" w:hAnsi="Arial" w:cs="Arial"/>
              </w:rPr>
            </w:pPr>
            <w:r w:rsidRPr="00BF0C72">
              <w:rPr>
                <w:rFonts w:ascii="Arial" w:hAnsi="Arial" w:cs="Arial"/>
              </w:rPr>
              <w:t>Review implications of school census for funding</w:t>
            </w:r>
          </w:p>
          <w:p w14:paraId="3DBE04DE" w14:textId="77777777" w:rsidR="00C36BA0" w:rsidRPr="00BF0C72" w:rsidRDefault="00C36BA0" w:rsidP="00C36BA0">
            <w:pPr>
              <w:pStyle w:val="ListParagraph"/>
              <w:numPr>
                <w:ilvl w:val="0"/>
                <w:numId w:val="5"/>
              </w:numPr>
              <w:contextualSpacing/>
              <w:rPr>
                <w:rFonts w:ascii="Arial" w:hAnsi="Arial" w:cs="Arial"/>
              </w:rPr>
            </w:pPr>
            <w:r w:rsidRPr="00BF0C72">
              <w:rPr>
                <w:rFonts w:ascii="Arial" w:hAnsi="Arial" w:cs="Arial"/>
              </w:rPr>
              <w:t>Review any outstanding invoices not yet paid</w:t>
            </w:r>
          </w:p>
          <w:p w14:paraId="3DCD8FB7" w14:textId="77777777" w:rsidR="00C36BA0" w:rsidRPr="00BF0C72" w:rsidRDefault="00C36BA0" w:rsidP="00C36BA0">
            <w:pPr>
              <w:rPr>
                <w:rFonts w:ascii="Arial" w:hAnsi="Arial" w:cs="Arial"/>
                <w:sz w:val="22"/>
              </w:rPr>
            </w:pPr>
          </w:p>
          <w:p w14:paraId="120F3BDF" w14:textId="77777777" w:rsidR="00C36BA0" w:rsidRPr="00BF0C72" w:rsidRDefault="00C36BA0" w:rsidP="00C36BA0">
            <w:pPr>
              <w:rPr>
                <w:rFonts w:ascii="Arial" w:hAnsi="Arial" w:cs="Arial"/>
                <w:b/>
                <w:sz w:val="22"/>
              </w:rPr>
            </w:pPr>
            <w:r w:rsidRPr="00BF0C72">
              <w:rPr>
                <w:rFonts w:ascii="Arial" w:hAnsi="Arial" w:cs="Arial"/>
                <w:b/>
                <w:sz w:val="22"/>
              </w:rPr>
              <w:t>Standards and Curriculum Commit</w:t>
            </w:r>
            <w:r w:rsidR="00A51A18">
              <w:rPr>
                <w:rFonts w:ascii="Arial" w:hAnsi="Arial" w:cs="Arial"/>
                <w:b/>
                <w:sz w:val="22"/>
              </w:rPr>
              <w:t>t</w:t>
            </w:r>
            <w:r w:rsidRPr="00BF0C72">
              <w:rPr>
                <w:rFonts w:ascii="Arial" w:hAnsi="Arial" w:cs="Arial"/>
                <w:b/>
                <w:sz w:val="22"/>
              </w:rPr>
              <w:t>ee</w:t>
            </w:r>
          </w:p>
          <w:p w14:paraId="6D788C10" w14:textId="77777777" w:rsidR="00C36BA0" w:rsidRPr="00A31E5B" w:rsidRDefault="00C36BA0" w:rsidP="00C36BA0">
            <w:pPr>
              <w:numPr>
                <w:ilvl w:val="0"/>
                <w:numId w:val="17"/>
              </w:numPr>
              <w:tabs>
                <w:tab w:val="left" w:pos="355"/>
              </w:tabs>
              <w:spacing w:before="16" w:line="230" w:lineRule="exact"/>
              <w:rPr>
                <w:rFonts w:ascii="Arial" w:hAnsi="Arial"/>
                <w:i/>
                <w:spacing w:val="-2"/>
              </w:rPr>
            </w:pPr>
            <w:r w:rsidRPr="00A31E5B">
              <w:rPr>
                <w:rFonts w:ascii="Arial" w:hAnsi="Arial"/>
                <w:i/>
                <w:spacing w:val="-2"/>
              </w:rPr>
              <w:t>Review PANDA Report, Data Drops  and school targets</w:t>
            </w:r>
          </w:p>
          <w:p w14:paraId="44A2288A" w14:textId="160B0C4B" w:rsidR="00C36BA0" w:rsidRPr="00A31E5B" w:rsidRDefault="00447FFE" w:rsidP="00C36BA0">
            <w:pPr>
              <w:numPr>
                <w:ilvl w:val="0"/>
                <w:numId w:val="17"/>
              </w:numPr>
              <w:tabs>
                <w:tab w:val="left" w:pos="355"/>
              </w:tabs>
              <w:spacing w:before="16" w:line="230" w:lineRule="exact"/>
              <w:rPr>
                <w:rFonts w:ascii="Arial" w:hAnsi="Arial"/>
                <w:spacing w:val="-2"/>
              </w:rPr>
            </w:pPr>
            <w:r w:rsidRPr="00A31E5B">
              <w:rPr>
                <w:rFonts w:ascii="Arial" w:hAnsi="Arial"/>
                <w:spacing w:val="-2"/>
              </w:rPr>
              <w:t>Discuss and evaluation progress against school improvement plan</w:t>
            </w:r>
          </w:p>
          <w:p w14:paraId="1BFA112C" w14:textId="77777777" w:rsidR="00C36BA0" w:rsidRPr="00A31E5B" w:rsidRDefault="00C36BA0" w:rsidP="00C36BA0">
            <w:pPr>
              <w:numPr>
                <w:ilvl w:val="0"/>
                <w:numId w:val="17"/>
              </w:numPr>
              <w:tabs>
                <w:tab w:val="left" w:pos="355"/>
              </w:tabs>
              <w:spacing w:before="16" w:line="230" w:lineRule="exact"/>
              <w:rPr>
                <w:rFonts w:ascii="Arial" w:hAnsi="Arial"/>
                <w:i/>
                <w:spacing w:val="-2"/>
              </w:rPr>
            </w:pPr>
            <w:r w:rsidRPr="00A31E5B">
              <w:rPr>
                <w:rFonts w:ascii="Arial" w:hAnsi="Arial"/>
                <w:i/>
                <w:spacing w:val="-2"/>
              </w:rPr>
              <w:t>Update by Subject Leader</w:t>
            </w:r>
          </w:p>
          <w:p w14:paraId="6371930F" w14:textId="6EE89A00" w:rsidR="00C36BA0" w:rsidRPr="00A31E5B" w:rsidRDefault="00447FFE" w:rsidP="00C36BA0">
            <w:pPr>
              <w:numPr>
                <w:ilvl w:val="0"/>
                <w:numId w:val="17"/>
              </w:numPr>
              <w:tabs>
                <w:tab w:val="left" w:pos="355"/>
              </w:tabs>
              <w:spacing w:before="15" w:line="230" w:lineRule="exact"/>
              <w:rPr>
                <w:rFonts w:ascii="Arial" w:hAnsi="Arial"/>
                <w:spacing w:val="-2"/>
              </w:rPr>
            </w:pPr>
            <w:r w:rsidRPr="00A31E5B">
              <w:rPr>
                <w:rFonts w:ascii="Arial" w:hAnsi="Arial"/>
                <w:spacing w:val="-2"/>
              </w:rPr>
              <w:t>Review</w:t>
            </w:r>
            <w:r w:rsidR="00C36BA0" w:rsidRPr="00A31E5B">
              <w:rPr>
                <w:rFonts w:ascii="Arial" w:hAnsi="Arial"/>
                <w:spacing w:val="-2"/>
              </w:rPr>
              <w:t xml:space="preserve"> SEN </w:t>
            </w:r>
            <w:r w:rsidRPr="00A31E5B">
              <w:rPr>
                <w:rFonts w:ascii="Arial" w:hAnsi="Arial"/>
                <w:spacing w:val="-2"/>
              </w:rPr>
              <w:t>provision</w:t>
            </w:r>
          </w:p>
          <w:p w14:paraId="17238AA2" w14:textId="77777777" w:rsidR="00C36BA0" w:rsidRPr="00A31E5B" w:rsidRDefault="00C36BA0" w:rsidP="00C36BA0">
            <w:pPr>
              <w:numPr>
                <w:ilvl w:val="0"/>
                <w:numId w:val="17"/>
              </w:numPr>
              <w:tabs>
                <w:tab w:val="left" w:pos="355"/>
              </w:tabs>
              <w:spacing w:before="15" w:line="230" w:lineRule="exact"/>
              <w:rPr>
                <w:rFonts w:ascii="Arial" w:hAnsi="Arial"/>
                <w:i/>
                <w:spacing w:val="-2"/>
              </w:rPr>
            </w:pPr>
            <w:r w:rsidRPr="00A31E5B">
              <w:rPr>
                <w:rFonts w:ascii="Arial" w:hAnsi="Arial"/>
                <w:i/>
                <w:spacing w:val="-2"/>
              </w:rPr>
              <w:t>Review Exclusion/Attendance Data</w:t>
            </w:r>
          </w:p>
          <w:p w14:paraId="498A16B5" w14:textId="77777777" w:rsidR="00C36BA0" w:rsidRPr="00A31E5B" w:rsidRDefault="00C36BA0" w:rsidP="005B5518">
            <w:pPr>
              <w:numPr>
                <w:ilvl w:val="2"/>
                <w:numId w:val="17"/>
              </w:numPr>
              <w:tabs>
                <w:tab w:val="clear" w:pos="2160"/>
                <w:tab w:val="left" w:pos="360"/>
              </w:tabs>
              <w:spacing w:line="252" w:lineRule="exact"/>
              <w:ind w:left="709" w:right="24" w:hanging="425"/>
              <w:rPr>
                <w:rFonts w:ascii="Arial" w:hAnsi="Arial"/>
                <w:i/>
                <w:spacing w:val="-3"/>
              </w:rPr>
            </w:pPr>
            <w:r w:rsidRPr="00A31E5B">
              <w:rPr>
                <w:rFonts w:ascii="Arial" w:hAnsi="Arial"/>
                <w:i/>
                <w:spacing w:val="-2"/>
              </w:rPr>
              <w:t xml:space="preserve">Review policies on School </w:t>
            </w:r>
            <w:proofErr w:type="spellStart"/>
            <w:r w:rsidRPr="00A31E5B">
              <w:rPr>
                <w:rFonts w:ascii="Arial" w:hAnsi="Arial"/>
                <w:i/>
                <w:spacing w:val="-2"/>
              </w:rPr>
              <w:t>Behaviour</w:t>
            </w:r>
            <w:proofErr w:type="spellEnd"/>
            <w:r w:rsidRPr="00A31E5B">
              <w:rPr>
                <w:rFonts w:ascii="Arial" w:hAnsi="Arial"/>
                <w:i/>
                <w:spacing w:val="-2"/>
              </w:rPr>
              <w:t>, Home School Agreement, and SEN</w:t>
            </w:r>
            <w:r w:rsidRPr="00A31E5B">
              <w:rPr>
                <w:rFonts w:ascii="Arial" w:hAnsi="Arial"/>
                <w:i/>
                <w:spacing w:val="-3"/>
              </w:rPr>
              <w:t xml:space="preserve"> </w:t>
            </w:r>
          </w:p>
          <w:p w14:paraId="5195FDE3" w14:textId="0F79F994" w:rsidR="00C36BA0" w:rsidRPr="00BF0C72" w:rsidRDefault="00C36BA0" w:rsidP="005B5518">
            <w:pPr>
              <w:numPr>
                <w:ilvl w:val="2"/>
                <w:numId w:val="17"/>
              </w:numPr>
              <w:tabs>
                <w:tab w:val="clear" w:pos="2160"/>
                <w:tab w:val="left" w:pos="360"/>
              </w:tabs>
              <w:spacing w:line="252" w:lineRule="exact"/>
              <w:ind w:left="709" w:right="24" w:hanging="425"/>
              <w:rPr>
                <w:rFonts w:ascii="Arial" w:hAnsi="Arial"/>
                <w:color w:val="000000"/>
                <w:spacing w:val="-3"/>
              </w:rPr>
            </w:pPr>
            <w:r w:rsidRPr="00BF0C72">
              <w:rPr>
                <w:rFonts w:ascii="Arial" w:hAnsi="Arial"/>
                <w:color w:val="000000"/>
                <w:spacing w:val="-3"/>
              </w:rPr>
              <w:t xml:space="preserve">Review </w:t>
            </w:r>
            <w:r w:rsidR="00447FFE">
              <w:rPr>
                <w:rFonts w:ascii="Arial" w:hAnsi="Arial"/>
                <w:color w:val="000000"/>
                <w:spacing w:val="-3"/>
              </w:rPr>
              <w:t>‘</w:t>
            </w:r>
            <w:proofErr w:type="spellStart"/>
            <w:r w:rsidR="00447FFE">
              <w:rPr>
                <w:rFonts w:ascii="Arial" w:hAnsi="Arial"/>
                <w:color w:val="000000"/>
                <w:spacing w:val="-3"/>
              </w:rPr>
              <w:t>Analyse</w:t>
            </w:r>
            <w:proofErr w:type="spellEnd"/>
            <w:r w:rsidR="00447FFE">
              <w:rPr>
                <w:rFonts w:ascii="Arial" w:hAnsi="Arial"/>
                <w:color w:val="000000"/>
                <w:spacing w:val="-3"/>
              </w:rPr>
              <w:t xml:space="preserve"> School Performance’ (ASP) </w:t>
            </w:r>
            <w:r w:rsidRPr="00BF0C72">
              <w:rPr>
                <w:rFonts w:ascii="Arial" w:hAnsi="Arial"/>
                <w:color w:val="000000"/>
                <w:spacing w:val="-3"/>
              </w:rPr>
              <w:t>and Fischer Family Trust Data</w:t>
            </w:r>
            <w:r w:rsidR="00447FFE">
              <w:rPr>
                <w:rFonts w:ascii="Arial" w:hAnsi="Arial"/>
                <w:color w:val="000000"/>
                <w:spacing w:val="-3"/>
              </w:rPr>
              <w:t xml:space="preserve"> </w:t>
            </w:r>
            <w:r w:rsidRPr="00BF0C72">
              <w:rPr>
                <w:rFonts w:ascii="Arial" w:hAnsi="Arial" w:cs="Arial"/>
              </w:rPr>
              <w:t xml:space="preserve">(if not available during the previous term) </w:t>
            </w:r>
          </w:p>
          <w:p w14:paraId="0239C908" w14:textId="77777777" w:rsidR="00C36BA0" w:rsidRPr="00BF0C72" w:rsidRDefault="00C36BA0" w:rsidP="005B5518">
            <w:pPr>
              <w:numPr>
                <w:ilvl w:val="2"/>
                <w:numId w:val="17"/>
              </w:numPr>
              <w:tabs>
                <w:tab w:val="clear" w:pos="2160"/>
                <w:tab w:val="left" w:pos="360"/>
              </w:tabs>
              <w:spacing w:line="252" w:lineRule="exact"/>
              <w:ind w:left="709" w:right="24" w:hanging="425"/>
              <w:rPr>
                <w:rFonts w:ascii="Arial" w:hAnsi="Arial"/>
                <w:color w:val="000000"/>
                <w:spacing w:val="-3"/>
              </w:rPr>
            </w:pPr>
            <w:r w:rsidRPr="00BF0C72">
              <w:rPr>
                <w:rFonts w:ascii="Arial" w:hAnsi="Arial" w:cs="Arial"/>
              </w:rPr>
              <w:t>Review outcomes for all vulnerable groups</w:t>
            </w:r>
          </w:p>
          <w:p w14:paraId="7DE1EA08" w14:textId="77777777" w:rsidR="00C36BA0" w:rsidRPr="00BF0C72" w:rsidRDefault="00C36BA0" w:rsidP="00C36BA0">
            <w:pPr>
              <w:tabs>
                <w:tab w:val="left" w:pos="360"/>
              </w:tabs>
              <w:spacing w:line="252" w:lineRule="exact"/>
              <w:ind w:left="709" w:right="24"/>
              <w:rPr>
                <w:rFonts w:ascii="Arial" w:hAnsi="Arial"/>
                <w:color w:val="000000"/>
                <w:spacing w:val="-3"/>
              </w:rPr>
            </w:pPr>
          </w:p>
          <w:p w14:paraId="5EDC229A" w14:textId="77777777" w:rsidR="00C36BA0" w:rsidRPr="00BF0C72" w:rsidRDefault="00C36BA0" w:rsidP="00C36BA0">
            <w:pPr>
              <w:rPr>
                <w:rFonts w:ascii="Arial" w:hAnsi="Arial" w:cs="Arial"/>
                <w:b/>
                <w:sz w:val="22"/>
              </w:rPr>
            </w:pPr>
            <w:r w:rsidRPr="00BF0C72">
              <w:rPr>
                <w:rFonts w:ascii="Arial" w:hAnsi="Arial" w:cs="Arial"/>
                <w:b/>
                <w:sz w:val="22"/>
              </w:rPr>
              <w:t>Pay and Personnel Committee</w:t>
            </w:r>
          </w:p>
          <w:p w14:paraId="3E285BDE" w14:textId="77777777" w:rsidR="00C36BA0" w:rsidRPr="00BF0C72" w:rsidRDefault="00C36BA0" w:rsidP="00C36BA0">
            <w:pPr>
              <w:pStyle w:val="ListParagraph"/>
              <w:numPr>
                <w:ilvl w:val="0"/>
                <w:numId w:val="10"/>
              </w:numPr>
              <w:contextualSpacing/>
              <w:rPr>
                <w:rFonts w:ascii="Arial" w:hAnsi="Arial" w:cs="Arial"/>
              </w:rPr>
            </w:pPr>
            <w:r w:rsidRPr="00BF0C72">
              <w:rPr>
                <w:rFonts w:ascii="Arial" w:hAnsi="Arial" w:cs="Arial"/>
              </w:rPr>
              <w:t>Discuss staff structure &amp; management plan for the following year</w:t>
            </w:r>
          </w:p>
          <w:p w14:paraId="2D591909" w14:textId="77777777" w:rsidR="00C36BA0" w:rsidRPr="00BF0C72" w:rsidRDefault="00C36BA0" w:rsidP="00C36BA0">
            <w:pPr>
              <w:pStyle w:val="ListParagraph"/>
              <w:numPr>
                <w:ilvl w:val="0"/>
                <w:numId w:val="10"/>
              </w:numPr>
              <w:contextualSpacing/>
              <w:rPr>
                <w:rFonts w:ascii="Arial" w:hAnsi="Arial" w:cs="Arial"/>
              </w:rPr>
            </w:pPr>
            <w:r w:rsidRPr="00BF0C72">
              <w:rPr>
                <w:rFonts w:ascii="Arial" w:hAnsi="Arial" w:cs="Arial"/>
              </w:rPr>
              <w:t xml:space="preserve">Review staff development plan for current year and evaluate impact </w:t>
            </w:r>
          </w:p>
          <w:p w14:paraId="4E222963" w14:textId="77777777" w:rsidR="00C36BA0" w:rsidRPr="00BF0C72" w:rsidRDefault="00C36BA0" w:rsidP="00C36BA0">
            <w:pPr>
              <w:pStyle w:val="ListParagraph"/>
              <w:numPr>
                <w:ilvl w:val="0"/>
                <w:numId w:val="10"/>
              </w:numPr>
              <w:contextualSpacing/>
              <w:rPr>
                <w:rFonts w:ascii="Arial" w:hAnsi="Arial" w:cs="Arial"/>
              </w:rPr>
            </w:pPr>
            <w:r w:rsidRPr="00BF0C72">
              <w:rPr>
                <w:rFonts w:ascii="Arial" w:hAnsi="Arial" w:cs="Arial"/>
              </w:rPr>
              <w:t>Receive staff development plan for new year</w:t>
            </w:r>
          </w:p>
          <w:p w14:paraId="0F9AA0DF" w14:textId="77777777" w:rsidR="00C36BA0" w:rsidRPr="00BF0C72" w:rsidRDefault="00C36BA0" w:rsidP="00C36BA0">
            <w:pPr>
              <w:rPr>
                <w:rFonts w:ascii="Arial" w:hAnsi="Arial" w:cs="Arial"/>
                <w:b/>
                <w:sz w:val="22"/>
              </w:rPr>
            </w:pPr>
          </w:p>
          <w:p w14:paraId="3A1A3FB0" w14:textId="77777777" w:rsidR="00C36BA0" w:rsidRPr="00BF0C72" w:rsidRDefault="00C36BA0" w:rsidP="00C36BA0">
            <w:pPr>
              <w:rPr>
                <w:rFonts w:ascii="Arial" w:hAnsi="Arial" w:cs="Arial"/>
                <w:b/>
                <w:sz w:val="22"/>
              </w:rPr>
            </w:pPr>
            <w:r w:rsidRPr="00BF0C72">
              <w:rPr>
                <w:rFonts w:ascii="Arial" w:hAnsi="Arial" w:cs="Arial"/>
                <w:b/>
                <w:sz w:val="22"/>
              </w:rPr>
              <w:t>Pay and Personnel Committee</w:t>
            </w:r>
          </w:p>
          <w:p w14:paraId="1C0A1104" w14:textId="77777777" w:rsidR="00C36BA0" w:rsidRPr="00BF0C72" w:rsidRDefault="00C36BA0" w:rsidP="00C36BA0">
            <w:pPr>
              <w:pStyle w:val="ListParagraph"/>
              <w:numPr>
                <w:ilvl w:val="0"/>
                <w:numId w:val="9"/>
              </w:numPr>
              <w:contextualSpacing/>
              <w:rPr>
                <w:rFonts w:ascii="Arial" w:hAnsi="Arial" w:cs="Arial"/>
              </w:rPr>
            </w:pPr>
            <w:r w:rsidRPr="00BF0C72">
              <w:rPr>
                <w:rFonts w:ascii="Arial" w:hAnsi="Arial" w:cs="Arial"/>
              </w:rPr>
              <w:t>Agree performance related pay progression for support staff</w:t>
            </w:r>
          </w:p>
        </w:tc>
      </w:tr>
    </w:tbl>
    <w:p w14:paraId="0B4E1F4A" w14:textId="77777777" w:rsidR="00FC32A9" w:rsidRDefault="00C36BA0" w:rsidP="0068606F">
      <w:pPr>
        <w:rPr>
          <w:rFonts w:ascii="Arial" w:hAnsi="Arial" w:cs="Arial"/>
          <w:color w:val="AE3393"/>
          <w:szCs w:val="32"/>
        </w:rPr>
      </w:pPr>
      <w:r>
        <w:rPr>
          <w:rStyle w:val="Heading2Char"/>
          <w:b/>
          <w:caps/>
          <w:u w:val="single"/>
        </w:rPr>
        <w:t xml:space="preserve"> </w:t>
      </w:r>
    </w:p>
    <w:p w14:paraId="4F1313A7" w14:textId="77777777" w:rsidR="00FC32A9" w:rsidRDefault="00FC32A9" w:rsidP="0068606F">
      <w:pPr>
        <w:rPr>
          <w:rFonts w:ascii="Arial" w:hAnsi="Arial" w:cs="Arial"/>
          <w:color w:val="AE3393"/>
          <w:szCs w:val="32"/>
        </w:rPr>
      </w:pPr>
    </w:p>
    <w:p w14:paraId="29E5C93B" w14:textId="77777777" w:rsidR="00FC32A9" w:rsidRDefault="00FC32A9" w:rsidP="0068606F">
      <w:pPr>
        <w:rPr>
          <w:rFonts w:ascii="Arial" w:hAnsi="Arial" w:cs="Arial"/>
          <w:color w:val="AE3393"/>
          <w:szCs w:val="32"/>
        </w:rPr>
      </w:pPr>
    </w:p>
    <w:p w14:paraId="6F65B4EC" w14:textId="77777777" w:rsidR="00FC32A9" w:rsidRDefault="00FC32A9" w:rsidP="0068606F">
      <w:pPr>
        <w:rPr>
          <w:rFonts w:ascii="Arial" w:hAnsi="Arial" w:cs="Arial"/>
          <w:color w:val="AE3393"/>
          <w:szCs w:val="32"/>
        </w:rPr>
      </w:pPr>
    </w:p>
    <w:p w14:paraId="2BDAAF6E" w14:textId="77777777" w:rsidR="00FC32A9" w:rsidRDefault="00FC32A9" w:rsidP="0068606F">
      <w:pPr>
        <w:rPr>
          <w:rFonts w:ascii="Arial" w:hAnsi="Arial" w:cs="Arial"/>
          <w:color w:val="AE3393"/>
          <w:szCs w:val="32"/>
        </w:rPr>
      </w:pPr>
    </w:p>
    <w:p w14:paraId="7F88E5CD" w14:textId="77777777" w:rsidR="00EE5C5A" w:rsidRDefault="00EE5C5A" w:rsidP="0068606F">
      <w:pPr>
        <w:rPr>
          <w:rFonts w:ascii="Arial" w:hAnsi="Arial" w:cs="Arial"/>
          <w:b/>
          <w:color w:val="AE3393"/>
          <w:szCs w:val="32"/>
        </w:rPr>
      </w:pPr>
    </w:p>
    <w:p w14:paraId="41E4D751" w14:textId="77777777" w:rsidR="00EE5C5A" w:rsidRDefault="00EE5C5A" w:rsidP="0068606F">
      <w:pPr>
        <w:rPr>
          <w:rFonts w:ascii="Arial" w:hAnsi="Arial" w:cs="Arial"/>
          <w:b/>
          <w:color w:val="AE3393"/>
          <w:szCs w:val="32"/>
        </w:rPr>
      </w:pPr>
    </w:p>
    <w:p w14:paraId="0325235C" w14:textId="77777777" w:rsidR="0068606F" w:rsidRPr="00BF0C72" w:rsidRDefault="0068606F" w:rsidP="0068606F">
      <w:pPr>
        <w:rPr>
          <w:rFonts w:ascii="Arial" w:hAnsi="Arial" w:cs="Arial"/>
          <w:b/>
          <w:color w:val="AE3393"/>
          <w:szCs w:val="32"/>
        </w:rPr>
      </w:pPr>
    </w:p>
    <w:tbl>
      <w:tblPr>
        <w:tblStyle w:val="TableGrid"/>
        <w:tblpPr w:leftFromText="180" w:rightFromText="180" w:vertAnchor="text" w:horzAnchor="page" w:tblpX="1129" w:tblpY="162"/>
        <w:tblW w:w="10031" w:type="dxa"/>
        <w:tblLook w:val="04A0" w:firstRow="1" w:lastRow="0" w:firstColumn="1" w:lastColumn="0" w:noHBand="0" w:noVBand="1"/>
      </w:tblPr>
      <w:tblGrid>
        <w:gridCol w:w="5353"/>
        <w:gridCol w:w="4678"/>
      </w:tblGrid>
      <w:tr w:rsidR="0068606F" w:rsidRPr="00BF0C72" w14:paraId="60500615" w14:textId="77777777">
        <w:tc>
          <w:tcPr>
            <w:tcW w:w="10031" w:type="dxa"/>
            <w:gridSpan w:val="2"/>
            <w:shd w:val="clear" w:color="auto" w:fill="3A5D80"/>
          </w:tcPr>
          <w:p w14:paraId="42CA273C" w14:textId="77777777" w:rsidR="0068606F" w:rsidRPr="00BF0C72" w:rsidRDefault="0068606F" w:rsidP="0068606F">
            <w:pPr>
              <w:rPr>
                <w:rFonts w:ascii="Arial" w:hAnsi="Arial" w:cs="Arial"/>
                <w:b/>
                <w:color w:val="FFFFFF" w:themeColor="background1"/>
                <w:sz w:val="22"/>
                <w:szCs w:val="28"/>
              </w:rPr>
            </w:pPr>
            <w:r w:rsidRPr="00BF0C72">
              <w:rPr>
                <w:rFonts w:ascii="Arial" w:hAnsi="Arial" w:cs="Arial"/>
                <w:b/>
                <w:color w:val="FFFFFF" w:themeColor="background1"/>
                <w:sz w:val="22"/>
                <w:szCs w:val="28"/>
              </w:rPr>
              <w:t>Summer</w:t>
            </w:r>
          </w:p>
        </w:tc>
      </w:tr>
      <w:tr w:rsidR="0068606F" w:rsidRPr="00BF0C72" w14:paraId="5AD90926" w14:textId="77777777">
        <w:tc>
          <w:tcPr>
            <w:tcW w:w="5353" w:type="dxa"/>
          </w:tcPr>
          <w:p w14:paraId="790649F0" w14:textId="77777777" w:rsidR="0068606F" w:rsidRPr="00BF0C72" w:rsidRDefault="0068606F" w:rsidP="0068606F">
            <w:pPr>
              <w:rPr>
                <w:rFonts w:ascii="Arial" w:hAnsi="Arial" w:cs="Arial"/>
                <w:b/>
                <w:sz w:val="22"/>
                <w:szCs w:val="28"/>
              </w:rPr>
            </w:pPr>
            <w:r w:rsidRPr="00BF0C72">
              <w:rPr>
                <w:rFonts w:ascii="Arial" w:hAnsi="Arial" w:cs="Arial"/>
                <w:b/>
                <w:sz w:val="22"/>
                <w:szCs w:val="28"/>
              </w:rPr>
              <w:t xml:space="preserve">Full Governing Body </w:t>
            </w:r>
          </w:p>
          <w:p w14:paraId="014F7520"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Approve budget plan by 31 May (and return to LA) </w:t>
            </w:r>
          </w:p>
          <w:p w14:paraId="604D06B1"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Approve 3 year strategic plan by 31 May</w:t>
            </w:r>
          </w:p>
          <w:p w14:paraId="0606ABBE"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Plan and approve capital spend</w:t>
            </w:r>
          </w:p>
          <w:p w14:paraId="48F74521"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Review attendance data (pupils, staff and governor) </w:t>
            </w:r>
          </w:p>
          <w:p w14:paraId="5123EA2A"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Monitor and evaluate </w:t>
            </w:r>
            <w:proofErr w:type="spellStart"/>
            <w:r w:rsidRPr="00490508">
              <w:rPr>
                <w:rFonts w:ascii="Arial" w:hAnsi="Arial" w:cs="Arial"/>
              </w:rPr>
              <w:t>behaviour</w:t>
            </w:r>
            <w:proofErr w:type="spellEnd"/>
            <w:r w:rsidRPr="00490508">
              <w:rPr>
                <w:rFonts w:ascii="Arial" w:hAnsi="Arial" w:cs="Arial"/>
              </w:rPr>
              <w:t xml:space="preserve"> </w:t>
            </w:r>
          </w:p>
          <w:p w14:paraId="69DB2BAA"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racist incidents data</w:t>
            </w:r>
          </w:p>
          <w:p w14:paraId="182713DE"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home-school agreement (if applicable)</w:t>
            </w:r>
          </w:p>
          <w:p w14:paraId="2E31EFD6"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governor training and receive report from DTG on value for money</w:t>
            </w:r>
          </w:p>
          <w:p w14:paraId="4CCAA375" w14:textId="77777777" w:rsidR="0068606F" w:rsidRDefault="0068606F" w:rsidP="0068606F">
            <w:pPr>
              <w:pStyle w:val="ListParagraph"/>
              <w:numPr>
                <w:ilvl w:val="0"/>
                <w:numId w:val="9"/>
              </w:numPr>
              <w:contextualSpacing/>
              <w:rPr>
                <w:rFonts w:ascii="Arial" w:hAnsi="Arial" w:cs="Arial"/>
              </w:rPr>
            </w:pPr>
            <w:r w:rsidRPr="00490508">
              <w:rPr>
                <w:rFonts w:ascii="Arial" w:hAnsi="Arial" w:cs="Arial"/>
              </w:rPr>
              <w:t>Agree governor training &amp; development plan</w:t>
            </w:r>
          </w:p>
          <w:p w14:paraId="78934ADF" w14:textId="45AC55D5" w:rsidR="004E19DA" w:rsidRPr="00490508" w:rsidRDefault="004E19DA" w:rsidP="0068606F">
            <w:pPr>
              <w:pStyle w:val="ListParagraph"/>
              <w:numPr>
                <w:ilvl w:val="0"/>
                <w:numId w:val="9"/>
              </w:numPr>
              <w:contextualSpacing/>
              <w:rPr>
                <w:rFonts w:ascii="Arial" w:hAnsi="Arial" w:cs="Arial"/>
              </w:rPr>
            </w:pPr>
            <w:r>
              <w:rPr>
                <w:rFonts w:ascii="Arial" w:hAnsi="Arial" w:cs="Arial"/>
              </w:rPr>
              <w:t>Agree and book Whole Governing Body Training Session</w:t>
            </w:r>
          </w:p>
          <w:p w14:paraId="14ED9A9F"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arrangements for induction of new governors</w:t>
            </w:r>
          </w:p>
          <w:p w14:paraId="7A517470" w14:textId="55684DD9"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Ensure training is booked for new members of HT </w:t>
            </w:r>
            <w:r w:rsidR="0012412B">
              <w:rPr>
                <w:rFonts w:ascii="Arial" w:hAnsi="Arial" w:cs="Arial"/>
              </w:rPr>
              <w:t xml:space="preserve">performance management </w:t>
            </w:r>
            <w:r w:rsidRPr="00490508">
              <w:rPr>
                <w:rFonts w:ascii="Arial" w:hAnsi="Arial" w:cs="Arial"/>
              </w:rPr>
              <w:t>panel</w:t>
            </w:r>
          </w:p>
          <w:p w14:paraId="21ECF31C"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transition arrangements</w:t>
            </w:r>
          </w:p>
          <w:p w14:paraId="1A374DEB"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Agree election arrangements for GB officers</w:t>
            </w:r>
          </w:p>
          <w:p w14:paraId="56B4F48E"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Discuss officers for the following academic year</w:t>
            </w:r>
          </w:p>
          <w:p w14:paraId="7716D0A9"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Consult on schedule for GB meetings next year</w:t>
            </w:r>
          </w:p>
          <w:p w14:paraId="414FE4DF" w14:textId="3BDFB5CD"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Review child protection / safeguarding arrangements (audit to be completed by </w:t>
            </w:r>
            <w:r w:rsidR="003F62B4">
              <w:rPr>
                <w:rFonts w:ascii="Arial" w:hAnsi="Arial" w:cs="Arial"/>
              </w:rPr>
              <w:t>30 September</w:t>
            </w:r>
            <w:r w:rsidRPr="00490508">
              <w:rPr>
                <w:rFonts w:ascii="Arial" w:hAnsi="Arial" w:cs="Arial"/>
              </w:rPr>
              <w:t>)</w:t>
            </w:r>
          </w:p>
          <w:p w14:paraId="310C140E"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Receive report from designated teacher for Children in Care</w:t>
            </w:r>
          </w:p>
          <w:p w14:paraId="376A3D25"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 xml:space="preserve">Consider pupil premium, PE sport premium, Year 7 catch up premium spending and SEN funding and the impact of this additional funding </w:t>
            </w:r>
          </w:p>
          <w:p w14:paraId="01B8890A"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Note and agree Professional Day Closure dates for the new academic year</w:t>
            </w:r>
          </w:p>
          <w:p w14:paraId="1F6DFAE2" w14:textId="77777777" w:rsidR="0068606F" w:rsidRPr="00490508" w:rsidRDefault="0068606F" w:rsidP="0068606F">
            <w:pPr>
              <w:pStyle w:val="ListParagraph"/>
              <w:numPr>
                <w:ilvl w:val="0"/>
                <w:numId w:val="9"/>
              </w:numPr>
              <w:contextualSpacing/>
              <w:rPr>
                <w:rFonts w:ascii="Arial" w:hAnsi="Arial" w:cs="Arial"/>
              </w:rPr>
            </w:pPr>
            <w:r w:rsidRPr="00490508">
              <w:rPr>
                <w:rFonts w:ascii="Arial" w:hAnsi="Arial" w:cs="Arial"/>
              </w:rPr>
              <w:t>Review progress against GB development plan</w:t>
            </w:r>
          </w:p>
          <w:p w14:paraId="593E770F" w14:textId="77777777" w:rsidR="0068606F" w:rsidRPr="00BF0C72" w:rsidRDefault="0068606F" w:rsidP="0068606F">
            <w:pPr>
              <w:pStyle w:val="ListParagraph"/>
              <w:ind w:left="360"/>
              <w:rPr>
                <w:rFonts w:ascii="Arial" w:hAnsi="Arial" w:cs="Arial"/>
              </w:rPr>
            </w:pPr>
          </w:p>
        </w:tc>
        <w:tc>
          <w:tcPr>
            <w:tcW w:w="4678" w:type="dxa"/>
          </w:tcPr>
          <w:p w14:paraId="4C6A6BD1" w14:textId="77777777" w:rsidR="0068606F" w:rsidRPr="00BF0C72" w:rsidRDefault="0068606F" w:rsidP="0068606F">
            <w:pPr>
              <w:rPr>
                <w:rFonts w:ascii="Arial" w:hAnsi="Arial" w:cs="Arial"/>
                <w:b/>
                <w:sz w:val="22"/>
                <w:szCs w:val="28"/>
              </w:rPr>
            </w:pPr>
            <w:r w:rsidRPr="00BF0C72">
              <w:rPr>
                <w:rFonts w:ascii="Arial" w:hAnsi="Arial" w:cs="Arial"/>
                <w:b/>
                <w:sz w:val="22"/>
                <w:szCs w:val="28"/>
              </w:rPr>
              <w:t>Committees</w:t>
            </w:r>
          </w:p>
          <w:p w14:paraId="29B703F3" w14:textId="77777777" w:rsidR="0068606F" w:rsidRPr="00BF0C72" w:rsidRDefault="0068606F" w:rsidP="0068606F">
            <w:pPr>
              <w:pStyle w:val="ListParagraph"/>
              <w:numPr>
                <w:ilvl w:val="0"/>
                <w:numId w:val="12"/>
              </w:numPr>
              <w:contextualSpacing/>
              <w:rPr>
                <w:rFonts w:ascii="Arial" w:hAnsi="Arial" w:cs="Arial"/>
              </w:rPr>
            </w:pPr>
            <w:r w:rsidRPr="00BF0C72">
              <w:rPr>
                <w:rFonts w:ascii="Arial" w:hAnsi="Arial" w:cs="Arial"/>
              </w:rPr>
              <w:t>Review terms of reference and propose amendments to the GB</w:t>
            </w:r>
          </w:p>
          <w:p w14:paraId="6D1F3EA4" w14:textId="77777777" w:rsidR="0068606F" w:rsidRPr="00BF0C72" w:rsidRDefault="0068606F" w:rsidP="0068606F">
            <w:pPr>
              <w:pStyle w:val="ListParagraph"/>
              <w:numPr>
                <w:ilvl w:val="0"/>
                <w:numId w:val="12"/>
              </w:numPr>
              <w:contextualSpacing/>
              <w:rPr>
                <w:rFonts w:ascii="Arial" w:hAnsi="Arial" w:cs="Arial"/>
              </w:rPr>
            </w:pPr>
            <w:r w:rsidRPr="00BF0C72">
              <w:rPr>
                <w:rFonts w:ascii="Arial" w:hAnsi="Arial" w:cs="Arial"/>
              </w:rPr>
              <w:t>Provide the GB with proposals for school improvement priorities for the new academic year</w:t>
            </w:r>
          </w:p>
          <w:p w14:paraId="62B310B6" w14:textId="77777777" w:rsidR="0068606F" w:rsidRPr="00BF0C72" w:rsidRDefault="0068606F" w:rsidP="0068606F">
            <w:pPr>
              <w:rPr>
                <w:rFonts w:ascii="Arial" w:hAnsi="Arial" w:cs="Arial"/>
                <w:sz w:val="22"/>
              </w:rPr>
            </w:pPr>
          </w:p>
          <w:p w14:paraId="0A950F21" w14:textId="25976FFD" w:rsidR="0068606F" w:rsidRPr="00BF0C72" w:rsidRDefault="003F62B4" w:rsidP="0068606F">
            <w:pPr>
              <w:rPr>
                <w:rFonts w:ascii="Arial" w:hAnsi="Arial" w:cs="Arial"/>
                <w:b/>
                <w:sz w:val="22"/>
              </w:rPr>
            </w:pPr>
            <w:r>
              <w:rPr>
                <w:rFonts w:ascii="Arial" w:hAnsi="Arial" w:cs="Arial"/>
                <w:b/>
                <w:sz w:val="22"/>
              </w:rPr>
              <w:t>Performance Management</w:t>
            </w:r>
          </w:p>
          <w:p w14:paraId="137225E1" w14:textId="77777777" w:rsidR="0068606F" w:rsidRPr="00BF0C72" w:rsidRDefault="0068606F" w:rsidP="0068606F">
            <w:pPr>
              <w:pStyle w:val="ListParagraph"/>
              <w:numPr>
                <w:ilvl w:val="0"/>
                <w:numId w:val="11"/>
              </w:numPr>
              <w:contextualSpacing/>
              <w:rPr>
                <w:rFonts w:ascii="Arial" w:hAnsi="Arial" w:cs="Arial"/>
              </w:rPr>
            </w:pPr>
            <w:r w:rsidRPr="00BF0C72">
              <w:rPr>
                <w:rFonts w:ascii="Arial" w:hAnsi="Arial" w:cs="Arial"/>
              </w:rPr>
              <w:t>Review progress against HT objectives</w:t>
            </w:r>
          </w:p>
          <w:p w14:paraId="1D23E7C1" w14:textId="77777777" w:rsidR="0068606F" w:rsidRPr="00BF0C72" w:rsidRDefault="0068606F" w:rsidP="0068606F">
            <w:pPr>
              <w:rPr>
                <w:rFonts w:ascii="Arial" w:hAnsi="Arial" w:cs="Arial"/>
                <w:sz w:val="22"/>
              </w:rPr>
            </w:pPr>
          </w:p>
          <w:p w14:paraId="057EA7BD" w14:textId="77777777" w:rsidR="0068606F" w:rsidRPr="00BF0C72" w:rsidRDefault="0068606F" w:rsidP="0068606F">
            <w:pPr>
              <w:rPr>
                <w:rFonts w:ascii="Arial" w:hAnsi="Arial" w:cs="Arial"/>
                <w:b/>
                <w:sz w:val="22"/>
              </w:rPr>
            </w:pPr>
            <w:r w:rsidRPr="00BF0C72">
              <w:rPr>
                <w:rFonts w:ascii="Arial" w:hAnsi="Arial" w:cs="Arial"/>
                <w:b/>
                <w:sz w:val="22"/>
              </w:rPr>
              <w:t>Resources Committee</w:t>
            </w:r>
            <w:r>
              <w:rPr>
                <w:rFonts w:ascii="Arial" w:hAnsi="Arial" w:cs="Arial"/>
                <w:b/>
                <w:sz w:val="22"/>
              </w:rPr>
              <w:t xml:space="preserve"> (including Buildings)</w:t>
            </w:r>
          </w:p>
          <w:p w14:paraId="66F5C238" w14:textId="77777777" w:rsidR="0068606F" w:rsidRPr="00BF0C72" w:rsidRDefault="0068606F" w:rsidP="0068606F">
            <w:pPr>
              <w:pStyle w:val="ListParagraph"/>
              <w:numPr>
                <w:ilvl w:val="0"/>
                <w:numId w:val="13"/>
              </w:numPr>
              <w:contextualSpacing/>
              <w:rPr>
                <w:rFonts w:ascii="Arial" w:hAnsi="Arial" w:cs="Arial"/>
              </w:rPr>
            </w:pPr>
            <w:r w:rsidRPr="00BF0C72">
              <w:rPr>
                <w:rFonts w:ascii="Arial" w:hAnsi="Arial" w:cs="Arial"/>
              </w:rPr>
              <w:t>Review / monitor spending against current budget plan</w:t>
            </w:r>
          </w:p>
          <w:p w14:paraId="7D28BFE6" w14:textId="77777777" w:rsidR="0068606F" w:rsidRPr="00BF0C72" w:rsidRDefault="0068606F" w:rsidP="0068606F">
            <w:pPr>
              <w:pStyle w:val="ListParagraph"/>
              <w:numPr>
                <w:ilvl w:val="0"/>
                <w:numId w:val="13"/>
              </w:numPr>
              <w:contextualSpacing/>
              <w:rPr>
                <w:rFonts w:ascii="Arial" w:hAnsi="Arial" w:cs="Arial"/>
              </w:rPr>
            </w:pPr>
            <w:r w:rsidRPr="00BF0C72">
              <w:rPr>
                <w:rFonts w:ascii="Arial" w:hAnsi="Arial" w:cs="Arial"/>
              </w:rPr>
              <w:t>Consider budgetary implications of staffing structure for new academic year</w:t>
            </w:r>
          </w:p>
          <w:p w14:paraId="1F56C76E" w14:textId="77777777" w:rsidR="0068606F" w:rsidRPr="00BF0C72" w:rsidRDefault="0068606F" w:rsidP="0068606F">
            <w:pPr>
              <w:pStyle w:val="ListParagraph"/>
              <w:numPr>
                <w:ilvl w:val="0"/>
                <w:numId w:val="13"/>
              </w:numPr>
              <w:contextualSpacing/>
              <w:rPr>
                <w:rFonts w:ascii="Arial" w:hAnsi="Arial" w:cs="Arial"/>
              </w:rPr>
            </w:pPr>
            <w:r w:rsidRPr="00BF0C72">
              <w:rPr>
                <w:rFonts w:ascii="Arial" w:hAnsi="Arial" w:cs="Arial"/>
              </w:rPr>
              <w:t>Evaluate value for money</w:t>
            </w:r>
          </w:p>
          <w:p w14:paraId="5F2D7796" w14:textId="77777777" w:rsidR="0068606F" w:rsidRPr="00BF0C72" w:rsidRDefault="0068606F" w:rsidP="0068606F">
            <w:pPr>
              <w:pStyle w:val="ListParagraph"/>
              <w:numPr>
                <w:ilvl w:val="0"/>
                <w:numId w:val="13"/>
              </w:numPr>
              <w:contextualSpacing/>
              <w:rPr>
                <w:rFonts w:ascii="Arial" w:hAnsi="Arial" w:cs="Arial"/>
              </w:rPr>
            </w:pPr>
            <w:r w:rsidRPr="00BF0C72">
              <w:rPr>
                <w:rFonts w:ascii="Arial" w:hAnsi="Arial" w:cs="Arial"/>
              </w:rPr>
              <w:t>Review out turn from previous financial year and ensure any significant variances are understood</w:t>
            </w:r>
          </w:p>
          <w:p w14:paraId="6E51B145" w14:textId="77777777" w:rsidR="0068606F" w:rsidRPr="00BF0C72" w:rsidRDefault="0068606F" w:rsidP="0068606F">
            <w:pPr>
              <w:rPr>
                <w:rFonts w:ascii="Arial" w:hAnsi="Arial" w:cs="Arial"/>
                <w:sz w:val="22"/>
              </w:rPr>
            </w:pPr>
          </w:p>
          <w:p w14:paraId="4F0AA6F7" w14:textId="77777777" w:rsidR="0068606F" w:rsidRPr="00BF0C72" w:rsidRDefault="0068606F" w:rsidP="0068606F">
            <w:pPr>
              <w:rPr>
                <w:rFonts w:ascii="Arial" w:hAnsi="Arial" w:cs="Arial"/>
                <w:b/>
                <w:sz w:val="22"/>
              </w:rPr>
            </w:pPr>
            <w:r w:rsidRPr="00BF0C72">
              <w:rPr>
                <w:rFonts w:ascii="Arial" w:hAnsi="Arial" w:cs="Arial"/>
                <w:b/>
                <w:sz w:val="22"/>
              </w:rPr>
              <w:t>Standards and Curriculum Committee</w:t>
            </w:r>
          </w:p>
          <w:p w14:paraId="66B43828" w14:textId="77777777" w:rsidR="0068606F" w:rsidRPr="00A31E5B" w:rsidRDefault="0068606F" w:rsidP="0068606F">
            <w:pPr>
              <w:numPr>
                <w:ilvl w:val="0"/>
                <w:numId w:val="16"/>
              </w:numPr>
              <w:tabs>
                <w:tab w:val="left" w:pos="355"/>
              </w:tabs>
              <w:spacing w:before="16" w:line="230" w:lineRule="exact"/>
              <w:rPr>
                <w:rFonts w:ascii="Arial" w:hAnsi="Arial"/>
                <w:i/>
                <w:spacing w:val="-2"/>
              </w:rPr>
            </w:pPr>
            <w:r w:rsidRPr="00A31E5B">
              <w:rPr>
                <w:rFonts w:ascii="Arial" w:hAnsi="Arial"/>
                <w:i/>
                <w:spacing w:val="-2"/>
              </w:rPr>
              <w:t>Review Data Drops  and school targets</w:t>
            </w:r>
          </w:p>
          <w:p w14:paraId="2ADB3BFC" w14:textId="77777777" w:rsidR="0068606F" w:rsidRPr="00A31E5B" w:rsidRDefault="0068606F" w:rsidP="0068606F">
            <w:pPr>
              <w:numPr>
                <w:ilvl w:val="0"/>
                <w:numId w:val="16"/>
              </w:numPr>
              <w:tabs>
                <w:tab w:val="left" w:pos="355"/>
              </w:tabs>
              <w:spacing w:before="16" w:line="230" w:lineRule="exact"/>
              <w:rPr>
                <w:rFonts w:ascii="Arial" w:hAnsi="Arial"/>
                <w:i/>
                <w:spacing w:val="-2"/>
              </w:rPr>
            </w:pPr>
            <w:r w:rsidRPr="00A31E5B">
              <w:rPr>
                <w:rFonts w:ascii="Arial" w:hAnsi="Arial"/>
                <w:i/>
                <w:spacing w:val="-2"/>
              </w:rPr>
              <w:t>Monitor and evaluate SDP progress</w:t>
            </w:r>
          </w:p>
          <w:p w14:paraId="37990A24" w14:textId="77777777" w:rsidR="0068606F" w:rsidRPr="00A31E5B" w:rsidRDefault="0068606F" w:rsidP="0068606F">
            <w:pPr>
              <w:numPr>
                <w:ilvl w:val="0"/>
                <w:numId w:val="16"/>
              </w:numPr>
              <w:tabs>
                <w:tab w:val="left" w:pos="355"/>
              </w:tabs>
              <w:spacing w:before="16" w:line="230" w:lineRule="exact"/>
              <w:rPr>
                <w:rFonts w:ascii="Arial" w:hAnsi="Arial"/>
                <w:b/>
                <w:bCs/>
                <w:i/>
                <w:sz w:val="16"/>
                <w:szCs w:val="16"/>
              </w:rPr>
            </w:pPr>
            <w:r w:rsidRPr="00A31E5B">
              <w:rPr>
                <w:rFonts w:ascii="Arial" w:hAnsi="Arial"/>
                <w:i/>
                <w:spacing w:val="-2"/>
              </w:rPr>
              <w:t>Update by Subject Leader</w:t>
            </w:r>
          </w:p>
          <w:p w14:paraId="0526C785" w14:textId="77777777" w:rsidR="0068606F" w:rsidRPr="00A31E5B" w:rsidRDefault="0068606F" w:rsidP="0068606F">
            <w:pPr>
              <w:numPr>
                <w:ilvl w:val="0"/>
                <w:numId w:val="16"/>
              </w:numPr>
              <w:tabs>
                <w:tab w:val="left" w:pos="355"/>
              </w:tabs>
              <w:spacing w:before="16" w:line="230" w:lineRule="exact"/>
              <w:rPr>
                <w:rFonts w:ascii="Arial" w:hAnsi="Arial"/>
                <w:b/>
                <w:bCs/>
                <w:i/>
                <w:sz w:val="16"/>
                <w:szCs w:val="16"/>
              </w:rPr>
            </w:pPr>
            <w:r w:rsidRPr="00A31E5B">
              <w:rPr>
                <w:rFonts w:ascii="Arial" w:hAnsi="Arial"/>
                <w:i/>
                <w:spacing w:val="-2"/>
              </w:rPr>
              <w:t>Update on SEN Issues</w:t>
            </w:r>
          </w:p>
          <w:p w14:paraId="3BC0F4E3" w14:textId="77777777" w:rsidR="0068606F" w:rsidRPr="00A31E5B" w:rsidRDefault="0068606F" w:rsidP="0068606F">
            <w:pPr>
              <w:numPr>
                <w:ilvl w:val="0"/>
                <w:numId w:val="16"/>
              </w:numPr>
              <w:tabs>
                <w:tab w:val="left" w:pos="355"/>
              </w:tabs>
              <w:spacing w:before="16" w:line="230" w:lineRule="exact"/>
              <w:rPr>
                <w:rFonts w:ascii="Arial" w:hAnsi="Arial"/>
                <w:b/>
                <w:bCs/>
                <w:i/>
                <w:sz w:val="16"/>
                <w:szCs w:val="16"/>
              </w:rPr>
            </w:pPr>
            <w:r w:rsidRPr="00A31E5B">
              <w:rPr>
                <w:rFonts w:ascii="Arial" w:hAnsi="Arial"/>
                <w:i/>
                <w:spacing w:val="-2"/>
              </w:rPr>
              <w:t>Plan Meetings for following year</w:t>
            </w:r>
          </w:p>
          <w:p w14:paraId="09867F83" w14:textId="49530EED" w:rsidR="003F62B4" w:rsidRPr="00A31E5B" w:rsidRDefault="003F62B4" w:rsidP="0068606F">
            <w:pPr>
              <w:numPr>
                <w:ilvl w:val="0"/>
                <w:numId w:val="16"/>
              </w:numPr>
              <w:tabs>
                <w:tab w:val="left" w:pos="355"/>
              </w:tabs>
              <w:spacing w:before="16" w:line="230" w:lineRule="exact"/>
              <w:rPr>
                <w:rFonts w:ascii="Arial" w:hAnsi="Arial"/>
                <w:b/>
                <w:bCs/>
                <w:i/>
                <w:sz w:val="16"/>
                <w:szCs w:val="16"/>
              </w:rPr>
            </w:pPr>
            <w:r>
              <w:rPr>
                <w:rFonts w:ascii="Arial" w:hAnsi="Arial"/>
                <w:i/>
                <w:spacing w:val="-2"/>
              </w:rPr>
              <w:t>Review outcomes in reaching school improvement, pupil progress and attainment targets</w:t>
            </w:r>
          </w:p>
          <w:p w14:paraId="12707032" w14:textId="17615522" w:rsidR="003F62B4" w:rsidRPr="00A31E5B" w:rsidRDefault="003F62B4" w:rsidP="0068606F">
            <w:pPr>
              <w:numPr>
                <w:ilvl w:val="0"/>
                <w:numId w:val="16"/>
              </w:numPr>
              <w:tabs>
                <w:tab w:val="left" w:pos="355"/>
              </w:tabs>
              <w:spacing w:before="16" w:line="230" w:lineRule="exact"/>
              <w:rPr>
                <w:rFonts w:ascii="Arial" w:hAnsi="Arial"/>
                <w:b/>
                <w:bCs/>
                <w:i/>
                <w:sz w:val="16"/>
                <w:szCs w:val="16"/>
              </w:rPr>
            </w:pPr>
            <w:r>
              <w:rPr>
                <w:rFonts w:ascii="Arial" w:hAnsi="Arial"/>
                <w:i/>
                <w:spacing w:val="-2"/>
              </w:rPr>
              <w:t>Consider headline SAT’s/end of Key Stage results</w:t>
            </w:r>
          </w:p>
          <w:p w14:paraId="0C0BC2A3" w14:textId="77777777" w:rsidR="003F62B4" w:rsidRPr="00A31E5B" w:rsidRDefault="003F62B4" w:rsidP="0068606F">
            <w:pPr>
              <w:numPr>
                <w:ilvl w:val="0"/>
                <w:numId w:val="16"/>
              </w:numPr>
              <w:tabs>
                <w:tab w:val="left" w:pos="355"/>
              </w:tabs>
              <w:spacing w:before="16" w:line="230" w:lineRule="exact"/>
              <w:rPr>
                <w:rFonts w:ascii="Arial" w:hAnsi="Arial"/>
                <w:b/>
                <w:bCs/>
                <w:i/>
                <w:sz w:val="16"/>
                <w:szCs w:val="16"/>
              </w:rPr>
            </w:pPr>
            <w:proofErr w:type="spellStart"/>
            <w:r>
              <w:rPr>
                <w:rFonts w:ascii="Arial" w:hAnsi="Arial"/>
                <w:i/>
                <w:spacing w:val="-2"/>
              </w:rPr>
              <w:t>Analyse</w:t>
            </w:r>
            <w:proofErr w:type="spellEnd"/>
            <w:r>
              <w:rPr>
                <w:rFonts w:ascii="Arial" w:hAnsi="Arial"/>
                <w:i/>
                <w:spacing w:val="-2"/>
              </w:rPr>
              <w:t xml:space="preserve"> and discuss attendance data</w:t>
            </w:r>
          </w:p>
          <w:p w14:paraId="59CE2182" w14:textId="15BA8428" w:rsidR="003F62B4" w:rsidRPr="00A31E5B" w:rsidRDefault="003F62B4" w:rsidP="0068606F">
            <w:pPr>
              <w:numPr>
                <w:ilvl w:val="0"/>
                <w:numId w:val="16"/>
              </w:numPr>
              <w:tabs>
                <w:tab w:val="left" w:pos="355"/>
              </w:tabs>
              <w:spacing w:before="16" w:line="230" w:lineRule="exact"/>
              <w:rPr>
                <w:rFonts w:ascii="Arial" w:hAnsi="Arial"/>
                <w:b/>
                <w:bCs/>
                <w:i/>
                <w:sz w:val="16"/>
                <w:szCs w:val="16"/>
              </w:rPr>
            </w:pPr>
            <w:proofErr w:type="spellStart"/>
            <w:r>
              <w:rPr>
                <w:rFonts w:ascii="Arial" w:hAnsi="Arial"/>
                <w:i/>
                <w:spacing w:val="-2"/>
              </w:rPr>
              <w:t>Analyse</w:t>
            </w:r>
            <w:proofErr w:type="spellEnd"/>
            <w:r>
              <w:rPr>
                <w:rFonts w:ascii="Arial" w:hAnsi="Arial"/>
                <w:i/>
                <w:spacing w:val="-2"/>
              </w:rPr>
              <w:t xml:space="preserve"> and discuss exclusions data</w:t>
            </w:r>
          </w:p>
          <w:p w14:paraId="747F6B73" w14:textId="77777777" w:rsidR="0068606F" w:rsidRPr="00BF0C72" w:rsidRDefault="0068606F" w:rsidP="0068606F">
            <w:pPr>
              <w:rPr>
                <w:rFonts w:ascii="Arial" w:hAnsi="Arial" w:cs="Arial"/>
                <w:sz w:val="22"/>
              </w:rPr>
            </w:pPr>
          </w:p>
          <w:p w14:paraId="574A0373" w14:textId="77777777" w:rsidR="0068606F" w:rsidRPr="00BF0C72" w:rsidRDefault="0068606F" w:rsidP="0068606F">
            <w:pPr>
              <w:rPr>
                <w:rFonts w:ascii="Arial" w:hAnsi="Arial" w:cs="Arial"/>
                <w:b/>
                <w:sz w:val="22"/>
              </w:rPr>
            </w:pPr>
            <w:r w:rsidRPr="00BF0C72">
              <w:rPr>
                <w:rFonts w:ascii="Arial" w:hAnsi="Arial" w:cs="Arial"/>
                <w:b/>
                <w:sz w:val="22"/>
              </w:rPr>
              <w:t>Pay and Personnel Committee</w:t>
            </w:r>
          </w:p>
          <w:p w14:paraId="4D73498A" w14:textId="77777777" w:rsidR="0068606F" w:rsidRPr="00BF0C72" w:rsidRDefault="0068606F" w:rsidP="0068606F">
            <w:pPr>
              <w:pStyle w:val="ListParagraph"/>
              <w:numPr>
                <w:ilvl w:val="0"/>
                <w:numId w:val="14"/>
              </w:numPr>
              <w:contextualSpacing/>
              <w:rPr>
                <w:rFonts w:ascii="Arial" w:hAnsi="Arial" w:cs="Arial"/>
              </w:rPr>
            </w:pPr>
            <w:r w:rsidRPr="00BF0C72">
              <w:rPr>
                <w:rFonts w:ascii="Arial" w:hAnsi="Arial" w:cs="Arial"/>
              </w:rPr>
              <w:t>Review and approve staffing structure for new academic year</w:t>
            </w:r>
          </w:p>
        </w:tc>
      </w:tr>
    </w:tbl>
    <w:p w14:paraId="5340E4B9" w14:textId="53E866BF" w:rsidR="0068606F" w:rsidRPr="00BF0C72" w:rsidRDefault="0068606F" w:rsidP="0068606F">
      <w:pPr>
        <w:rPr>
          <w:rFonts w:ascii="Arial" w:hAnsi="Arial"/>
        </w:rPr>
      </w:pPr>
    </w:p>
    <w:p w14:paraId="7B9378F3" w14:textId="77777777" w:rsidR="0068606F" w:rsidRPr="00BF0C72" w:rsidRDefault="0068606F" w:rsidP="0068606F">
      <w:pPr>
        <w:adjustRightInd w:val="0"/>
        <w:spacing w:line="230" w:lineRule="exact"/>
        <w:rPr>
          <w:rFonts w:ascii="Arial" w:hAnsi="Arial" w:cs="Times New Roman Bold Italic"/>
          <w:color w:val="000000"/>
          <w:spacing w:val="-2"/>
        </w:rPr>
      </w:pPr>
    </w:p>
    <w:p w14:paraId="63940A1F" w14:textId="77777777" w:rsidR="0068606F" w:rsidRPr="00BF0C72" w:rsidRDefault="0068606F" w:rsidP="0068606F">
      <w:pPr>
        <w:ind w:right="438"/>
        <w:rPr>
          <w:rFonts w:ascii="Arial" w:hAnsi="Arial"/>
        </w:rPr>
      </w:pPr>
    </w:p>
    <w:p w14:paraId="41552D3D" w14:textId="77777777" w:rsidR="008435BD" w:rsidRDefault="008435BD">
      <w:pPr>
        <w:rPr>
          <w:rFonts w:ascii="Arial" w:hAnsi="Arial"/>
        </w:rPr>
      </w:pPr>
      <w:r>
        <w:rPr>
          <w:rFonts w:ascii="Arial" w:hAnsi="Arial"/>
        </w:rPr>
        <w:br w:type="page"/>
      </w:r>
    </w:p>
    <w:p w14:paraId="7BB55F2A" w14:textId="77777777" w:rsidR="008435BD" w:rsidRPr="008435BD" w:rsidRDefault="008435BD" w:rsidP="008435BD">
      <w:pPr>
        <w:pStyle w:val="TOC1"/>
        <w:ind w:left="0"/>
        <w:rPr>
          <w:sz w:val="48"/>
        </w:rPr>
      </w:pPr>
      <w:bookmarkStart w:id="14" w:name="_Toc340861402"/>
      <w:r w:rsidRPr="008435BD">
        <w:rPr>
          <w:sz w:val="48"/>
        </w:rPr>
        <w:lastRenderedPageBreak/>
        <w:t>Role of Governors</w:t>
      </w:r>
      <w:bookmarkEnd w:id="14"/>
    </w:p>
    <w:p w14:paraId="7810BE92" w14:textId="77777777" w:rsidR="008435BD" w:rsidRPr="00BF0C72" w:rsidRDefault="008435BD" w:rsidP="008435BD">
      <w:pPr>
        <w:rPr>
          <w:rFonts w:ascii="Arial" w:hAnsi="Arial"/>
        </w:rPr>
      </w:pPr>
    </w:p>
    <w:p w14:paraId="356BF208" w14:textId="4440BB1B" w:rsidR="0019534C" w:rsidRPr="0002684D" w:rsidRDefault="008435BD" w:rsidP="0019534C">
      <w:pPr>
        <w:pStyle w:val="NormalWeb"/>
        <w:spacing w:before="2" w:after="2"/>
        <w:ind w:left="720"/>
        <w:rPr>
          <w:rFonts w:ascii="Arial" w:hAnsi="Arial"/>
          <w:sz w:val="22"/>
        </w:rPr>
      </w:pPr>
      <w:r w:rsidRPr="0002684D">
        <w:rPr>
          <w:rFonts w:ascii="Arial" w:hAnsi="Arial"/>
        </w:rPr>
        <w:t xml:space="preserve"> </w:t>
      </w:r>
      <w:r w:rsidR="006A2C1A">
        <w:rPr>
          <w:rFonts w:ascii="Arial" w:hAnsi="Arial"/>
          <w:sz w:val="22"/>
        </w:rPr>
        <w:t>E</w:t>
      </w:r>
      <w:r w:rsidR="00052F22" w:rsidRPr="00052F22">
        <w:rPr>
          <w:rFonts w:ascii="Arial" w:hAnsi="Arial"/>
          <w:sz w:val="22"/>
        </w:rPr>
        <w:t xml:space="preserve">xtract from the Department for Education Governance Handbook see: </w:t>
      </w:r>
      <w:hyperlink r:id="rId25" w:history="1">
        <w:r w:rsidR="00466C97">
          <w:rPr>
            <w:rStyle w:val="Hyperlink"/>
          </w:rPr>
          <w:t>https://assets.publishing.service.gov.uk/government/uploads/system/uploads/attachment_data/file/788234/governance_handbook_2019.pdf</w:t>
        </w:r>
      </w:hyperlink>
      <w:r w:rsidR="00052F22" w:rsidRPr="00052F22">
        <w:rPr>
          <w:rFonts w:ascii="Arial" w:hAnsi="Arial"/>
          <w:sz w:val="22"/>
        </w:rPr>
        <w:br/>
      </w:r>
      <w:r w:rsidR="00052F22" w:rsidRPr="00052F22">
        <w:rPr>
          <w:rFonts w:ascii="Arial" w:hAnsi="Arial"/>
          <w:sz w:val="22"/>
        </w:rPr>
        <w:br/>
      </w:r>
      <w:r w:rsidR="006A2C1A">
        <w:rPr>
          <w:rFonts w:ascii="Arial" w:hAnsi="Arial"/>
          <w:sz w:val="22"/>
        </w:rPr>
        <w:t>E</w:t>
      </w:r>
      <w:r w:rsidR="00052F22" w:rsidRPr="00052F22">
        <w:rPr>
          <w:rFonts w:ascii="Arial" w:hAnsi="Arial"/>
          <w:sz w:val="22"/>
        </w:rPr>
        <w:t>ffective governance has three core functions:</w:t>
      </w:r>
    </w:p>
    <w:p w14:paraId="0930F4A7" w14:textId="77777777" w:rsidR="00052F22" w:rsidRPr="00052F22" w:rsidRDefault="00052F22">
      <w:pPr>
        <w:pStyle w:val="NormalWeb"/>
        <w:numPr>
          <w:ilvl w:val="0"/>
          <w:numId w:val="49"/>
        </w:numPr>
        <w:spacing w:before="2" w:after="2"/>
        <w:rPr>
          <w:rFonts w:ascii="Arial" w:hAnsi="Arial"/>
          <w:color w:val="0F4F72"/>
          <w:sz w:val="22"/>
          <w:szCs w:val="24"/>
        </w:rPr>
      </w:pPr>
      <w:r w:rsidRPr="00052F22">
        <w:rPr>
          <w:rFonts w:ascii="Arial" w:hAnsi="Arial"/>
          <w:b/>
          <w:bCs/>
          <w:color w:val="0F4F72"/>
          <w:sz w:val="22"/>
          <w:szCs w:val="24"/>
        </w:rPr>
        <w:t xml:space="preserve">Ensuring clarity of vision, ethos and strategic direction; </w:t>
      </w:r>
    </w:p>
    <w:p w14:paraId="362652AE" w14:textId="77777777" w:rsidR="0019534C" w:rsidRPr="0002684D" w:rsidRDefault="00052F22" w:rsidP="0019534C">
      <w:pPr>
        <w:pStyle w:val="NormalWeb"/>
        <w:numPr>
          <w:ilvl w:val="0"/>
          <w:numId w:val="49"/>
        </w:numPr>
        <w:spacing w:before="2" w:after="2"/>
        <w:rPr>
          <w:rFonts w:ascii="Arial" w:hAnsi="Arial"/>
          <w:color w:val="0F4F72"/>
          <w:sz w:val="22"/>
          <w:szCs w:val="24"/>
        </w:rPr>
      </w:pPr>
      <w:r w:rsidRPr="00052F22">
        <w:rPr>
          <w:rFonts w:ascii="Arial" w:hAnsi="Arial"/>
          <w:b/>
          <w:bCs/>
          <w:color w:val="0F4F72"/>
          <w:sz w:val="22"/>
          <w:szCs w:val="24"/>
        </w:rPr>
        <w:t xml:space="preserve">Holding executive leaders to account for the educational performance of the organisation and its pupils, and the performance management of staff; and </w:t>
      </w:r>
    </w:p>
    <w:p w14:paraId="773EB6E6" w14:textId="77777777" w:rsidR="0019534C" w:rsidRPr="0002684D" w:rsidRDefault="00052F22" w:rsidP="0019534C">
      <w:pPr>
        <w:pStyle w:val="NormalWeb"/>
        <w:numPr>
          <w:ilvl w:val="0"/>
          <w:numId w:val="49"/>
        </w:numPr>
        <w:spacing w:before="2" w:after="2"/>
        <w:rPr>
          <w:rFonts w:ascii="Arial" w:hAnsi="Arial"/>
          <w:color w:val="0F4F72"/>
          <w:sz w:val="22"/>
          <w:szCs w:val="24"/>
        </w:rPr>
      </w:pPr>
      <w:r w:rsidRPr="00052F22">
        <w:rPr>
          <w:rFonts w:ascii="Arial" w:hAnsi="Arial"/>
          <w:b/>
          <w:bCs/>
          <w:color w:val="0F4F72"/>
          <w:sz w:val="22"/>
          <w:szCs w:val="24"/>
        </w:rPr>
        <w:t xml:space="preserve">Overseeing the financial performance of the organisation and making sure its money is well spent. </w:t>
      </w:r>
    </w:p>
    <w:p w14:paraId="3BFB7FA7" w14:textId="77777777" w:rsidR="00C20B5A" w:rsidRPr="0002684D" w:rsidRDefault="00052F22" w:rsidP="00C20B5A">
      <w:pPr>
        <w:pStyle w:val="Tabletext-left"/>
        <w:rPr>
          <w:rFonts w:ascii="Arial" w:hAnsi="Arial"/>
        </w:rPr>
      </w:pPr>
      <w:r w:rsidRPr="00052F22">
        <w:rPr>
          <w:rFonts w:ascii="Arial" w:hAnsi="Arial"/>
        </w:rPr>
        <w:t xml:space="preserve"> </w:t>
      </w:r>
      <w:r w:rsidRPr="00052F22">
        <w:rPr>
          <w:rFonts w:ascii="Arial" w:hAnsi="Arial"/>
        </w:rPr>
        <w:br/>
      </w:r>
      <w:r w:rsidRPr="00A31E5B">
        <w:rPr>
          <w:rFonts w:ascii="Arial" w:hAnsi="Arial"/>
          <w:b/>
          <w:highlight w:val="yellow"/>
        </w:rPr>
        <w:t>What does Outstanding Governance look like for us at Chalk Ridge?</w:t>
      </w:r>
      <w:r w:rsidRPr="00A31E5B">
        <w:rPr>
          <w:rFonts w:ascii="Arial" w:hAnsi="Arial"/>
          <w:highlight w:val="yellow"/>
        </w:rPr>
        <w:t xml:space="preserve"> The OFSTED Outstanding Grade Descriptor for Leadership and Management (from the OFSTED Inspection Handbook available at</w:t>
      </w:r>
      <w:r w:rsidRPr="00052F22">
        <w:rPr>
          <w:rFonts w:ascii="Arial" w:hAnsi="Arial"/>
        </w:rPr>
        <w:t xml:space="preserve"> </w:t>
      </w:r>
      <w:commentRangeStart w:id="15"/>
      <w:r w:rsidR="006A2C1A">
        <w:fldChar w:fldCharType="begin"/>
      </w:r>
      <w:r w:rsidR="006A2C1A">
        <w:instrText xml:space="preserve"> HYPERLINK "https://www.gov.uk/government/publications/school-inspection-handbook-from-september-2015" </w:instrText>
      </w:r>
      <w:r w:rsidR="006A2C1A">
        <w:fldChar w:fldCharType="separate"/>
      </w:r>
      <w:r w:rsidRPr="00052F22">
        <w:rPr>
          <w:rStyle w:val="Hyperlink"/>
          <w:rFonts w:ascii="Arial" w:hAnsi="Arial"/>
        </w:rPr>
        <w:t>https://www.gov.uk/government/publications/school-inspection-handbook-from-september-2015</w:t>
      </w:r>
      <w:r w:rsidR="006A2C1A">
        <w:rPr>
          <w:rStyle w:val="Hyperlink"/>
          <w:rFonts w:ascii="Arial" w:hAnsi="Arial"/>
        </w:rPr>
        <w:fldChar w:fldCharType="end"/>
      </w:r>
      <w:r w:rsidRPr="00052F22">
        <w:rPr>
          <w:rFonts w:ascii="Arial" w:hAnsi="Arial"/>
        </w:rPr>
        <w:t xml:space="preserve"> </w:t>
      </w:r>
      <w:commentRangeEnd w:id="15"/>
      <w:r w:rsidR="006A2C1A">
        <w:rPr>
          <w:rStyle w:val="CommentReference"/>
          <w:rFonts w:ascii="Arial" w:hAnsi="Arial"/>
          <w:noProof/>
          <w:color w:val="auto"/>
        </w:rPr>
        <w:commentReference w:id="15"/>
      </w:r>
      <w:r w:rsidRPr="00052F22">
        <w:rPr>
          <w:rFonts w:ascii="Arial" w:hAnsi="Arial"/>
        </w:rPr>
        <w:t>is as follows:</w:t>
      </w:r>
    </w:p>
    <w:p w14:paraId="6638D357" w14:textId="77777777" w:rsidR="006A2C1A" w:rsidRDefault="006A2C1A" w:rsidP="00052F22">
      <w:pPr>
        <w:pStyle w:val="Tabletextbullet"/>
        <w:numPr>
          <w:ilvl w:val="0"/>
          <w:numId w:val="0"/>
        </w:numPr>
        <w:ind w:left="571" w:hanging="360"/>
        <w:rPr>
          <w:rFonts w:ascii="Arial" w:hAnsi="Arial"/>
        </w:rPr>
      </w:pPr>
    </w:p>
    <w:commentRangeStart w:id="16"/>
    <w:p w14:paraId="3A5D0B4D" w14:textId="1BC4376D" w:rsidR="00052F22" w:rsidRDefault="006A2C1A" w:rsidP="00052F22">
      <w:pPr>
        <w:pStyle w:val="Tabletextbullet"/>
        <w:numPr>
          <w:ilvl w:val="0"/>
          <w:numId w:val="0"/>
        </w:numPr>
        <w:ind w:left="571" w:hanging="360"/>
        <w:rPr>
          <w:rFonts w:ascii="Arial" w:hAnsi="Arial"/>
        </w:rPr>
      </w:pPr>
      <w:r>
        <w:fldChar w:fldCharType="begin"/>
      </w:r>
      <w:r>
        <w:instrText xml:space="preserve"> HYPERLINK "https://www.gov.uk/government/collections/education-inspection-framework" </w:instrText>
      </w:r>
      <w:r>
        <w:fldChar w:fldCharType="separate"/>
      </w:r>
      <w:r>
        <w:rPr>
          <w:rStyle w:val="Hyperlink"/>
        </w:rPr>
        <w:t>https://www.gov.uk/government/collections/education-inspection-framework</w:t>
      </w:r>
      <w:r>
        <w:fldChar w:fldCharType="end"/>
      </w:r>
      <w:r w:rsidR="00052F22" w:rsidRPr="00052F22">
        <w:rPr>
          <w:rFonts w:ascii="Arial" w:hAnsi="Arial"/>
        </w:rPr>
        <w:t>.</w:t>
      </w:r>
      <w:commentRangeEnd w:id="16"/>
      <w:r>
        <w:rPr>
          <w:rStyle w:val="CommentReference"/>
          <w:rFonts w:ascii="Arial" w:hAnsi="Arial"/>
          <w:noProof/>
          <w:color w:val="auto"/>
        </w:rPr>
        <w:commentReference w:id="16"/>
      </w:r>
    </w:p>
    <w:p w14:paraId="57872676" w14:textId="77777777" w:rsidR="006A2C1A" w:rsidRDefault="006A2C1A" w:rsidP="00052F22">
      <w:pPr>
        <w:pStyle w:val="Tabletextbullet"/>
        <w:numPr>
          <w:ilvl w:val="0"/>
          <w:numId w:val="0"/>
        </w:numPr>
        <w:ind w:left="571" w:hanging="360"/>
        <w:rPr>
          <w:rFonts w:ascii="Arial" w:hAnsi="Arial"/>
        </w:rPr>
      </w:pPr>
    </w:p>
    <w:p w14:paraId="76DB5880" w14:textId="3B74E139" w:rsidR="006A2C1A" w:rsidRDefault="006A2C1A" w:rsidP="00052F22">
      <w:pPr>
        <w:pStyle w:val="Tabletextbullet"/>
        <w:numPr>
          <w:ilvl w:val="0"/>
          <w:numId w:val="0"/>
        </w:numPr>
        <w:ind w:left="571" w:hanging="360"/>
      </w:pPr>
      <w:hyperlink r:id="rId26" w:history="1">
        <w:r>
          <w:rPr>
            <w:rStyle w:val="Hyperlink"/>
          </w:rPr>
          <w:t>https://www.gov.uk/guidance/inspecting-schools-guide-for-maintained-and-academy-schools</w:t>
        </w:r>
      </w:hyperlink>
    </w:p>
    <w:p w14:paraId="2389B327" w14:textId="77777777" w:rsidR="00F30BE9" w:rsidRDefault="00F30BE9" w:rsidP="00052F22">
      <w:pPr>
        <w:pStyle w:val="Tabletextbullet"/>
        <w:numPr>
          <w:ilvl w:val="0"/>
          <w:numId w:val="0"/>
        </w:numPr>
        <w:ind w:left="571" w:hanging="360"/>
      </w:pPr>
    </w:p>
    <w:p w14:paraId="74AAAC0B" w14:textId="7CD75FC7" w:rsidR="00F30BE9" w:rsidRDefault="00F30BE9" w:rsidP="00052F22">
      <w:pPr>
        <w:pStyle w:val="Tabletextbullet"/>
        <w:numPr>
          <w:ilvl w:val="0"/>
          <w:numId w:val="0"/>
        </w:numPr>
        <w:ind w:left="571" w:hanging="360"/>
      </w:pPr>
      <w:hyperlink r:id="rId27" w:history="1">
        <w:r>
          <w:rPr>
            <w:rStyle w:val="Hyperlink"/>
          </w:rPr>
          <w:t>https://www.gov.uk/government/publications/school-inspection-handbook-eif</w:t>
        </w:r>
      </w:hyperlink>
    </w:p>
    <w:p w14:paraId="1499F7B9" w14:textId="77777777" w:rsidR="00A03A6D" w:rsidRDefault="00A03A6D" w:rsidP="00052F22">
      <w:pPr>
        <w:pStyle w:val="Tabletextbullet"/>
        <w:numPr>
          <w:ilvl w:val="0"/>
          <w:numId w:val="0"/>
        </w:numPr>
        <w:ind w:left="571" w:hanging="360"/>
      </w:pPr>
    </w:p>
    <w:p w14:paraId="71C13E88" w14:textId="10E869C2" w:rsidR="00A03A6D" w:rsidRDefault="00A03A6D" w:rsidP="00052F22">
      <w:pPr>
        <w:pStyle w:val="Tabletextbullet"/>
        <w:numPr>
          <w:ilvl w:val="0"/>
          <w:numId w:val="0"/>
        </w:numPr>
        <w:ind w:left="571" w:hanging="360"/>
      </w:pPr>
      <w:hyperlink r:id="rId28" w:history="1">
        <w:r>
          <w:rPr>
            <w:rStyle w:val="Hyperlink"/>
          </w:rPr>
          <w:t>https://assets.publishing.service.gov.uk/government/uploads/system/uploads/attachment_data/file/828469/School_inspection_handbook_-_section_5.pdf</w:t>
        </w:r>
      </w:hyperlink>
      <w:r w:rsidR="00E03278">
        <w:t xml:space="preserve">    </w:t>
      </w:r>
    </w:p>
    <w:p w14:paraId="52909D1E" w14:textId="77777777" w:rsidR="00E03278" w:rsidRDefault="00E03278" w:rsidP="00052F22">
      <w:pPr>
        <w:pStyle w:val="Tabletextbullet"/>
        <w:numPr>
          <w:ilvl w:val="0"/>
          <w:numId w:val="0"/>
        </w:numPr>
        <w:ind w:left="571" w:hanging="360"/>
      </w:pPr>
    </w:p>
    <w:p w14:paraId="3F2DF37F" w14:textId="60E31591" w:rsidR="00E03278" w:rsidRDefault="00E03278" w:rsidP="00052F22">
      <w:pPr>
        <w:pStyle w:val="Tabletextbullet"/>
        <w:numPr>
          <w:ilvl w:val="0"/>
          <w:numId w:val="0"/>
        </w:numPr>
        <w:ind w:left="571" w:hanging="360"/>
        <w:rPr>
          <w:rFonts w:ascii="Arial" w:hAnsi="Arial"/>
        </w:rPr>
      </w:pPr>
      <w:r>
        <w:t>Page 74 of above?</w:t>
      </w:r>
    </w:p>
    <w:p w14:paraId="3F285392" w14:textId="77777777" w:rsidR="006A2C1A" w:rsidRDefault="006A2C1A" w:rsidP="00052F22">
      <w:pPr>
        <w:pStyle w:val="Tabletextbullet"/>
        <w:numPr>
          <w:ilvl w:val="0"/>
          <w:numId w:val="0"/>
        </w:numPr>
        <w:ind w:left="571" w:hanging="360"/>
        <w:rPr>
          <w:rFonts w:ascii="Arial" w:hAnsi="Arial"/>
        </w:rPr>
      </w:pPr>
    </w:p>
    <w:p w14:paraId="2622B257" w14:textId="238A8DC1" w:rsidR="00F30BE9" w:rsidRDefault="00F30BE9" w:rsidP="00052F22">
      <w:pPr>
        <w:pStyle w:val="Tabletextbullet"/>
        <w:numPr>
          <w:ilvl w:val="0"/>
          <w:numId w:val="0"/>
        </w:numPr>
        <w:ind w:left="571" w:hanging="360"/>
        <w:rPr>
          <w:rFonts w:ascii="Arial" w:hAnsi="Arial"/>
        </w:rPr>
      </w:pPr>
      <w:commentRangeStart w:id="17"/>
      <w:r>
        <w:rPr>
          <w:rFonts w:ascii="Arial" w:hAnsi="Arial"/>
        </w:rPr>
        <w:t>Part 2 – “Leadership and Management”</w:t>
      </w:r>
      <w:commentRangeEnd w:id="17"/>
      <w:r w:rsidR="00E940CC">
        <w:rPr>
          <w:rStyle w:val="CommentReference"/>
          <w:rFonts w:ascii="Arial" w:hAnsi="Arial"/>
          <w:noProof/>
          <w:color w:val="auto"/>
        </w:rPr>
        <w:commentReference w:id="17"/>
      </w:r>
    </w:p>
    <w:p w14:paraId="091ADA64" w14:textId="77777777" w:rsidR="006A2C1A" w:rsidRPr="00052F22" w:rsidRDefault="006A2C1A" w:rsidP="00052F22">
      <w:pPr>
        <w:pStyle w:val="Tabletextbullet"/>
        <w:numPr>
          <w:ilvl w:val="0"/>
          <w:numId w:val="0"/>
        </w:numPr>
        <w:ind w:left="571" w:hanging="360"/>
        <w:rPr>
          <w:rFonts w:ascii="Arial" w:hAnsi="Arial"/>
        </w:rPr>
      </w:pPr>
    </w:p>
    <w:p w14:paraId="1E875673"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 xml:space="preserve">Leaders and governors have created a culture that enables pupils and staff to excel. They are committed unwaveringly to setting high expectations for the conduct of pupils and staff. </w:t>
      </w:r>
    </w:p>
    <w:p w14:paraId="490C4C93"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Relationships between staff and pupils are exemplary</w:t>
      </w:r>
    </w:p>
    <w:p w14:paraId="77E27239"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Leaders and governors focus on consistently improving outcomes for all pupils, but especially for disadvantaged pupils. They are uncompromising in their ambition.</w:t>
      </w:r>
    </w:p>
    <w:p w14:paraId="4544F835" w14:textId="77777777" w:rsidR="00C20B5A" w:rsidRPr="00A31E5B" w:rsidRDefault="00052F22" w:rsidP="00C20B5A">
      <w:pPr>
        <w:pStyle w:val="Tabletextbullet"/>
        <w:numPr>
          <w:ilvl w:val="0"/>
          <w:numId w:val="50"/>
        </w:numPr>
        <w:rPr>
          <w:rFonts w:ascii="Arial" w:hAnsi="Arial"/>
          <w:szCs w:val="22"/>
          <w:highlight w:val="yellow"/>
        </w:rPr>
      </w:pPr>
      <w:r w:rsidRPr="00A31E5B">
        <w:rPr>
          <w:rFonts w:ascii="Arial" w:hAnsi="Arial"/>
          <w:highlight w:val="yellow"/>
        </w:rPr>
        <w:t>The school’s actions have secured substantial improvement in progress for disadvantaged pupils. Progress is rising across the curriculum, including in English and mathematics</w:t>
      </w:r>
      <w:r w:rsidRPr="00A31E5B">
        <w:rPr>
          <w:rFonts w:ascii="Arial" w:hAnsi="Arial"/>
          <w:szCs w:val="22"/>
          <w:highlight w:val="yellow"/>
        </w:rPr>
        <w:t xml:space="preserve"> </w:t>
      </w:r>
    </w:p>
    <w:p w14:paraId="01F2DAB4" w14:textId="77777777" w:rsidR="00052F22" w:rsidRPr="00A31E5B" w:rsidRDefault="00052F22" w:rsidP="00052F22">
      <w:pPr>
        <w:pStyle w:val="Tabletextbullet"/>
        <w:numPr>
          <w:ilvl w:val="0"/>
          <w:numId w:val="0"/>
        </w:numPr>
        <w:tabs>
          <w:tab w:val="left" w:pos="567"/>
        </w:tabs>
        <w:rPr>
          <w:rFonts w:ascii="Arial" w:hAnsi="Arial"/>
          <w:highlight w:val="yellow"/>
        </w:rPr>
      </w:pPr>
    </w:p>
    <w:p w14:paraId="5CBCEFE0" w14:textId="77777777" w:rsidR="00440C8F" w:rsidRPr="00A31E5B" w:rsidRDefault="00052F22">
      <w:pPr>
        <w:pStyle w:val="Tabletextbullet"/>
        <w:numPr>
          <w:ilvl w:val="0"/>
          <w:numId w:val="50"/>
        </w:numPr>
        <w:tabs>
          <w:tab w:val="left" w:pos="567"/>
        </w:tabs>
        <w:rPr>
          <w:rFonts w:ascii="Arial" w:hAnsi="Arial"/>
          <w:highlight w:val="yellow"/>
        </w:rPr>
      </w:pPr>
      <w:bookmarkStart w:id="18" w:name="_Toc340861158"/>
      <w:bookmarkStart w:id="19" w:name="_Toc340861403"/>
      <w:bookmarkStart w:id="20" w:name="_Toc340861876"/>
      <w:r w:rsidRPr="00A31E5B">
        <w:rPr>
          <w:rFonts w:ascii="Arial" w:hAnsi="Arial"/>
          <w:highlight w:val="yellow"/>
        </w:rPr>
        <w:t>Governors systematically challenge senior leaders so that the effective deployment of staff and resources, including the pupil premium, the primary PE and sport premium, Year 7 literacy and numeracy catch-up premium and special educational needs funding, secures excellent outcomes for pupils. Governors do not shy away from challenging leaders about variations in outcomes for pupil groups and between disadvantaged and other pupils nationally.</w:t>
      </w:r>
    </w:p>
    <w:p w14:paraId="574B3EF7"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 xml:space="preserve">Leaders and governors have a deep, accurate understanding of the school’s effectiveness informed by the views of pupils, parents and staff. They use this to keep the school improving by focusing on the impact of their actions in key areas. </w:t>
      </w:r>
    </w:p>
    <w:p w14:paraId="7CBB6B5C"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Leaders and governors use high quality professional development to encourage, challenge and support teachers’ improvement. Teaching is highly effective across the school.</w:t>
      </w:r>
    </w:p>
    <w:p w14:paraId="3D129C43" w14:textId="77777777" w:rsidR="00440C8F" w:rsidRPr="00A31E5B" w:rsidRDefault="00052F22">
      <w:pPr>
        <w:pStyle w:val="Tabletextbullet"/>
        <w:numPr>
          <w:ilvl w:val="0"/>
          <w:numId w:val="50"/>
        </w:numPr>
        <w:tabs>
          <w:tab w:val="left" w:pos="567"/>
        </w:tabs>
        <w:rPr>
          <w:rFonts w:ascii="Arial" w:hAnsi="Arial"/>
          <w:color w:val="auto"/>
          <w:highlight w:val="yellow"/>
        </w:rPr>
      </w:pPr>
      <w:r w:rsidRPr="00A31E5B">
        <w:rPr>
          <w:rFonts w:ascii="Arial" w:hAnsi="Arial"/>
          <w:color w:val="auto"/>
          <w:highlight w:val="yellow"/>
        </w:rPr>
        <w:t xml:space="preserve">Staff reflect on and debate the way they teach. They feel deeply involved in their own professional development. Leaders have created a climate in which teachers are motivated and trusted to take risks and innovate in ways that are right for their pupils. </w:t>
      </w:r>
    </w:p>
    <w:p w14:paraId="0E01894A" w14:textId="77777777" w:rsidR="00440C8F" w:rsidRPr="00A31E5B" w:rsidRDefault="00052F22">
      <w:pPr>
        <w:pStyle w:val="Tabletextbullet"/>
        <w:numPr>
          <w:ilvl w:val="0"/>
          <w:numId w:val="50"/>
        </w:numPr>
        <w:tabs>
          <w:tab w:val="left" w:pos="567"/>
        </w:tabs>
        <w:rPr>
          <w:rFonts w:ascii="Arial" w:hAnsi="Arial"/>
          <w:color w:val="auto"/>
          <w:highlight w:val="yellow"/>
        </w:rPr>
      </w:pPr>
      <w:r w:rsidRPr="00A31E5B">
        <w:rPr>
          <w:rFonts w:ascii="Arial" w:hAnsi="Arial"/>
          <w:color w:val="auto"/>
          <w:highlight w:val="yellow"/>
        </w:rPr>
        <w:t xml:space="preserve">The broad and balanced curriculum inspires pupils to learn. The range of subjects and courses helps pupils acquire knowledge, understanding and skills in all aspects of their education, </w:t>
      </w:r>
      <w:r w:rsidRPr="00A31E5B">
        <w:rPr>
          <w:rFonts w:ascii="Arial" w:hAnsi="Arial"/>
          <w:color w:val="auto"/>
          <w:highlight w:val="yellow"/>
        </w:rPr>
        <w:lastRenderedPageBreak/>
        <w:t xml:space="preserve">including the humanities and linguistic, mathematical, scientific, technical, social, physical and artistic learning. </w:t>
      </w:r>
    </w:p>
    <w:p w14:paraId="6BFC9247"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color w:val="auto"/>
          <w:highlight w:val="yellow"/>
        </w:rPr>
        <w:t>Pupils’ spiritual, moral, social and</w:t>
      </w:r>
      <w:r w:rsidRPr="00A31E5B">
        <w:rPr>
          <w:rFonts w:ascii="Arial" w:hAnsi="Arial"/>
          <w:highlight w:val="yellow"/>
        </w:rPr>
        <w:t xml:space="preserve"> cultural development and, within this, the promotion of fundamental British values, are at the heart of the school’s work. </w:t>
      </w:r>
    </w:p>
    <w:p w14:paraId="5384A90D"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 xml:space="preserve">Leaders promote equality of opportunity and diversity exceptionally well, for pupils and staff, so that the ethos and culture of the whole school prevents any form of direct or indirect discriminatory behaviour. Leaders, staff and pupils do not tolerate prejudiced behaviour. </w:t>
      </w:r>
    </w:p>
    <w:p w14:paraId="235629EC" w14:textId="77777777" w:rsidR="00440C8F" w:rsidRPr="00A31E5B" w:rsidRDefault="00052F22">
      <w:pPr>
        <w:pStyle w:val="Tabletextbullet"/>
        <w:numPr>
          <w:ilvl w:val="0"/>
          <w:numId w:val="50"/>
        </w:numPr>
        <w:tabs>
          <w:tab w:val="left" w:pos="567"/>
        </w:tabs>
        <w:rPr>
          <w:rFonts w:ascii="Arial" w:hAnsi="Arial"/>
          <w:highlight w:val="yellow"/>
        </w:rPr>
      </w:pPr>
      <w:r w:rsidRPr="00A31E5B">
        <w:rPr>
          <w:rFonts w:ascii="Arial" w:hAnsi="Arial"/>
          <w:highlight w:val="yellow"/>
        </w:rPr>
        <w:t>Safeguarding is effective. Leaders and managers have created a culture of vigilance where pupils’ welfare is actively promoted. Pupils are listened to and feel safe. Staff are trained to identify when a pupil may be at risk of neglect, abuse or exploitation and they report their concerns. Leaders and staff work effectively with external partners to support pupils who are at risk or who are the subject of a multi-agency plan.</w:t>
      </w:r>
    </w:p>
    <w:p w14:paraId="3B93002D" w14:textId="77777777" w:rsidR="00052F22" w:rsidRPr="00052F22" w:rsidRDefault="00052F22" w:rsidP="00052F22">
      <w:pPr>
        <w:pStyle w:val="Tabletextbullet"/>
        <w:numPr>
          <w:ilvl w:val="0"/>
          <w:numId w:val="0"/>
        </w:numPr>
        <w:ind w:left="709"/>
        <w:rPr>
          <w:rFonts w:ascii="Arial" w:hAnsi="Arial"/>
        </w:rPr>
      </w:pPr>
      <w:r w:rsidRPr="00A31E5B">
        <w:rPr>
          <w:rFonts w:ascii="Arial" w:hAnsi="Arial"/>
          <w:highlight w:val="yellow"/>
        </w:rPr>
        <w:t>Leaders’ work to protect pupils from radicalisation and extremism is exemplary. Leaders respond swiftly where pupils are vulnerable to these issues. High quality training develops staff’s vigilance, confidence and competency to challenge pupils’ views and encourage debate.</w:t>
      </w:r>
    </w:p>
    <w:p w14:paraId="117A9618" w14:textId="77777777" w:rsidR="00C20B5A" w:rsidRPr="0002684D" w:rsidRDefault="00C20B5A" w:rsidP="00C20B5A">
      <w:pPr>
        <w:rPr>
          <w:rFonts w:ascii="Arial" w:hAnsi="Arial"/>
        </w:rPr>
      </w:pPr>
    </w:p>
    <w:p w14:paraId="26DCBEBB" w14:textId="77777777" w:rsidR="00052F22" w:rsidRPr="00052F22" w:rsidRDefault="00052F22" w:rsidP="00052F22">
      <w:pPr>
        <w:rPr>
          <w:rFonts w:ascii="Arial" w:hAnsi="Arial"/>
          <w:b/>
          <w:i/>
        </w:rPr>
      </w:pPr>
      <w:r w:rsidRPr="00052F22">
        <w:rPr>
          <w:rFonts w:ascii="Arial" w:hAnsi="Arial"/>
          <w:b/>
          <w:i/>
        </w:rPr>
        <w:t>also</w:t>
      </w:r>
      <w:r w:rsidRPr="00052F22">
        <w:rPr>
          <w:rFonts w:ascii="Arial" w:hAnsi="Arial"/>
        </w:rPr>
        <w:t xml:space="preserve"> see:</w:t>
      </w:r>
      <w:hyperlink r:id="rId29" w:history="1">
        <w:r w:rsidRPr="00AC3FD4">
          <w:rPr>
            <w:rStyle w:val="Hyperlink"/>
            <w:rFonts w:ascii="Arial" w:hAnsi="Arial"/>
            <w:highlight w:val="yellow"/>
          </w:rPr>
          <w:t>http://www.slideshare.net/onlygeek/outstanding-school-governance</w:t>
        </w:r>
        <w:bookmarkEnd w:id="18"/>
        <w:bookmarkEnd w:id="19"/>
        <w:bookmarkEnd w:id="20"/>
      </w:hyperlink>
    </w:p>
    <w:p w14:paraId="7D8DE59F" w14:textId="77777777" w:rsidR="008435BD" w:rsidRPr="0002684D" w:rsidRDefault="008435BD" w:rsidP="008435BD">
      <w:pPr>
        <w:rPr>
          <w:rFonts w:ascii="Arial" w:hAnsi="Arial"/>
          <w:szCs w:val="60"/>
        </w:rPr>
      </w:pPr>
      <w:bookmarkStart w:id="21" w:name="_Toc461395594"/>
    </w:p>
    <w:p w14:paraId="47AEEEDC" w14:textId="77777777" w:rsidR="00C337C9" w:rsidRPr="0002684D" w:rsidRDefault="00C337C9" w:rsidP="008435BD">
      <w:pPr>
        <w:pStyle w:val="TOC1"/>
        <w:ind w:left="0"/>
        <w:rPr>
          <w:rFonts w:ascii="Arial" w:hAnsi="Arial"/>
          <w:sz w:val="22"/>
        </w:rPr>
      </w:pPr>
    </w:p>
    <w:p w14:paraId="1D0E4F8E" w14:textId="77777777" w:rsidR="00C337C9" w:rsidRPr="00FF49C9" w:rsidRDefault="00052F22" w:rsidP="008435BD">
      <w:pPr>
        <w:pStyle w:val="TOC1"/>
        <w:ind w:left="0"/>
        <w:rPr>
          <w:rFonts w:ascii="Arial" w:hAnsi="Arial"/>
          <w:sz w:val="36"/>
        </w:rPr>
      </w:pPr>
      <w:r w:rsidRPr="00052F22">
        <w:rPr>
          <w:rFonts w:ascii="Arial" w:hAnsi="Arial"/>
          <w:sz w:val="36"/>
        </w:rPr>
        <w:t>Ensuring Clarity of Vision, Ethos and Strategic Direction</w:t>
      </w:r>
    </w:p>
    <w:p w14:paraId="490EC810" w14:textId="77777777" w:rsidR="00296A95" w:rsidRPr="0002684D" w:rsidRDefault="00296A95" w:rsidP="00296A95">
      <w:pPr>
        <w:pStyle w:val="NormalWeb"/>
        <w:spacing w:before="2" w:after="2"/>
        <w:rPr>
          <w:rFonts w:ascii="Arial" w:hAnsi="Arial"/>
          <w:sz w:val="22"/>
        </w:rPr>
      </w:pPr>
    </w:p>
    <w:p w14:paraId="571DE09B" w14:textId="178E57D5" w:rsidR="00296A95" w:rsidRPr="0002684D" w:rsidRDefault="00052F22" w:rsidP="00296A95">
      <w:pPr>
        <w:pStyle w:val="NormalWeb"/>
        <w:spacing w:before="2" w:after="2"/>
        <w:rPr>
          <w:rFonts w:ascii="Arial" w:hAnsi="Arial"/>
          <w:sz w:val="22"/>
        </w:rPr>
      </w:pPr>
      <w:r w:rsidRPr="00052F22">
        <w:rPr>
          <w:rFonts w:ascii="Arial" w:hAnsi="Arial"/>
          <w:sz w:val="22"/>
        </w:rPr>
        <w:t xml:space="preserve">Through Full Governing Body (FGB) meetings, Committees and whole staff meetings, consultation with parents and pupils, the FGB with the headteacher regularly undertake reviews of the schools vision and ethos. </w:t>
      </w:r>
      <w:r w:rsidRPr="00B75372">
        <w:rPr>
          <w:rFonts w:ascii="Arial" w:hAnsi="Arial"/>
          <w:sz w:val="22"/>
        </w:rPr>
        <w:t xml:space="preserve">The school vision and ethos is published on the school website. It was last reviewed </w:t>
      </w:r>
      <w:r w:rsidR="00B75372" w:rsidRPr="00B75372">
        <w:rPr>
          <w:rFonts w:ascii="Arial" w:hAnsi="Arial"/>
          <w:sz w:val="22"/>
        </w:rPr>
        <w:t xml:space="preserve">by the FGB </w:t>
      </w:r>
      <w:r w:rsidRPr="00B75372">
        <w:rPr>
          <w:rFonts w:ascii="Arial" w:hAnsi="Arial"/>
          <w:sz w:val="22"/>
        </w:rPr>
        <w:t>in May 2017 as follows:</w:t>
      </w:r>
      <w:r w:rsidRPr="00052F22">
        <w:rPr>
          <w:rFonts w:ascii="Arial" w:hAnsi="Arial"/>
          <w:sz w:val="22"/>
        </w:rPr>
        <w:t> </w:t>
      </w:r>
    </w:p>
    <w:p w14:paraId="303E8F7F" w14:textId="77777777" w:rsidR="00296A95" w:rsidRPr="0002684D" w:rsidRDefault="00052F22" w:rsidP="00296A95">
      <w:pPr>
        <w:pStyle w:val="NormalWeb"/>
        <w:spacing w:before="2" w:after="2"/>
        <w:jc w:val="center"/>
        <w:rPr>
          <w:rFonts w:ascii="Arial" w:hAnsi="Arial"/>
          <w:sz w:val="22"/>
        </w:rPr>
      </w:pPr>
      <w:r w:rsidRPr="00052F22">
        <w:rPr>
          <w:rStyle w:val="Strong"/>
          <w:rFonts w:ascii="Arial" w:hAnsi="Arial"/>
          <w:sz w:val="22"/>
          <w:szCs w:val="42"/>
        </w:rPr>
        <w:t>“Inspire, learn, care, succeed!”</w:t>
      </w:r>
    </w:p>
    <w:p w14:paraId="6B13D845" w14:textId="77777777" w:rsidR="00296A95" w:rsidRPr="0002684D" w:rsidRDefault="00052F22" w:rsidP="00296A95">
      <w:pPr>
        <w:pStyle w:val="NormalWeb"/>
        <w:spacing w:before="2" w:after="2"/>
        <w:rPr>
          <w:rFonts w:ascii="Arial" w:hAnsi="Arial"/>
          <w:sz w:val="22"/>
        </w:rPr>
      </w:pPr>
      <w:r w:rsidRPr="00052F22">
        <w:rPr>
          <w:rFonts w:ascii="Arial" w:hAnsi="Arial"/>
          <w:sz w:val="22"/>
          <w:szCs w:val="30"/>
        </w:rPr>
        <w:t>Within our school community, we strive to provide a learning environment where all individuals are valued and cherished, nurtured and cared for. It is our aim to provide an outstanding education for every child in our school, for lifelong, reflective learning and success. We endeavour to inspire all children to realise their true potential and to develop skills, knowledge and attributes through encouragement and challenge from each other, and all adults who work here.</w:t>
      </w:r>
      <w:r w:rsidRPr="00052F22">
        <w:rPr>
          <w:rFonts w:ascii="Arial" w:hAnsi="Arial"/>
          <w:sz w:val="22"/>
          <w:szCs w:val="30"/>
        </w:rPr>
        <w:br/>
      </w:r>
      <w:r w:rsidRPr="00052F22">
        <w:rPr>
          <w:rFonts w:ascii="Arial" w:hAnsi="Arial"/>
          <w:sz w:val="22"/>
          <w:szCs w:val="30"/>
        </w:rPr>
        <w:br/>
        <w:t>Our school vision is based on 5 key values which are: -</w:t>
      </w:r>
    </w:p>
    <w:p w14:paraId="735CC6CD" w14:textId="77777777" w:rsidR="00296A95" w:rsidRPr="0002684D" w:rsidRDefault="00052F22" w:rsidP="00296A95">
      <w:pPr>
        <w:pStyle w:val="NormalWeb"/>
        <w:spacing w:before="2" w:after="2"/>
        <w:jc w:val="center"/>
        <w:rPr>
          <w:rFonts w:ascii="Arial" w:hAnsi="Arial"/>
          <w:sz w:val="22"/>
        </w:rPr>
      </w:pPr>
      <w:r w:rsidRPr="00052F22">
        <w:rPr>
          <w:rStyle w:val="Strong"/>
          <w:rFonts w:ascii="Arial" w:hAnsi="Arial"/>
          <w:sz w:val="22"/>
          <w:szCs w:val="30"/>
        </w:rPr>
        <w:t>aspiration</w:t>
      </w:r>
      <w:r w:rsidRPr="00052F22">
        <w:rPr>
          <w:rFonts w:ascii="Arial" w:hAnsi="Arial"/>
          <w:b/>
          <w:sz w:val="22"/>
          <w:szCs w:val="30"/>
        </w:rPr>
        <w:br/>
      </w:r>
      <w:r w:rsidRPr="00052F22">
        <w:rPr>
          <w:rStyle w:val="Strong"/>
          <w:rFonts w:ascii="Arial" w:hAnsi="Arial"/>
          <w:sz w:val="22"/>
          <w:szCs w:val="30"/>
        </w:rPr>
        <w:t>inclusion</w:t>
      </w:r>
      <w:r w:rsidRPr="00052F22">
        <w:rPr>
          <w:rFonts w:ascii="Arial" w:hAnsi="Arial"/>
          <w:b/>
          <w:sz w:val="22"/>
          <w:szCs w:val="30"/>
        </w:rPr>
        <w:br/>
      </w:r>
      <w:r w:rsidRPr="00052F22">
        <w:rPr>
          <w:rStyle w:val="Strong"/>
          <w:rFonts w:ascii="Arial" w:hAnsi="Arial"/>
          <w:sz w:val="22"/>
          <w:szCs w:val="30"/>
        </w:rPr>
        <w:t>respect</w:t>
      </w:r>
      <w:r w:rsidRPr="00052F22">
        <w:rPr>
          <w:rFonts w:ascii="Arial" w:hAnsi="Arial"/>
          <w:b/>
          <w:sz w:val="22"/>
          <w:szCs w:val="30"/>
        </w:rPr>
        <w:br/>
      </w:r>
      <w:r w:rsidRPr="00052F22">
        <w:rPr>
          <w:rStyle w:val="Strong"/>
          <w:rFonts w:ascii="Arial" w:hAnsi="Arial"/>
          <w:sz w:val="22"/>
          <w:szCs w:val="30"/>
        </w:rPr>
        <w:t>resilience</w:t>
      </w:r>
      <w:r w:rsidRPr="00052F22">
        <w:rPr>
          <w:rFonts w:ascii="Arial" w:hAnsi="Arial"/>
          <w:b/>
          <w:sz w:val="22"/>
          <w:szCs w:val="30"/>
        </w:rPr>
        <w:br/>
      </w:r>
      <w:r w:rsidRPr="00052F22">
        <w:rPr>
          <w:rStyle w:val="Strong"/>
          <w:rFonts w:ascii="Arial" w:hAnsi="Arial"/>
          <w:sz w:val="22"/>
          <w:szCs w:val="30"/>
        </w:rPr>
        <w:t>independence</w:t>
      </w:r>
    </w:p>
    <w:p w14:paraId="49438A80" w14:textId="77777777" w:rsidR="00296A95" w:rsidRPr="0002684D" w:rsidRDefault="00052F22" w:rsidP="006A0527">
      <w:pPr>
        <w:pStyle w:val="NormalWeb"/>
        <w:spacing w:before="2" w:after="2"/>
        <w:rPr>
          <w:rFonts w:ascii="Arial" w:hAnsi="Arial"/>
          <w:sz w:val="22"/>
        </w:rPr>
      </w:pPr>
      <w:r w:rsidRPr="00052F22">
        <w:rPr>
          <w:rFonts w:ascii="Arial" w:hAnsi="Arial"/>
          <w:sz w:val="22"/>
          <w:szCs w:val="30"/>
        </w:rPr>
        <w:t>These values are shared by our staff, governors and children and affect all that we do and how we do it!</w:t>
      </w:r>
      <w:r w:rsidRPr="00052F22">
        <w:rPr>
          <w:rFonts w:ascii="Arial" w:hAnsi="Arial"/>
          <w:sz w:val="22"/>
        </w:rPr>
        <w:t>  </w:t>
      </w:r>
    </w:p>
    <w:p w14:paraId="3F253D39" w14:textId="77777777" w:rsidR="00C337C9" w:rsidRPr="0002684D" w:rsidRDefault="00C337C9" w:rsidP="008435BD">
      <w:pPr>
        <w:pStyle w:val="TOC1"/>
        <w:ind w:left="0"/>
        <w:rPr>
          <w:rFonts w:ascii="Arial" w:hAnsi="Arial"/>
          <w:sz w:val="22"/>
        </w:rPr>
      </w:pPr>
    </w:p>
    <w:p w14:paraId="12AA7CB1" w14:textId="77777777" w:rsidR="00296A95" w:rsidRPr="00FF49C9" w:rsidRDefault="00052F22" w:rsidP="008435BD">
      <w:pPr>
        <w:pStyle w:val="TOC1"/>
        <w:ind w:left="0"/>
        <w:rPr>
          <w:rFonts w:ascii="Arial" w:hAnsi="Arial"/>
          <w:sz w:val="36"/>
        </w:rPr>
      </w:pPr>
      <w:r w:rsidRPr="00052F22">
        <w:rPr>
          <w:rFonts w:ascii="Arial" w:hAnsi="Arial"/>
          <w:sz w:val="36"/>
        </w:rPr>
        <w:t>Strategic Direction and Statutory Policies</w:t>
      </w:r>
    </w:p>
    <w:p w14:paraId="317E42A1" w14:textId="77777777" w:rsidR="006A0494" w:rsidRPr="0002684D" w:rsidRDefault="00052F22" w:rsidP="008435BD">
      <w:pPr>
        <w:pStyle w:val="TOC1"/>
        <w:ind w:left="0"/>
        <w:rPr>
          <w:rFonts w:ascii="Arial" w:hAnsi="Arial"/>
          <w:sz w:val="22"/>
        </w:rPr>
      </w:pPr>
      <w:r w:rsidRPr="00052F22">
        <w:rPr>
          <w:rFonts w:ascii="Arial" w:hAnsi="Arial"/>
          <w:sz w:val="22"/>
        </w:rPr>
        <w:t xml:space="preserve">With the headteacher and staff, the FGB also develops and approves the Annual School Development Plan (SDP) based on school and governor </w:t>
      </w:r>
      <w:proofErr w:type="spellStart"/>
      <w:r w:rsidRPr="00052F22">
        <w:rPr>
          <w:rFonts w:ascii="Arial" w:hAnsi="Arial"/>
          <w:sz w:val="22"/>
        </w:rPr>
        <w:t>self evaluation</w:t>
      </w:r>
      <w:proofErr w:type="spellEnd"/>
      <w:r w:rsidRPr="00052F22">
        <w:rPr>
          <w:rFonts w:ascii="Arial" w:hAnsi="Arial"/>
          <w:sz w:val="22"/>
        </w:rPr>
        <w:t xml:space="preserve"> and the evaluation of available school and external data. This sets the school strategic direction. The SDP is regularly reviewed by</w:t>
      </w:r>
      <w:r w:rsidR="0002684D">
        <w:rPr>
          <w:rFonts w:ascii="Arial" w:hAnsi="Arial"/>
          <w:sz w:val="22"/>
        </w:rPr>
        <w:t xml:space="preserve"> </w:t>
      </w:r>
      <w:r w:rsidRPr="00052F22">
        <w:rPr>
          <w:rFonts w:ascii="Arial" w:hAnsi="Arial"/>
          <w:sz w:val="22"/>
        </w:rPr>
        <w:t>the FGB and Committees. The FGB and Committees, together with staff also review the Policy Register at every meeting to ensure they are updated, reviewed, monitored and evaluated according to a rolling</w:t>
      </w:r>
      <w:r w:rsidR="006A0494" w:rsidRPr="0002684D">
        <w:rPr>
          <w:rFonts w:ascii="Arial" w:hAnsi="Arial"/>
          <w:sz w:val="22"/>
        </w:rPr>
        <w:t xml:space="preserve"> program</w:t>
      </w:r>
      <w:r w:rsidR="00A51A18" w:rsidRPr="0002684D">
        <w:rPr>
          <w:rFonts w:ascii="Arial" w:hAnsi="Arial"/>
          <w:sz w:val="22"/>
        </w:rPr>
        <w:t>m</w:t>
      </w:r>
      <w:r w:rsidR="006A0494" w:rsidRPr="0002684D">
        <w:rPr>
          <w:rFonts w:ascii="Arial" w:hAnsi="Arial"/>
          <w:sz w:val="22"/>
        </w:rPr>
        <w:t>e.</w:t>
      </w:r>
    </w:p>
    <w:p w14:paraId="53CEFA65" w14:textId="77777777" w:rsidR="00C337C9" w:rsidRDefault="00C337C9" w:rsidP="008435BD">
      <w:pPr>
        <w:pStyle w:val="TOC1"/>
        <w:ind w:left="0"/>
        <w:rPr>
          <w:rFonts w:ascii="Arial" w:hAnsi="Arial"/>
          <w:sz w:val="22"/>
        </w:rPr>
      </w:pPr>
    </w:p>
    <w:p w14:paraId="4668E1B6" w14:textId="77777777" w:rsidR="00793630" w:rsidRDefault="00793630" w:rsidP="0002684D">
      <w:pPr>
        <w:pStyle w:val="NormalWeb"/>
        <w:spacing w:before="2" w:after="2"/>
        <w:rPr>
          <w:rFonts w:ascii="SymbolMT" w:hAnsi="SymbolMT"/>
          <w:color w:val="0F4F72"/>
          <w:sz w:val="24"/>
          <w:szCs w:val="24"/>
        </w:rPr>
      </w:pPr>
      <w:r>
        <w:rPr>
          <w:rFonts w:ascii="Arial" w:hAnsi="Arial"/>
          <w:b/>
          <w:bCs/>
          <w:color w:val="0F4F72"/>
          <w:sz w:val="24"/>
          <w:szCs w:val="24"/>
        </w:rPr>
        <w:t xml:space="preserve">Holding executive leaders to account for the educational performance of the organisation and its pupils, and the performance management of staff; and </w:t>
      </w:r>
    </w:p>
    <w:p w14:paraId="40A7E7F9" w14:textId="77777777" w:rsidR="00296A95" w:rsidRPr="0002684D" w:rsidRDefault="00052F22" w:rsidP="008435BD">
      <w:pPr>
        <w:pStyle w:val="TOC1"/>
        <w:ind w:left="0"/>
        <w:rPr>
          <w:rFonts w:ascii="Arial" w:hAnsi="Arial"/>
          <w:sz w:val="22"/>
        </w:rPr>
      </w:pPr>
      <w:r w:rsidRPr="00052F22">
        <w:rPr>
          <w:rFonts w:ascii="Arial" w:hAnsi="Arial"/>
          <w:sz w:val="22"/>
        </w:rPr>
        <w:t xml:space="preserve">Included in the School Development Plan, the FGB sets school performance targets which are reviewed and tracked in FGB meetings, Committee Meetings, Governor Visits, Headteacher’s Reports and Headteachers Performance Review. The headteacher also includes school performance targets in individual staff performance management which is monitored anonymously by the Pay and Personnel Committee. We also obtain independent monitoring through our Hampshire County Council Children’s </w:t>
      </w:r>
      <w:r w:rsidRPr="00052F22">
        <w:rPr>
          <w:rFonts w:ascii="Arial" w:hAnsi="Arial"/>
          <w:sz w:val="22"/>
        </w:rPr>
        <w:lastRenderedPageBreak/>
        <w:t>Services Local Learning Partner and other senior county advisers and specialists.</w:t>
      </w:r>
    </w:p>
    <w:p w14:paraId="047B01AB" w14:textId="77777777" w:rsidR="00C337C9" w:rsidRPr="00A0451C" w:rsidRDefault="00C337C9" w:rsidP="008435BD">
      <w:pPr>
        <w:pStyle w:val="TOC1"/>
        <w:ind w:left="0"/>
        <w:rPr>
          <w:rFonts w:ascii="Arial" w:hAnsi="Arial"/>
          <w:sz w:val="24"/>
        </w:rPr>
      </w:pPr>
    </w:p>
    <w:p w14:paraId="7DFBB829" w14:textId="77777777" w:rsidR="008435BD" w:rsidRPr="00FF49C9" w:rsidRDefault="00052F22" w:rsidP="008435BD">
      <w:pPr>
        <w:pStyle w:val="TOC1"/>
        <w:ind w:left="0"/>
        <w:rPr>
          <w:rFonts w:ascii="Arial" w:hAnsi="Arial"/>
          <w:sz w:val="36"/>
        </w:rPr>
      </w:pPr>
      <w:r w:rsidRPr="00052F22">
        <w:rPr>
          <w:rFonts w:ascii="Arial" w:hAnsi="Arial"/>
          <w:sz w:val="36"/>
        </w:rPr>
        <w:t xml:space="preserve">Overseeing School Financial Performance and Making Sure Money is Well Spent </w:t>
      </w:r>
    </w:p>
    <w:p w14:paraId="3CD50231" w14:textId="0256C810" w:rsidR="008435BD" w:rsidRPr="00A0451C" w:rsidRDefault="008435BD" w:rsidP="008435BD">
      <w:pPr>
        <w:rPr>
          <w:rFonts w:ascii="Arial" w:hAnsi="Arial"/>
          <w:sz w:val="24"/>
          <w:szCs w:val="60"/>
        </w:rPr>
      </w:pPr>
      <w:r w:rsidRPr="00A0451C">
        <w:rPr>
          <w:rFonts w:ascii="Arial" w:hAnsi="Arial"/>
          <w:sz w:val="24"/>
          <w:szCs w:val="60"/>
        </w:rPr>
        <w:t xml:space="preserve">In relation to overseeing school finances, </w:t>
      </w:r>
      <w:r w:rsidR="00C0785C" w:rsidRPr="00A0451C">
        <w:rPr>
          <w:rFonts w:ascii="Arial" w:hAnsi="Arial"/>
          <w:sz w:val="24"/>
          <w:szCs w:val="60"/>
        </w:rPr>
        <w:t>g</w:t>
      </w:r>
      <w:r w:rsidRPr="00A0451C">
        <w:rPr>
          <w:rFonts w:ascii="Arial" w:hAnsi="Arial"/>
          <w:sz w:val="24"/>
          <w:szCs w:val="60"/>
        </w:rPr>
        <w:t xml:space="preserve">overnors (delegated to the Resources Committee) follow the principles of the Schools Financial Value Standard (SFVS) - details available at: </w:t>
      </w:r>
      <w:hyperlink r:id="rId30" w:history="1">
        <w:r w:rsidRPr="00E940CC">
          <w:rPr>
            <w:rStyle w:val="Hyperlink"/>
            <w:rFonts w:ascii="Arial" w:hAnsi="Arial"/>
            <w:sz w:val="24"/>
            <w:szCs w:val="60"/>
          </w:rPr>
          <w:t>https://www.gov.uk/guidance/schools-financial-value-standard-and-assurance-sfvs</w:t>
        </w:r>
      </w:hyperlink>
      <w:r w:rsidRPr="00E940CC">
        <w:rPr>
          <w:rFonts w:ascii="Arial" w:hAnsi="Arial"/>
          <w:sz w:val="24"/>
          <w:szCs w:val="60"/>
        </w:rPr>
        <w:t>.</w:t>
      </w:r>
      <w:r w:rsidRPr="00A0451C">
        <w:rPr>
          <w:rFonts w:ascii="Arial" w:hAnsi="Arial"/>
          <w:sz w:val="24"/>
          <w:szCs w:val="60"/>
        </w:rPr>
        <w:t xml:space="preserve"> The Resources Committee also ensures the budget is linked to the School Development Plan to ensure resources are planned to support maximum impact on pupil progress and outcomes, the process for this is as follows:</w:t>
      </w:r>
    </w:p>
    <w:p w14:paraId="52C1F109" w14:textId="77777777" w:rsidR="008435BD" w:rsidRPr="00FF49C9" w:rsidRDefault="008435BD" w:rsidP="008435BD">
      <w:pPr>
        <w:pStyle w:val="Heading3"/>
        <w:rPr>
          <w:rFonts w:ascii="Arial" w:hAnsi="Arial"/>
          <w:sz w:val="36"/>
        </w:rPr>
      </w:pPr>
      <w:bookmarkStart w:id="22" w:name="_Toc398583640"/>
      <w:bookmarkStart w:id="23" w:name="_Toc340861404"/>
    </w:p>
    <w:p w14:paraId="7548BAF0" w14:textId="77777777" w:rsidR="008435BD" w:rsidRPr="00FF49C9" w:rsidRDefault="00052F22" w:rsidP="008435BD">
      <w:pPr>
        <w:pStyle w:val="TOC1"/>
        <w:rPr>
          <w:rFonts w:ascii="Arial" w:hAnsi="Arial"/>
          <w:sz w:val="36"/>
        </w:rPr>
      </w:pPr>
      <w:r w:rsidRPr="00052F22">
        <w:rPr>
          <w:rFonts w:ascii="Arial" w:hAnsi="Arial"/>
          <w:sz w:val="36"/>
        </w:rPr>
        <w:t>Linking the Budget to our School Development Plan (SIP)</w:t>
      </w:r>
      <w:bookmarkEnd w:id="22"/>
      <w:bookmarkEnd w:id="23"/>
    </w:p>
    <w:p w14:paraId="02386CC5" w14:textId="77777777" w:rsidR="008435BD" w:rsidRPr="00BF0C72" w:rsidRDefault="008435BD" w:rsidP="008435BD">
      <w:pPr>
        <w:rPr>
          <w:rFonts w:ascii="Arial" w:hAnsi="Arial"/>
        </w:rPr>
      </w:pPr>
    </w:p>
    <w:tbl>
      <w:tblPr>
        <w:tblW w:w="0" w:type="auto"/>
        <w:tblLook w:val="0000" w:firstRow="0" w:lastRow="0" w:firstColumn="0" w:lastColumn="0" w:noHBand="0" w:noVBand="0"/>
      </w:tblPr>
      <w:tblGrid>
        <w:gridCol w:w="1293"/>
        <w:gridCol w:w="4152"/>
        <w:gridCol w:w="5095"/>
      </w:tblGrid>
      <w:tr w:rsidR="008435BD" w:rsidRPr="00BF0C72" w14:paraId="11011EE3" w14:textId="77777777">
        <w:trPr>
          <w:trHeight w:val="340"/>
          <w:tblHeader/>
        </w:trPr>
        <w:tc>
          <w:tcPr>
            <w:tcW w:w="1293" w:type="dxa"/>
            <w:tcBorders>
              <w:top w:val="single" w:sz="4" w:space="0" w:color="000000"/>
              <w:left w:val="single" w:sz="4" w:space="0" w:color="000000"/>
              <w:bottom w:val="single" w:sz="4" w:space="0" w:color="000000"/>
              <w:right w:val="single" w:sz="4" w:space="0" w:color="000000"/>
            </w:tcBorders>
          </w:tcPr>
          <w:p w14:paraId="49B1847A" w14:textId="77777777" w:rsidR="008435BD" w:rsidRPr="00BF0C72" w:rsidRDefault="008435BD" w:rsidP="008435BD">
            <w:pPr>
              <w:pStyle w:val="Header"/>
              <w:jc w:val="center"/>
              <w:rPr>
                <w:rFonts w:ascii="Arial" w:hAnsi="Arial"/>
                <w:color w:val="000000"/>
              </w:rPr>
            </w:pPr>
            <w:r w:rsidRPr="00BF0C72">
              <w:rPr>
                <w:rFonts w:ascii="Arial" w:hAnsi="Arial"/>
                <w:b/>
                <w:bCs/>
                <w:color w:val="000000"/>
              </w:rPr>
              <w:t xml:space="preserve">Month </w:t>
            </w:r>
          </w:p>
        </w:tc>
        <w:tc>
          <w:tcPr>
            <w:tcW w:w="4127" w:type="dxa"/>
            <w:tcBorders>
              <w:top w:val="single" w:sz="4" w:space="0" w:color="000000"/>
              <w:left w:val="single" w:sz="4" w:space="0" w:color="000000"/>
              <w:bottom w:val="single" w:sz="4" w:space="0" w:color="000000"/>
              <w:right w:val="single" w:sz="4" w:space="0" w:color="000000"/>
            </w:tcBorders>
          </w:tcPr>
          <w:p w14:paraId="3A341E08" w14:textId="77777777" w:rsidR="008435BD" w:rsidRPr="00BF0C72" w:rsidRDefault="008435BD" w:rsidP="008435BD">
            <w:pPr>
              <w:pStyle w:val="Header"/>
              <w:jc w:val="center"/>
              <w:rPr>
                <w:rFonts w:ascii="Arial" w:hAnsi="Arial"/>
                <w:color w:val="000000"/>
              </w:rPr>
            </w:pPr>
            <w:r w:rsidRPr="00BF0C72">
              <w:rPr>
                <w:rFonts w:ascii="Arial" w:hAnsi="Arial"/>
                <w:b/>
                <w:bCs/>
                <w:color w:val="000000"/>
              </w:rPr>
              <w:t xml:space="preserve">School Staff </w:t>
            </w:r>
          </w:p>
        </w:tc>
        <w:tc>
          <w:tcPr>
            <w:tcW w:w="4894" w:type="dxa"/>
            <w:tcBorders>
              <w:top w:val="single" w:sz="4" w:space="0" w:color="000000"/>
              <w:left w:val="single" w:sz="4" w:space="0" w:color="000000"/>
              <w:bottom w:val="single" w:sz="4" w:space="0" w:color="000000"/>
              <w:right w:val="single" w:sz="4" w:space="0" w:color="000000"/>
            </w:tcBorders>
          </w:tcPr>
          <w:p w14:paraId="7C70DDFD" w14:textId="77777777" w:rsidR="008435BD" w:rsidRPr="00BF0C72" w:rsidRDefault="008435BD" w:rsidP="008435BD">
            <w:pPr>
              <w:pStyle w:val="Header"/>
              <w:jc w:val="center"/>
              <w:rPr>
                <w:rFonts w:ascii="Arial" w:hAnsi="Arial"/>
                <w:color w:val="000000"/>
              </w:rPr>
            </w:pPr>
            <w:r w:rsidRPr="00BF0C72">
              <w:rPr>
                <w:rFonts w:ascii="Arial" w:hAnsi="Arial"/>
                <w:b/>
                <w:bCs/>
                <w:color w:val="000000"/>
              </w:rPr>
              <w:t xml:space="preserve">Governors </w:t>
            </w:r>
          </w:p>
        </w:tc>
      </w:tr>
      <w:tr w:rsidR="008435BD" w:rsidRPr="00BF0C72" w14:paraId="2DA8DF06" w14:textId="77777777">
        <w:trPr>
          <w:cantSplit/>
          <w:trHeight w:val="890"/>
        </w:trPr>
        <w:tc>
          <w:tcPr>
            <w:tcW w:w="1293" w:type="dxa"/>
            <w:vMerge w:val="restart"/>
            <w:tcBorders>
              <w:top w:val="single" w:sz="4" w:space="0" w:color="000000"/>
              <w:left w:val="single" w:sz="4" w:space="0" w:color="000000"/>
              <w:bottom w:val="single" w:sz="4" w:space="0" w:color="000000"/>
              <w:right w:val="single" w:sz="4" w:space="0" w:color="000000"/>
            </w:tcBorders>
          </w:tcPr>
          <w:p w14:paraId="730A9432" w14:textId="77777777" w:rsidR="008435BD" w:rsidRPr="00BF0C72" w:rsidRDefault="008435BD" w:rsidP="008435BD">
            <w:pPr>
              <w:rPr>
                <w:rFonts w:ascii="Arial" w:hAnsi="Arial"/>
              </w:rPr>
            </w:pPr>
            <w:r w:rsidRPr="00BF0C72">
              <w:rPr>
                <w:rFonts w:ascii="Arial" w:hAnsi="Arial"/>
              </w:rPr>
              <w:t xml:space="preserve">September </w:t>
            </w:r>
          </w:p>
        </w:tc>
        <w:tc>
          <w:tcPr>
            <w:tcW w:w="9021" w:type="dxa"/>
            <w:gridSpan w:val="2"/>
            <w:tcBorders>
              <w:top w:val="single" w:sz="4" w:space="0" w:color="000000"/>
              <w:left w:val="single" w:sz="4" w:space="0" w:color="000000"/>
              <w:bottom w:val="single" w:sz="4" w:space="0" w:color="000000"/>
              <w:right w:val="single" w:sz="4" w:space="0" w:color="000000"/>
            </w:tcBorders>
          </w:tcPr>
          <w:p w14:paraId="77E44908" w14:textId="77777777" w:rsidR="008435BD" w:rsidRPr="00BF0C72" w:rsidRDefault="008435BD" w:rsidP="008435BD">
            <w:pPr>
              <w:rPr>
                <w:rFonts w:ascii="Arial" w:hAnsi="Arial"/>
              </w:rPr>
            </w:pPr>
            <w:r w:rsidRPr="00BF0C72">
              <w:rPr>
                <w:rFonts w:ascii="Arial" w:hAnsi="Arial"/>
              </w:rPr>
              <w:t xml:space="preserve">• Revise the school development plan (also known as </w:t>
            </w:r>
            <w:r w:rsidR="000450C3">
              <w:rPr>
                <w:rFonts w:ascii="Arial" w:hAnsi="Arial"/>
              </w:rPr>
              <w:t xml:space="preserve">school development or </w:t>
            </w:r>
            <w:r w:rsidRPr="00BF0C72">
              <w:rPr>
                <w:rFonts w:ascii="Arial" w:hAnsi="Arial"/>
              </w:rPr>
              <w:t xml:space="preserve">strategic plan) </w:t>
            </w:r>
          </w:p>
          <w:p w14:paraId="0BD2B650" w14:textId="77777777" w:rsidR="008435BD" w:rsidRPr="00BF0C72" w:rsidRDefault="008435BD" w:rsidP="008435BD">
            <w:pPr>
              <w:rPr>
                <w:rFonts w:ascii="Arial" w:hAnsi="Arial"/>
              </w:rPr>
            </w:pPr>
            <w:r w:rsidRPr="00BF0C72">
              <w:rPr>
                <w:rFonts w:ascii="Arial" w:hAnsi="Arial"/>
              </w:rPr>
              <w:t xml:space="preserve">• Reflect on the actual numbers on the roll and their impact on the delegated sum </w:t>
            </w:r>
          </w:p>
        </w:tc>
      </w:tr>
      <w:tr w:rsidR="008435BD" w:rsidRPr="00BF0C72" w14:paraId="10FE4FD0" w14:textId="77777777">
        <w:trPr>
          <w:cantSplit/>
          <w:trHeight w:val="1430"/>
        </w:trPr>
        <w:tc>
          <w:tcPr>
            <w:tcW w:w="1293" w:type="dxa"/>
            <w:vMerge/>
            <w:tcBorders>
              <w:top w:val="single" w:sz="4" w:space="0" w:color="000000"/>
              <w:left w:val="single" w:sz="4" w:space="0" w:color="000000"/>
              <w:bottom w:val="single" w:sz="4" w:space="0" w:color="000000"/>
              <w:right w:val="single" w:sz="4" w:space="0" w:color="000000"/>
            </w:tcBorders>
          </w:tcPr>
          <w:p w14:paraId="4280B95A" w14:textId="77777777" w:rsidR="008435BD" w:rsidRPr="00BF0C72" w:rsidRDefault="008435BD" w:rsidP="008435BD">
            <w:pPr>
              <w:pStyle w:val="Default"/>
              <w:rPr>
                <w:rFonts w:cs="Times New Roman"/>
                <w:color w:val="auto"/>
                <w:sz w:val="22"/>
              </w:rPr>
            </w:pPr>
          </w:p>
        </w:tc>
        <w:tc>
          <w:tcPr>
            <w:tcW w:w="4127" w:type="dxa"/>
            <w:tcBorders>
              <w:top w:val="single" w:sz="4" w:space="0" w:color="000000"/>
              <w:left w:val="single" w:sz="4" w:space="0" w:color="000000"/>
              <w:bottom w:val="single" w:sz="4" w:space="0" w:color="000000"/>
              <w:right w:val="single" w:sz="4" w:space="0" w:color="000000"/>
            </w:tcBorders>
          </w:tcPr>
          <w:p w14:paraId="5F53992B" w14:textId="77777777" w:rsidR="008435BD" w:rsidRPr="00BF0C72" w:rsidRDefault="008435BD" w:rsidP="008435BD">
            <w:pPr>
              <w:pStyle w:val="Default"/>
              <w:rPr>
                <w:rFonts w:cs="Times New Roman"/>
                <w:color w:val="auto"/>
                <w:sz w:val="22"/>
              </w:rPr>
            </w:pPr>
          </w:p>
          <w:p w14:paraId="252800E8" w14:textId="77777777" w:rsidR="008435BD" w:rsidRPr="00BF0C72" w:rsidRDefault="008435BD" w:rsidP="005B5518">
            <w:pPr>
              <w:pStyle w:val="Header"/>
              <w:widowControl/>
              <w:numPr>
                <w:ilvl w:val="0"/>
                <w:numId w:val="48"/>
              </w:numPr>
              <w:tabs>
                <w:tab w:val="clear" w:pos="4320"/>
                <w:tab w:val="clear" w:pos="8640"/>
                <w:tab w:val="center" w:pos="4153"/>
                <w:tab w:val="right" w:pos="8306"/>
              </w:tabs>
              <w:autoSpaceDE/>
              <w:autoSpaceDN/>
              <w:spacing w:before="60"/>
              <w:ind w:left="720" w:hanging="360"/>
              <w:rPr>
                <w:rFonts w:ascii="Arial" w:hAnsi="Arial"/>
                <w:color w:val="000000"/>
              </w:rPr>
            </w:pPr>
            <w:r w:rsidRPr="00BF0C72">
              <w:rPr>
                <w:rFonts w:ascii="Arial" w:hAnsi="Arial"/>
                <w:color w:val="000000"/>
              </w:rPr>
              <w:t xml:space="preserve"> </w:t>
            </w:r>
          </w:p>
        </w:tc>
        <w:tc>
          <w:tcPr>
            <w:tcW w:w="4894" w:type="dxa"/>
            <w:tcBorders>
              <w:top w:val="single" w:sz="4" w:space="0" w:color="000000"/>
              <w:left w:val="single" w:sz="4" w:space="0" w:color="000000"/>
              <w:bottom w:val="single" w:sz="4" w:space="0" w:color="000000"/>
              <w:right w:val="single" w:sz="4" w:space="0" w:color="000000"/>
            </w:tcBorders>
          </w:tcPr>
          <w:p w14:paraId="0AB7888B" w14:textId="77777777" w:rsidR="008435BD" w:rsidRPr="00BF0C72" w:rsidRDefault="008435BD" w:rsidP="008435BD">
            <w:pPr>
              <w:rPr>
                <w:rFonts w:ascii="Arial" w:hAnsi="Arial"/>
              </w:rPr>
            </w:pPr>
            <w:r w:rsidRPr="00BF0C72">
              <w:rPr>
                <w:rFonts w:ascii="Arial" w:hAnsi="Arial"/>
              </w:rPr>
              <w:t xml:space="preserve">• Re-cost amendments to the school development plan </w:t>
            </w:r>
          </w:p>
          <w:p w14:paraId="3DFE022E" w14:textId="77777777" w:rsidR="008435BD" w:rsidRPr="00BF0C72" w:rsidRDefault="008435BD" w:rsidP="008435BD">
            <w:pPr>
              <w:rPr>
                <w:rFonts w:ascii="Arial" w:hAnsi="Arial"/>
              </w:rPr>
            </w:pPr>
            <w:r w:rsidRPr="00BF0C72">
              <w:rPr>
                <w:rFonts w:ascii="Arial" w:hAnsi="Arial"/>
              </w:rPr>
              <w:t xml:space="preserve">• Receive and approve audited unofficial accounts </w:t>
            </w:r>
          </w:p>
          <w:p w14:paraId="54A675B4" w14:textId="77777777" w:rsidR="008435BD" w:rsidRPr="00BF0C72" w:rsidRDefault="008435BD" w:rsidP="008435BD">
            <w:pPr>
              <w:rPr>
                <w:rFonts w:ascii="Arial" w:hAnsi="Arial"/>
              </w:rPr>
            </w:pPr>
            <w:r w:rsidRPr="00BF0C72">
              <w:rPr>
                <w:rFonts w:ascii="Arial" w:hAnsi="Arial"/>
              </w:rPr>
              <w:t xml:space="preserve">• Review Resources committee terms of reference and membership for full governors’ approval </w:t>
            </w:r>
          </w:p>
        </w:tc>
      </w:tr>
      <w:tr w:rsidR="008435BD" w:rsidRPr="00BF0C72" w14:paraId="61F7E8F8" w14:textId="77777777">
        <w:trPr>
          <w:trHeight w:val="1406"/>
        </w:trPr>
        <w:tc>
          <w:tcPr>
            <w:tcW w:w="1293" w:type="dxa"/>
            <w:tcBorders>
              <w:top w:val="single" w:sz="4" w:space="0" w:color="000000"/>
              <w:left w:val="single" w:sz="4" w:space="0" w:color="000000"/>
              <w:bottom w:val="single" w:sz="4" w:space="0" w:color="000000"/>
              <w:right w:val="single" w:sz="4" w:space="0" w:color="000000"/>
            </w:tcBorders>
          </w:tcPr>
          <w:p w14:paraId="074894BD" w14:textId="77777777" w:rsidR="008435BD" w:rsidRPr="00BF0C72" w:rsidRDefault="008435BD" w:rsidP="008435BD">
            <w:pPr>
              <w:rPr>
                <w:rFonts w:ascii="Arial" w:hAnsi="Arial"/>
              </w:rPr>
            </w:pPr>
            <w:r w:rsidRPr="00BF0C72">
              <w:rPr>
                <w:rFonts w:ascii="Arial" w:hAnsi="Arial"/>
              </w:rPr>
              <w:t xml:space="preserve">October </w:t>
            </w:r>
          </w:p>
        </w:tc>
        <w:tc>
          <w:tcPr>
            <w:tcW w:w="4127" w:type="dxa"/>
            <w:tcBorders>
              <w:top w:val="single" w:sz="4" w:space="0" w:color="000000"/>
              <w:left w:val="single" w:sz="4" w:space="0" w:color="000000"/>
              <w:bottom w:val="single" w:sz="4" w:space="0" w:color="000000"/>
              <w:right w:val="single" w:sz="4" w:space="0" w:color="000000"/>
            </w:tcBorders>
          </w:tcPr>
          <w:p w14:paraId="067ED6A7" w14:textId="77777777" w:rsidR="008435BD" w:rsidRPr="00BF0C72" w:rsidRDefault="008435BD" w:rsidP="008435BD">
            <w:pPr>
              <w:rPr>
                <w:rFonts w:ascii="Arial" w:hAnsi="Arial"/>
              </w:rPr>
            </w:pPr>
            <w:r w:rsidRPr="00BF0C72">
              <w:rPr>
                <w:rFonts w:ascii="Arial" w:hAnsi="Arial"/>
              </w:rPr>
              <w:t xml:space="preserve">• Revise the school budget </w:t>
            </w:r>
          </w:p>
          <w:p w14:paraId="4AFD7CCA" w14:textId="77777777" w:rsidR="008435BD" w:rsidRPr="00BF0C72" w:rsidRDefault="008435BD" w:rsidP="008435BD">
            <w:pPr>
              <w:rPr>
                <w:rFonts w:ascii="Arial" w:hAnsi="Arial"/>
              </w:rPr>
            </w:pPr>
            <w:r w:rsidRPr="00BF0C72">
              <w:rPr>
                <w:rFonts w:ascii="Arial" w:hAnsi="Arial"/>
              </w:rPr>
              <w:t xml:space="preserve">• Send a copy of the audited unofficial accounts to the LA </w:t>
            </w:r>
          </w:p>
        </w:tc>
        <w:tc>
          <w:tcPr>
            <w:tcW w:w="4894" w:type="dxa"/>
            <w:tcBorders>
              <w:top w:val="single" w:sz="4" w:space="0" w:color="000000"/>
              <w:left w:val="single" w:sz="4" w:space="0" w:color="000000"/>
              <w:bottom w:val="single" w:sz="4" w:space="0" w:color="000000"/>
              <w:right w:val="single" w:sz="4" w:space="0" w:color="000000"/>
            </w:tcBorders>
          </w:tcPr>
          <w:p w14:paraId="79A92D18" w14:textId="77777777" w:rsidR="008435BD" w:rsidRPr="00BF0C72" w:rsidRDefault="008435BD" w:rsidP="008435BD">
            <w:pPr>
              <w:rPr>
                <w:rFonts w:ascii="Arial" w:hAnsi="Arial"/>
              </w:rPr>
            </w:pPr>
            <w:r w:rsidRPr="00BF0C72">
              <w:rPr>
                <w:rFonts w:ascii="Arial" w:hAnsi="Arial"/>
              </w:rPr>
              <w:t xml:space="preserve">• Review spending against the plan, propose revision as required </w:t>
            </w:r>
          </w:p>
          <w:p w14:paraId="6A33D825" w14:textId="77777777" w:rsidR="008435BD" w:rsidRPr="00BF0C72" w:rsidRDefault="008435BD" w:rsidP="008435BD">
            <w:pPr>
              <w:rPr>
                <w:rFonts w:ascii="Arial" w:hAnsi="Arial"/>
              </w:rPr>
            </w:pPr>
            <w:r w:rsidRPr="00BF0C72">
              <w:rPr>
                <w:rFonts w:ascii="Arial" w:hAnsi="Arial"/>
              </w:rPr>
              <w:t xml:space="preserve">• Consider the budgetary implications of the numbers on roll for the next financial year </w:t>
            </w:r>
          </w:p>
        </w:tc>
      </w:tr>
      <w:tr w:rsidR="008435BD" w:rsidRPr="00BF0C72" w14:paraId="51DEBFD4" w14:textId="77777777">
        <w:trPr>
          <w:trHeight w:val="848"/>
        </w:trPr>
        <w:tc>
          <w:tcPr>
            <w:tcW w:w="1293" w:type="dxa"/>
            <w:tcBorders>
              <w:top w:val="single" w:sz="4" w:space="0" w:color="000000"/>
              <w:left w:val="single" w:sz="4" w:space="0" w:color="000000"/>
              <w:bottom w:val="single" w:sz="4" w:space="0" w:color="000000"/>
              <w:right w:val="single" w:sz="4" w:space="0" w:color="000000"/>
            </w:tcBorders>
          </w:tcPr>
          <w:p w14:paraId="7EB150A6" w14:textId="77777777" w:rsidR="008435BD" w:rsidRPr="00BF0C72" w:rsidRDefault="008435BD" w:rsidP="008435BD">
            <w:pPr>
              <w:rPr>
                <w:rFonts w:ascii="Arial" w:hAnsi="Arial"/>
              </w:rPr>
            </w:pPr>
            <w:r w:rsidRPr="00BF0C72">
              <w:rPr>
                <w:rFonts w:ascii="Arial" w:hAnsi="Arial"/>
              </w:rPr>
              <w:t xml:space="preserve">November </w:t>
            </w:r>
          </w:p>
        </w:tc>
        <w:tc>
          <w:tcPr>
            <w:tcW w:w="4127" w:type="dxa"/>
            <w:tcBorders>
              <w:top w:val="single" w:sz="4" w:space="0" w:color="000000"/>
              <w:left w:val="single" w:sz="4" w:space="0" w:color="000000"/>
              <w:bottom w:val="single" w:sz="4" w:space="0" w:color="000000"/>
              <w:right w:val="single" w:sz="4" w:space="0" w:color="000000"/>
            </w:tcBorders>
          </w:tcPr>
          <w:p w14:paraId="736FF959" w14:textId="77777777" w:rsidR="008435BD" w:rsidRPr="00BF0C72" w:rsidRDefault="008435BD" w:rsidP="008435BD">
            <w:pPr>
              <w:rPr>
                <w:rFonts w:ascii="Arial" w:hAnsi="Arial"/>
              </w:rPr>
            </w:pPr>
            <w:r w:rsidRPr="00BF0C72">
              <w:rPr>
                <w:rFonts w:ascii="Arial" w:hAnsi="Arial"/>
              </w:rPr>
              <w:t xml:space="preserve">• Make an initial budget assessment for the forward budget </w:t>
            </w:r>
          </w:p>
        </w:tc>
        <w:tc>
          <w:tcPr>
            <w:tcW w:w="4894" w:type="dxa"/>
            <w:tcBorders>
              <w:top w:val="single" w:sz="4" w:space="0" w:color="000000"/>
              <w:left w:val="single" w:sz="4" w:space="0" w:color="000000"/>
              <w:bottom w:val="single" w:sz="4" w:space="0" w:color="000000"/>
              <w:right w:val="single" w:sz="4" w:space="0" w:color="000000"/>
            </w:tcBorders>
          </w:tcPr>
          <w:p w14:paraId="29BDADB7" w14:textId="77777777" w:rsidR="008435BD" w:rsidRPr="00BF0C72" w:rsidRDefault="008435BD" w:rsidP="008435BD">
            <w:pPr>
              <w:rPr>
                <w:rFonts w:ascii="Arial" w:hAnsi="Arial"/>
              </w:rPr>
            </w:pPr>
            <w:r w:rsidRPr="00BF0C72">
              <w:rPr>
                <w:rFonts w:ascii="Arial" w:hAnsi="Arial"/>
              </w:rPr>
              <w:t xml:space="preserve">• Discuss the outturn for the current financial year </w:t>
            </w:r>
          </w:p>
          <w:p w14:paraId="6CBE0BFC" w14:textId="77777777" w:rsidR="008435BD" w:rsidRPr="00BF0C72" w:rsidRDefault="008435BD" w:rsidP="008435BD">
            <w:pPr>
              <w:rPr>
                <w:rFonts w:ascii="Arial" w:hAnsi="Arial"/>
              </w:rPr>
            </w:pPr>
            <w:r w:rsidRPr="00BF0C72">
              <w:rPr>
                <w:rFonts w:ascii="Arial" w:hAnsi="Arial"/>
              </w:rPr>
              <w:t xml:space="preserve">• Evaluate value for money </w:t>
            </w:r>
          </w:p>
        </w:tc>
      </w:tr>
      <w:tr w:rsidR="008435BD" w:rsidRPr="00BF0C72" w14:paraId="56870F67" w14:textId="77777777">
        <w:trPr>
          <w:trHeight w:val="574"/>
        </w:trPr>
        <w:tc>
          <w:tcPr>
            <w:tcW w:w="1293" w:type="dxa"/>
            <w:tcBorders>
              <w:top w:val="single" w:sz="4" w:space="0" w:color="000000"/>
              <w:left w:val="single" w:sz="4" w:space="0" w:color="000000"/>
              <w:bottom w:val="single" w:sz="4" w:space="0" w:color="000000"/>
              <w:right w:val="single" w:sz="4" w:space="0" w:color="000000"/>
            </w:tcBorders>
          </w:tcPr>
          <w:p w14:paraId="6971F677" w14:textId="77777777" w:rsidR="008435BD" w:rsidRPr="00BF0C72" w:rsidRDefault="008435BD" w:rsidP="008435BD">
            <w:pPr>
              <w:rPr>
                <w:rFonts w:ascii="Arial" w:hAnsi="Arial"/>
              </w:rPr>
            </w:pPr>
            <w:r w:rsidRPr="00BF0C72">
              <w:rPr>
                <w:rFonts w:ascii="Arial" w:hAnsi="Arial"/>
              </w:rPr>
              <w:t xml:space="preserve">December </w:t>
            </w:r>
          </w:p>
        </w:tc>
        <w:tc>
          <w:tcPr>
            <w:tcW w:w="4127" w:type="dxa"/>
            <w:tcBorders>
              <w:top w:val="single" w:sz="4" w:space="0" w:color="000000"/>
              <w:left w:val="single" w:sz="4" w:space="0" w:color="000000"/>
              <w:bottom w:val="single" w:sz="4" w:space="0" w:color="000000"/>
              <w:right w:val="single" w:sz="4" w:space="0" w:color="000000"/>
            </w:tcBorders>
          </w:tcPr>
          <w:p w14:paraId="540913E3" w14:textId="77777777" w:rsidR="008435BD" w:rsidRPr="00BF0C72" w:rsidRDefault="008435BD" w:rsidP="008435BD">
            <w:pPr>
              <w:rPr>
                <w:rFonts w:ascii="Arial" w:hAnsi="Arial"/>
              </w:rPr>
            </w:pPr>
            <w:r w:rsidRPr="00BF0C72">
              <w:rPr>
                <w:rFonts w:ascii="Arial" w:hAnsi="Arial"/>
              </w:rPr>
              <w:t xml:space="preserve">• Prepare a forward staffing budget for the new financial year </w:t>
            </w:r>
          </w:p>
        </w:tc>
        <w:tc>
          <w:tcPr>
            <w:tcW w:w="4894" w:type="dxa"/>
            <w:tcBorders>
              <w:top w:val="single" w:sz="4" w:space="0" w:color="000000"/>
              <w:left w:val="single" w:sz="4" w:space="0" w:color="000000"/>
              <w:bottom w:val="single" w:sz="4" w:space="0" w:color="000000"/>
              <w:right w:val="single" w:sz="4" w:space="0" w:color="000000"/>
            </w:tcBorders>
          </w:tcPr>
          <w:p w14:paraId="7B4CD170" w14:textId="77777777" w:rsidR="008435BD" w:rsidRPr="00BF0C72" w:rsidRDefault="008435BD" w:rsidP="008435BD">
            <w:pPr>
              <w:rPr>
                <w:rFonts w:ascii="Arial" w:hAnsi="Arial"/>
              </w:rPr>
            </w:pPr>
            <w:r w:rsidRPr="00BF0C72">
              <w:rPr>
                <w:rFonts w:ascii="Arial" w:hAnsi="Arial"/>
              </w:rPr>
              <w:t xml:space="preserve">• Approve staffing levels for the forward budget </w:t>
            </w:r>
          </w:p>
          <w:p w14:paraId="4D0BBE0E" w14:textId="77777777" w:rsidR="008435BD" w:rsidRPr="00BF0C72" w:rsidRDefault="008435BD" w:rsidP="008435BD">
            <w:pPr>
              <w:rPr>
                <w:rFonts w:ascii="Arial" w:hAnsi="Arial"/>
              </w:rPr>
            </w:pPr>
          </w:p>
        </w:tc>
      </w:tr>
      <w:tr w:rsidR="008435BD" w:rsidRPr="00BF0C72" w14:paraId="202F88C2" w14:textId="77777777">
        <w:trPr>
          <w:trHeight w:val="2060"/>
        </w:trPr>
        <w:tc>
          <w:tcPr>
            <w:tcW w:w="1293" w:type="dxa"/>
            <w:tcBorders>
              <w:top w:val="single" w:sz="4" w:space="0" w:color="000000"/>
              <w:left w:val="single" w:sz="4" w:space="0" w:color="000000"/>
              <w:bottom w:val="single" w:sz="4" w:space="0" w:color="000000"/>
              <w:right w:val="single" w:sz="4" w:space="0" w:color="000000"/>
            </w:tcBorders>
          </w:tcPr>
          <w:p w14:paraId="1666C6F9" w14:textId="77777777" w:rsidR="008435BD" w:rsidRPr="00BF0C72" w:rsidRDefault="008435BD" w:rsidP="008435BD">
            <w:pPr>
              <w:rPr>
                <w:rFonts w:ascii="Arial" w:hAnsi="Arial"/>
              </w:rPr>
            </w:pPr>
            <w:r w:rsidRPr="00BF0C72">
              <w:rPr>
                <w:rFonts w:ascii="Arial" w:hAnsi="Arial"/>
              </w:rPr>
              <w:t xml:space="preserve">January </w:t>
            </w:r>
          </w:p>
        </w:tc>
        <w:tc>
          <w:tcPr>
            <w:tcW w:w="4127" w:type="dxa"/>
            <w:tcBorders>
              <w:top w:val="single" w:sz="4" w:space="0" w:color="000000"/>
              <w:left w:val="single" w:sz="4" w:space="0" w:color="000000"/>
              <w:bottom w:val="single" w:sz="4" w:space="0" w:color="000000"/>
              <w:right w:val="single" w:sz="4" w:space="0" w:color="000000"/>
            </w:tcBorders>
          </w:tcPr>
          <w:p w14:paraId="7FEC0F27" w14:textId="77777777" w:rsidR="008435BD" w:rsidRPr="00BF0C72" w:rsidRDefault="008435BD" w:rsidP="008435BD">
            <w:pPr>
              <w:rPr>
                <w:rFonts w:ascii="Arial" w:hAnsi="Arial"/>
              </w:rPr>
            </w:pPr>
            <w:r w:rsidRPr="00BF0C72">
              <w:rPr>
                <w:rFonts w:ascii="Arial" w:hAnsi="Arial"/>
              </w:rPr>
              <w:t xml:space="preserve">• Return the PLASC form </w:t>
            </w:r>
          </w:p>
          <w:p w14:paraId="1E0E3D10" w14:textId="77777777" w:rsidR="008435BD" w:rsidRPr="00BF0C72" w:rsidRDefault="008435BD" w:rsidP="008435BD">
            <w:pPr>
              <w:rPr>
                <w:rFonts w:ascii="Arial" w:hAnsi="Arial"/>
              </w:rPr>
            </w:pPr>
            <w:r w:rsidRPr="00BF0C72">
              <w:rPr>
                <w:rFonts w:ascii="Arial" w:hAnsi="Arial"/>
              </w:rPr>
              <w:t xml:space="preserve">• Agree a forecast of pupil numbers for the next academic year </w:t>
            </w:r>
          </w:p>
          <w:p w14:paraId="234945E3" w14:textId="77777777" w:rsidR="008435BD" w:rsidRPr="00BF0C72" w:rsidRDefault="008435BD" w:rsidP="008435BD">
            <w:pPr>
              <w:rPr>
                <w:rFonts w:ascii="Arial" w:hAnsi="Arial"/>
              </w:rPr>
            </w:pPr>
            <w:r w:rsidRPr="00BF0C72">
              <w:rPr>
                <w:rFonts w:ascii="Arial" w:hAnsi="Arial"/>
              </w:rPr>
              <w:t xml:space="preserve">• Assess the financial effect of changes in pupil numbers </w:t>
            </w:r>
          </w:p>
        </w:tc>
        <w:tc>
          <w:tcPr>
            <w:tcW w:w="4894" w:type="dxa"/>
            <w:tcBorders>
              <w:top w:val="single" w:sz="4" w:space="0" w:color="000000"/>
              <w:left w:val="single" w:sz="4" w:space="0" w:color="000000"/>
              <w:bottom w:val="single" w:sz="4" w:space="0" w:color="000000"/>
              <w:right w:val="single" w:sz="4" w:space="0" w:color="000000"/>
            </w:tcBorders>
          </w:tcPr>
          <w:p w14:paraId="4D0ADC59" w14:textId="77777777" w:rsidR="008435BD" w:rsidRPr="00BF0C72" w:rsidRDefault="008435BD" w:rsidP="008435BD">
            <w:pPr>
              <w:rPr>
                <w:rFonts w:ascii="Arial" w:hAnsi="Arial"/>
              </w:rPr>
            </w:pPr>
            <w:r w:rsidRPr="00BF0C72">
              <w:rPr>
                <w:rFonts w:ascii="Arial" w:hAnsi="Arial"/>
              </w:rPr>
              <w:t xml:space="preserve">• Review the school’s charging policy </w:t>
            </w:r>
          </w:p>
          <w:p w14:paraId="34B415BA" w14:textId="77777777" w:rsidR="008435BD" w:rsidRPr="00BF0C72" w:rsidRDefault="008435BD" w:rsidP="008435BD">
            <w:pPr>
              <w:rPr>
                <w:rFonts w:ascii="Arial" w:hAnsi="Arial"/>
              </w:rPr>
            </w:pPr>
            <w:r w:rsidRPr="00BF0C72">
              <w:rPr>
                <w:rFonts w:ascii="Arial" w:hAnsi="Arial"/>
              </w:rPr>
              <w:t xml:space="preserve">• Review the school’s finance policy </w:t>
            </w:r>
          </w:p>
          <w:p w14:paraId="7BB260C6" w14:textId="77777777" w:rsidR="008435BD" w:rsidRPr="00BF0C72" w:rsidRDefault="008435BD" w:rsidP="008435BD">
            <w:pPr>
              <w:rPr>
                <w:rFonts w:ascii="Arial" w:hAnsi="Arial"/>
              </w:rPr>
            </w:pPr>
            <w:r w:rsidRPr="00BF0C72">
              <w:rPr>
                <w:rFonts w:ascii="Arial" w:hAnsi="Arial"/>
              </w:rPr>
              <w:t xml:space="preserve">• Review the school’s register of pecuniary interest </w:t>
            </w:r>
          </w:p>
          <w:p w14:paraId="053794D4" w14:textId="77777777" w:rsidR="008435BD" w:rsidRPr="00BF0C72" w:rsidRDefault="008435BD" w:rsidP="008435BD">
            <w:pPr>
              <w:rPr>
                <w:rFonts w:ascii="Arial" w:hAnsi="Arial"/>
              </w:rPr>
            </w:pPr>
            <w:r w:rsidRPr="00BF0C72">
              <w:rPr>
                <w:rFonts w:ascii="Arial" w:hAnsi="Arial"/>
              </w:rPr>
              <w:t xml:space="preserve">• Consider the budgetary implications of the numbers on roll for the next financial year </w:t>
            </w:r>
          </w:p>
          <w:p w14:paraId="40553719" w14:textId="77777777" w:rsidR="008435BD" w:rsidRPr="00BF0C72" w:rsidRDefault="008435BD" w:rsidP="008435BD">
            <w:pPr>
              <w:rPr>
                <w:rFonts w:ascii="Arial" w:hAnsi="Arial"/>
              </w:rPr>
            </w:pPr>
          </w:p>
        </w:tc>
      </w:tr>
      <w:tr w:rsidR="008435BD" w:rsidRPr="00BF0C72" w14:paraId="23C02BF9" w14:textId="77777777">
        <w:trPr>
          <w:trHeight w:val="1302"/>
        </w:trPr>
        <w:tc>
          <w:tcPr>
            <w:tcW w:w="1293" w:type="dxa"/>
            <w:tcBorders>
              <w:top w:val="single" w:sz="4" w:space="0" w:color="000000"/>
              <w:left w:val="single" w:sz="4" w:space="0" w:color="000000"/>
              <w:bottom w:val="single" w:sz="4" w:space="0" w:color="000000"/>
              <w:right w:val="single" w:sz="4" w:space="0" w:color="000000"/>
            </w:tcBorders>
          </w:tcPr>
          <w:p w14:paraId="5A9E49AD" w14:textId="77777777" w:rsidR="008435BD" w:rsidRPr="00BF0C72" w:rsidRDefault="008435BD" w:rsidP="008435BD">
            <w:pPr>
              <w:rPr>
                <w:rFonts w:ascii="Arial" w:hAnsi="Arial"/>
              </w:rPr>
            </w:pPr>
            <w:r w:rsidRPr="00BF0C72">
              <w:rPr>
                <w:rFonts w:ascii="Arial" w:hAnsi="Arial"/>
              </w:rPr>
              <w:t xml:space="preserve">March </w:t>
            </w:r>
          </w:p>
        </w:tc>
        <w:tc>
          <w:tcPr>
            <w:tcW w:w="4127" w:type="dxa"/>
            <w:tcBorders>
              <w:top w:val="single" w:sz="4" w:space="0" w:color="000000"/>
              <w:left w:val="single" w:sz="4" w:space="0" w:color="000000"/>
              <w:bottom w:val="single" w:sz="4" w:space="0" w:color="000000"/>
              <w:right w:val="single" w:sz="4" w:space="0" w:color="000000"/>
            </w:tcBorders>
          </w:tcPr>
          <w:p w14:paraId="057D4B77" w14:textId="77777777" w:rsidR="008435BD" w:rsidRPr="00BF0C72" w:rsidRDefault="008435BD" w:rsidP="008435BD">
            <w:pPr>
              <w:rPr>
                <w:rFonts w:ascii="Arial" w:hAnsi="Arial"/>
              </w:rPr>
            </w:pPr>
            <w:r w:rsidRPr="00BF0C72">
              <w:rPr>
                <w:rFonts w:ascii="Arial" w:hAnsi="Arial"/>
              </w:rPr>
              <w:t xml:space="preserve">• Receive the budget share, details of Standards Funds and devolved capital allocations </w:t>
            </w:r>
          </w:p>
        </w:tc>
        <w:tc>
          <w:tcPr>
            <w:tcW w:w="4894" w:type="dxa"/>
            <w:tcBorders>
              <w:top w:val="single" w:sz="4" w:space="0" w:color="000000"/>
              <w:left w:val="single" w:sz="4" w:space="0" w:color="000000"/>
              <w:bottom w:val="single" w:sz="4" w:space="0" w:color="000000"/>
              <w:right w:val="single" w:sz="4" w:space="0" w:color="000000"/>
            </w:tcBorders>
          </w:tcPr>
          <w:p w14:paraId="32C4D100" w14:textId="77777777" w:rsidR="008435BD" w:rsidRPr="00BF0C72" w:rsidRDefault="008435BD" w:rsidP="008435BD">
            <w:pPr>
              <w:rPr>
                <w:rFonts w:ascii="Arial" w:hAnsi="Arial"/>
              </w:rPr>
            </w:pPr>
            <w:r w:rsidRPr="00BF0C72">
              <w:rPr>
                <w:rFonts w:ascii="Arial" w:hAnsi="Arial"/>
              </w:rPr>
              <w:t xml:space="preserve">• Plan budgets for the financial year </w:t>
            </w:r>
          </w:p>
          <w:p w14:paraId="4392AC64" w14:textId="77777777" w:rsidR="008435BD" w:rsidRPr="00BF0C72" w:rsidRDefault="008435BD" w:rsidP="008435BD">
            <w:pPr>
              <w:rPr>
                <w:rFonts w:ascii="Arial" w:hAnsi="Arial"/>
              </w:rPr>
            </w:pPr>
            <w:r w:rsidRPr="00BF0C72">
              <w:rPr>
                <w:rFonts w:ascii="Arial" w:hAnsi="Arial"/>
              </w:rPr>
              <w:t xml:space="preserve">• Plan the Standards Fund budget </w:t>
            </w:r>
          </w:p>
          <w:p w14:paraId="6CEC456D" w14:textId="77777777" w:rsidR="008435BD" w:rsidRPr="00BF0C72" w:rsidRDefault="008435BD" w:rsidP="008435BD">
            <w:pPr>
              <w:rPr>
                <w:rFonts w:ascii="Arial" w:hAnsi="Arial"/>
              </w:rPr>
            </w:pPr>
            <w:r w:rsidRPr="00BF0C72">
              <w:rPr>
                <w:rFonts w:ascii="Arial" w:hAnsi="Arial"/>
              </w:rPr>
              <w:t xml:space="preserve">• Plan the devolved capital budget </w:t>
            </w:r>
          </w:p>
          <w:p w14:paraId="3F306347" w14:textId="77777777" w:rsidR="008435BD" w:rsidRPr="00BF0C72" w:rsidRDefault="008435BD" w:rsidP="008435BD">
            <w:pPr>
              <w:rPr>
                <w:rFonts w:ascii="Arial" w:hAnsi="Arial"/>
              </w:rPr>
            </w:pPr>
            <w:r w:rsidRPr="00BF0C72">
              <w:rPr>
                <w:rFonts w:ascii="Arial" w:hAnsi="Arial"/>
              </w:rPr>
              <w:t xml:space="preserve">• Consider other income sources </w:t>
            </w:r>
          </w:p>
          <w:p w14:paraId="3E5D7E39" w14:textId="77777777" w:rsidR="008435BD" w:rsidRPr="00BF0C72" w:rsidRDefault="008435BD" w:rsidP="008435BD">
            <w:pPr>
              <w:rPr>
                <w:rFonts w:ascii="Arial" w:hAnsi="Arial"/>
              </w:rPr>
            </w:pPr>
          </w:p>
        </w:tc>
      </w:tr>
      <w:tr w:rsidR="008435BD" w:rsidRPr="00BF0C72" w14:paraId="56C55B14" w14:textId="77777777">
        <w:trPr>
          <w:trHeight w:val="574"/>
        </w:trPr>
        <w:tc>
          <w:tcPr>
            <w:tcW w:w="1293" w:type="dxa"/>
            <w:tcBorders>
              <w:top w:val="single" w:sz="4" w:space="0" w:color="000000"/>
              <w:left w:val="single" w:sz="4" w:space="0" w:color="000000"/>
              <w:bottom w:val="single" w:sz="4" w:space="0" w:color="000000"/>
              <w:right w:val="single" w:sz="4" w:space="0" w:color="000000"/>
            </w:tcBorders>
          </w:tcPr>
          <w:p w14:paraId="1E63AC14" w14:textId="77777777" w:rsidR="008435BD" w:rsidRPr="00BF0C72" w:rsidRDefault="008435BD" w:rsidP="008435BD">
            <w:pPr>
              <w:rPr>
                <w:rFonts w:ascii="Arial" w:hAnsi="Arial"/>
              </w:rPr>
            </w:pPr>
            <w:r w:rsidRPr="00BF0C72">
              <w:rPr>
                <w:rFonts w:ascii="Arial" w:hAnsi="Arial"/>
              </w:rPr>
              <w:t xml:space="preserve">April </w:t>
            </w:r>
          </w:p>
        </w:tc>
        <w:tc>
          <w:tcPr>
            <w:tcW w:w="4127" w:type="dxa"/>
            <w:tcBorders>
              <w:top w:val="single" w:sz="4" w:space="0" w:color="000000"/>
              <w:left w:val="single" w:sz="4" w:space="0" w:color="000000"/>
              <w:bottom w:val="single" w:sz="4" w:space="0" w:color="000000"/>
              <w:right w:val="single" w:sz="4" w:space="0" w:color="000000"/>
            </w:tcBorders>
          </w:tcPr>
          <w:p w14:paraId="70CD2CB7" w14:textId="77777777" w:rsidR="008435BD" w:rsidRPr="00BF0C72" w:rsidRDefault="008435BD" w:rsidP="008435BD">
            <w:pPr>
              <w:rPr>
                <w:rFonts w:ascii="Arial" w:hAnsi="Arial"/>
              </w:rPr>
            </w:pPr>
            <w:r w:rsidRPr="00BF0C72">
              <w:rPr>
                <w:rFonts w:ascii="Arial" w:hAnsi="Arial"/>
              </w:rPr>
              <w:t xml:space="preserve">• Calculate the school budget within available resources </w:t>
            </w:r>
          </w:p>
        </w:tc>
        <w:tc>
          <w:tcPr>
            <w:tcW w:w="4894" w:type="dxa"/>
            <w:tcBorders>
              <w:top w:val="single" w:sz="4" w:space="0" w:color="000000"/>
              <w:left w:val="single" w:sz="4" w:space="0" w:color="000000"/>
              <w:bottom w:val="single" w:sz="4" w:space="0" w:color="000000"/>
              <w:right w:val="single" w:sz="4" w:space="0" w:color="000000"/>
            </w:tcBorders>
          </w:tcPr>
          <w:p w14:paraId="0A396431" w14:textId="77777777" w:rsidR="008435BD" w:rsidRPr="00BF0C72" w:rsidRDefault="008435BD" w:rsidP="008435BD">
            <w:pPr>
              <w:rPr>
                <w:rFonts w:ascii="Arial" w:hAnsi="Arial"/>
              </w:rPr>
            </w:pPr>
            <w:r w:rsidRPr="00BF0C72">
              <w:rPr>
                <w:rFonts w:ascii="Arial" w:hAnsi="Arial"/>
              </w:rPr>
              <w:t xml:space="preserve">• Approve the budget plan </w:t>
            </w:r>
          </w:p>
        </w:tc>
      </w:tr>
      <w:tr w:rsidR="008435BD" w:rsidRPr="00BF0C72" w14:paraId="5D4B04B5" w14:textId="77777777">
        <w:trPr>
          <w:trHeight w:val="306"/>
        </w:trPr>
        <w:tc>
          <w:tcPr>
            <w:tcW w:w="1293" w:type="dxa"/>
            <w:tcBorders>
              <w:top w:val="single" w:sz="4" w:space="0" w:color="000000"/>
              <w:left w:val="single" w:sz="4" w:space="0" w:color="000000"/>
              <w:bottom w:val="single" w:sz="4" w:space="0" w:color="000000"/>
              <w:right w:val="single" w:sz="4" w:space="0" w:color="000000"/>
            </w:tcBorders>
          </w:tcPr>
          <w:p w14:paraId="6C43FFB4" w14:textId="77777777" w:rsidR="008435BD" w:rsidRPr="00BF0C72" w:rsidRDefault="008435BD" w:rsidP="008435BD">
            <w:pPr>
              <w:rPr>
                <w:rFonts w:ascii="Arial" w:hAnsi="Arial"/>
              </w:rPr>
            </w:pPr>
            <w:r w:rsidRPr="00BF0C72">
              <w:rPr>
                <w:rFonts w:ascii="Arial" w:hAnsi="Arial"/>
              </w:rPr>
              <w:t xml:space="preserve">May </w:t>
            </w:r>
          </w:p>
        </w:tc>
        <w:tc>
          <w:tcPr>
            <w:tcW w:w="9021" w:type="dxa"/>
            <w:gridSpan w:val="2"/>
            <w:tcBorders>
              <w:top w:val="single" w:sz="4" w:space="0" w:color="000000"/>
              <w:left w:val="single" w:sz="4" w:space="0" w:color="000000"/>
              <w:bottom w:val="single" w:sz="4" w:space="0" w:color="000000"/>
              <w:right w:val="single" w:sz="4" w:space="0" w:color="000000"/>
            </w:tcBorders>
          </w:tcPr>
          <w:p w14:paraId="07B59CBF" w14:textId="77777777" w:rsidR="008435BD" w:rsidRPr="00BF0C72" w:rsidRDefault="008435BD" w:rsidP="008435BD">
            <w:pPr>
              <w:rPr>
                <w:rFonts w:ascii="Arial" w:hAnsi="Arial"/>
              </w:rPr>
            </w:pPr>
            <w:r w:rsidRPr="00BF0C72">
              <w:rPr>
                <w:rFonts w:ascii="Arial" w:hAnsi="Arial"/>
              </w:rPr>
              <w:t xml:space="preserve">• Ensure approved budget plan is on SAP </w:t>
            </w:r>
          </w:p>
        </w:tc>
      </w:tr>
      <w:tr w:rsidR="008435BD" w:rsidRPr="00BF0C72" w14:paraId="7E3AEAE7" w14:textId="77777777">
        <w:trPr>
          <w:cantSplit/>
          <w:trHeight w:val="648"/>
        </w:trPr>
        <w:tc>
          <w:tcPr>
            <w:tcW w:w="0" w:type="auto"/>
            <w:vMerge w:val="restart"/>
            <w:tcBorders>
              <w:top w:val="single" w:sz="4" w:space="0" w:color="000000"/>
              <w:left w:val="single" w:sz="4" w:space="0" w:color="000000"/>
              <w:bottom w:val="single" w:sz="4" w:space="0" w:color="000000"/>
              <w:right w:val="single" w:sz="4" w:space="0" w:color="000000"/>
            </w:tcBorders>
          </w:tcPr>
          <w:p w14:paraId="22006BDF" w14:textId="77777777" w:rsidR="008435BD" w:rsidRPr="00BF0C72" w:rsidRDefault="008435BD" w:rsidP="008435BD">
            <w:pPr>
              <w:rPr>
                <w:rFonts w:ascii="Arial" w:hAnsi="Arial"/>
              </w:rPr>
            </w:pPr>
            <w:r w:rsidRPr="00BF0C72">
              <w:rPr>
                <w:rFonts w:ascii="Arial" w:hAnsi="Arial"/>
              </w:rPr>
              <w:lastRenderedPageBreak/>
              <w:t xml:space="preserve">June </w:t>
            </w:r>
          </w:p>
        </w:tc>
        <w:tc>
          <w:tcPr>
            <w:tcW w:w="0" w:type="auto"/>
            <w:gridSpan w:val="2"/>
            <w:tcBorders>
              <w:top w:val="single" w:sz="4" w:space="0" w:color="000000"/>
              <w:left w:val="single" w:sz="4" w:space="0" w:color="000000"/>
              <w:bottom w:val="single" w:sz="4" w:space="0" w:color="000000"/>
              <w:right w:val="single" w:sz="4" w:space="0" w:color="000000"/>
            </w:tcBorders>
          </w:tcPr>
          <w:p w14:paraId="053714DE" w14:textId="77777777" w:rsidR="008435BD" w:rsidRPr="00BF0C72" w:rsidRDefault="008435BD" w:rsidP="008435BD">
            <w:pPr>
              <w:rPr>
                <w:rFonts w:ascii="Arial" w:hAnsi="Arial"/>
              </w:rPr>
            </w:pPr>
            <w:r w:rsidRPr="00BF0C72">
              <w:rPr>
                <w:rFonts w:ascii="Arial" w:hAnsi="Arial"/>
              </w:rPr>
              <w:t xml:space="preserve">• Review the previous year’s expenditure </w:t>
            </w:r>
          </w:p>
          <w:p w14:paraId="2D284DBC" w14:textId="77777777" w:rsidR="008435BD" w:rsidRPr="00BF0C72" w:rsidRDefault="008435BD" w:rsidP="008435BD">
            <w:pPr>
              <w:rPr>
                <w:rFonts w:ascii="Arial" w:hAnsi="Arial"/>
              </w:rPr>
            </w:pPr>
            <w:r w:rsidRPr="00BF0C72">
              <w:rPr>
                <w:rFonts w:ascii="Arial" w:hAnsi="Arial"/>
              </w:rPr>
              <w:t xml:space="preserve">• Highlight the end-of-year balances and agree their use </w:t>
            </w:r>
          </w:p>
        </w:tc>
      </w:tr>
      <w:tr w:rsidR="008435BD" w:rsidRPr="00BF0C72" w14:paraId="2B6289A5" w14:textId="77777777">
        <w:trPr>
          <w:cantSplit/>
          <w:trHeight w:val="559"/>
        </w:trPr>
        <w:tc>
          <w:tcPr>
            <w:tcW w:w="0" w:type="auto"/>
            <w:vMerge/>
            <w:tcBorders>
              <w:top w:val="single" w:sz="4" w:space="0" w:color="000000"/>
              <w:left w:val="single" w:sz="4" w:space="0" w:color="000000"/>
              <w:bottom w:val="single" w:sz="4" w:space="0" w:color="000000"/>
              <w:right w:val="single" w:sz="4" w:space="0" w:color="000000"/>
            </w:tcBorders>
          </w:tcPr>
          <w:p w14:paraId="3552964E" w14:textId="77777777" w:rsidR="008435BD" w:rsidRPr="00BF0C72" w:rsidRDefault="008435BD" w:rsidP="008435BD">
            <w:pPr>
              <w:rPr>
                <w:rFonts w:ascii="Arial" w:hAnsi="Arial"/>
              </w:rPr>
            </w:pPr>
          </w:p>
        </w:tc>
        <w:tc>
          <w:tcPr>
            <w:tcW w:w="0" w:type="auto"/>
            <w:tcBorders>
              <w:top w:val="single" w:sz="4" w:space="0" w:color="000000"/>
              <w:left w:val="single" w:sz="4" w:space="0" w:color="000000"/>
              <w:bottom w:val="single" w:sz="4" w:space="0" w:color="000000"/>
              <w:right w:val="single" w:sz="4" w:space="0" w:color="000000"/>
            </w:tcBorders>
          </w:tcPr>
          <w:p w14:paraId="3C5D07E0" w14:textId="77777777" w:rsidR="008435BD" w:rsidRPr="00BF0C72" w:rsidRDefault="008435BD" w:rsidP="008435BD">
            <w:pPr>
              <w:rPr>
                <w:rFonts w:ascii="Arial" w:hAnsi="Arial"/>
              </w:rPr>
            </w:pPr>
            <w:r w:rsidRPr="00BF0C72">
              <w:rPr>
                <w:rFonts w:ascii="Arial" w:hAnsi="Arial"/>
              </w:rPr>
              <w:t xml:space="preserve">• Prepare unofficial school accounts for audit </w:t>
            </w:r>
          </w:p>
        </w:tc>
        <w:tc>
          <w:tcPr>
            <w:tcW w:w="0" w:type="auto"/>
            <w:tcBorders>
              <w:top w:val="single" w:sz="4" w:space="0" w:color="000000"/>
              <w:left w:val="single" w:sz="4" w:space="0" w:color="000000"/>
              <w:bottom w:val="single" w:sz="4" w:space="0" w:color="000000"/>
              <w:right w:val="single" w:sz="4" w:space="0" w:color="000000"/>
            </w:tcBorders>
          </w:tcPr>
          <w:p w14:paraId="5803F889" w14:textId="77777777" w:rsidR="008435BD" w:rsidRPr="00BF0C72" w:rsidRDefault="008435BD" w:rsidP="008435BD">
            <w:pPr>
              <w:rPr>
                <w:rFonts w:ascii="Arial" w:hAnsi="Arial"/>
              </w:rPr>
            </w:pPr>
            <w:r w:rsidRPr="00BF0C72">
              <w:rPr>
                <w:rFonts w:ascii="Arial" w:hAnsi="Arial"/>
              </w:rPr>
              <w:t xml:space="preserve">• Complete an evaluation / consider benchmarking data </w:t>
            </w:r>
          </w:p>
        </w:tc>
      </w:tr>
      <w:tr w:rsidR="008435BD" w:rsidRPr="00BF0C72" w14:paraId="6B7A871D" w14:textId="77777777">
        <w:trPr>
          <w:trHeight w:val="320"/>
        </w:trPr>
        <w:tc>
          <w:tcPr>
            <w:tcW w:w="0" w:type="auto"/>
            <w:tcBorders>
              <w:top w:val="single" w:sz="4" w:space="0" w:color="000000"/>
              <w:left w:val="single" w:sz="4" w:space="0" w:color="000000"/>
              <w:bottom w:val="single" w:sz="4" w:space="0" w:color="000000"/>
              <w:right w:val="single" w:sz="4" w:space="0" w:color="000000"/>
            </w:tcBorders>
          </w:tcPr>
          <w:p w14:paraId="7E474BAA" w14:textId="77777777" w:rsidR="008435BD" w:rsidRPr="00BF0C72" w:rsidRDefault="008435BD" w:rsidP="008435BD">
            <w:pPr>
              <w:rPr>
                <w:rFonts w:ascii="Arial" w:hAnsi="Arial"/>
              </w:rPr>
            </w:pPr>
            <w:r w:rsidRPr="00BF0C72">
              <w:rPr>
                <w:rFonts w:ascii="Arial" w:hAnsi="Arial"/>
              </w:rPr>
              <w:t xml:space="preserve">July </w:t>
            </w:r>
          </w:p>
        </w:tc>
        <w:tc>
          <w:tcPr>
            <w:tcW w:w="0" w:type="auto"/>
            <w:gridSpan w:val="2"/>
            <w:tcBorders>
              <w:top w:val="single" w:sz="4" w:space="0" w:color="000000"/>
              <w:left w:val="single" w:sz="4" w:space="0" w:color="000000"/>
              <w:bottom w:val="single" w:sz="4" w:space="0" w:color="000000"/>
              <w:right w:val="single" w:sz="4" w:space="0" w:color="000000"/>
            </w:tcBorders>
          </w:tcPr>
          <w:p w14:paraId="102EB8F7" w14:textId="77777777" w:rsidR="008435BD" w:rsidRPr="00BF0C72" w:rsidRDefault="008435BD" w:rsidP="008435BD">
            <w:pPr>
              <w:rPr>
                <w:rFonts w:ascii="Arial" w:hAnsi="Arial"/>
              </w:rPr>
            </w:pPr>
            <w:r w:rsidRPr="00BF0C72">
              <w:rPr>
                <w:rFonts w:ascii="Arial" w:hAnsi="Arial"/>
              </w:rPr>
              <w:t>• Review the school development plan (also known as school improvement plan)</w:t>
            </w:r>
          </w:p>
        </w:tc>
      </w:tr>
    </w:tbl>
    <w:p w14:paraId="569E43E4" w14:textId="77777777" w:rsidR="008435BD" w:rsidRPr="00BF0C72" w:rsidRDefault="008435BD" w:rsidP="008435BD">
      <w:pPr>
        <w:rPr>
          <w:rFonts w:ascii="Arial" w:hAnsi="Arial"/>
          <w:b/>
          <w:szCs w:val="60"/>
        </w:rPr>
      </w:pPr>
    </w:p>
    <w:p w14:paraId="109F7273" w14:textId="77777777" w:rsidR="008435BD" w:rsidRPr="00BF0C72" w:rsidRDefault="008435BD" w:rsidP="008435BD">
      <w:pPr>
        <w:rPr>
          <w:rFonts w:ascii="Arial" w:hAnsi="Arial"/>
          <w:b/>
          <w:szCs w:val="60"/>
        </w:rPr>
      </w:pPr>
    </w:p>
    <w:p w14:paraId="4FF6597A" w14:textId="77777777" w:rsidR="008435BD" w:rsidRPr="00BF0C72" w:rsidRDefault="008435BD" w:rsidP="008435BD">
      <w:pPr>
        <w:rPr>
          <w:rFonts w:ascii="Arial" w:hAnsi="Arial"/>
          <w:b/>
          <w:szCs w:val="60"/>
        </w:rPr>
      </w:pPr>
    </w:p>
    <w:p w14:paraId="38D383E6" w14:textId="77777777" w:rsidR="008435BD" w:rsidRPr="00BF0C72" w:rsidRDefault="008435BD" w:rsidP="008435BD">
      <w:pPr>
        <w:rPr>
          <w:rFonts w:ascii="Arial" w:hAnsi="Arial"/>
          <w:b/>
          <w:szCs w:val="60"/>
        </w:rPr>
      </w:pPr>
    </w:p>
    <w:p w14:paraId="2577DB95" w14:textId="77777777" w:rsidR="008435BD" w:rsidRPr="00BF0C72" w:rsidRDefault="008435BD" w:rsidP="008435BD">
      <w:pPr>
        <w:rPr>
          <w:rFonts w:ascii="Arial" w:hAnsi="Arial"/>
          <w:b/>
          <w:szCs w:val="60"/>
        </w:rPr>
      </w:pPr>
      <w:r w:rsidRPr="00BF0C72">
        <w:rPr>
          <w:rFonts w:ascii="Arial" w:hAnsi="Arial"/>
          <w:b/>
          <w:szCs w:val="60"/>
        </w:rPr>
        <w:br w:type="page"/>
      </w:r>
    </w:p>
    <w:p w14:paraId="022FB27B" w14:textId="77777777" w:rsidR="008435BD" w:rsidRPr="00BF0C72" w:rsidRDefault="008435BD" w:rsidP="000450C3">
      <w:pPr>
        <w:pStyle w:val="TOC1"/>
        <w:ind w:left="0"/>
      </w:pPr>
      <w:r w:rsidRPr="00BF0C72">
        <w:lastRenderedPageBreak/>
        <w:t>Role of the Chair and Vice Chair of Governors</w:t>
      </w:r>
    </w:p>
    <w:p w14:paraId="7ADED9DE" w14:textId="77777777" w:rsidR="008435BD" w:rsidRPr="000450C3" w:rsidRDefault="008435BD" w:rsidP="008435BD">
      <w:pPr>
        <w:rPr>
          <w:rFonts w:ascii="Arial" w:hAnsi="Arial"/>
        </w:rPr>
      </w:pPr>
      <w:r w:rsidRPr="000450C3">
        <w:rPr>
          <w:rFonts w:ascii="Arial" w:hAnsi="Arial"/>
        </w:rPr>
        <w:t xml:space="preserve">See: </w:t>
      </w:r>
    </w:p>
    <w:p w14:paraId="52591AE7" w14:textId="77777777" w:rsidR="00113820" w:rsidRDefault="00A31E5B" w:rsidP="008435BD">
      <w:hyperlink r:id="rId31" w:history="1">
        <w:r w:rsidR="00113820" w:rsidRPr="00E940CC">
          <w:rPr>
            <w:rStyle w:val="Hyperlink"/>
          </w:rPr>
          <w:t>https://www.gov.uk/government/publications/leading-governors-the-role-of-the-chair-of-governors</w:t>
        </w:r>
      </w:hyperlink>
    </w:p>
    <w:p w14:paraId="3F69E70F" w14:textId="77777777" w:rsidR="008435BD" w:rsidRPr="000450C3" w:rsidRDefault="008435BD" w:rsidP="008435BD">
      <w:pPr>
        <w:rPr>
          <w:rFonts w:ascii="Arial" w:hAnsi="Arial"/>
        </w:rPr>
      </w:pPr>
    </w:p>
    <w:p w14:paraId="5CD20DCD" w14:textId="77777777" w:rsidR="008435BD" w:rsidRPr="000450C3" w:rsidRDefault="008435BD" w:rsidP="008435BD">
      <w:pPr>
        <w:rPr>
          <w:rFonts w:ascii="Arial" w:hAnsi="Arial"/>
          <w:szCs w:val="40"/>
        </w:rPr>
      </w:pPr>
      <w:r w:rsidRPr="000450C3">
        <w:rPr>
          <w:rFonts w:ascii="Arial" w:hAnsi="Arial"/>
          <w:szCs w:val="40"/>
        </w:rPr>
        <w:t xml:space="preserve">Being a chair of governors (COG) is a key role in the leadership and management of schools. An effective chair of governors (and in their absence the Vice Chair): </w:t>
      </w:r>
    </w:p>
    <w:p w14:paraId="01686C22" w14:textId="77777777" w:rsidR="008435BD" w:rsidRPr="000450C3" w:rsidRDefault="008435BD" w:rsidP="008435BD">
      <w:pPr>
        <w:rPr>
          <w:rFonts w:ascii="Arial" w:hAnsi="Arial"/>
          <w:szCs w:val="40"/>
        </w:rPr>
      </w:pPr>
      <w:r w:rsidRPr="000450C3">
        <w:rPr>
          <w:rFonts w:ascii="Arial" w:hAnsi="Arial"/>
          <w:szCs w:val="40"/>
        </w:rPr>
        <w:t>• works with the headteacher to promote and maintain high standards of educational achievement</w:t>
      </w:r>
    </w:p>
    <w:p w14:paraId="1E091518" w14:textId="77777777" w:rsidR="008435BD" w:rsidRPr="000450C3" w:rsidRDefault="008435BD" w:rsidP="008435BD">
      <w:pPr>
        <w:rPr>
          <w:rFonts w:ascii="Arial" w:hAnsi="Arial"/>
          <w:szCs w:val="40"/>
        </w:rPr>
      </w:pPr>
      <w:r w:rsidRPr="000450C3">
        <w:rPr>
          <w:rFonts w:ascii="Arial" w:hAnsi="Arial"/>
          <w:szCs w:val="40"/>
        </w:rPr>
        <w:t xml:space="preserve">• ensures that the governing body sets a clear vision, ethos and strategic direction for the school </w:t>
      </w:r>
    </w:p>
    <w:p w14:paraId="5D7AEACC" w14:textId="77777777" w:rsidR="008435BD" w:rsidRPr="000450C3" w:rsidRDefault="008435BD" w:rsidP="008435BD">
      <w:pPr>
        <w:rPr>
          <w:rFonts w:ascii="Arial" w:hAnsi="Arial"/>
          <w:szCs w:val="40"/>
        </w:rPr>
      </w:pPr>
      <w:r w:rsidRPr="000450C3">
        <w:rPr>
          <w:rFonts w:ascii="Arial" w:hAnsi="Arial"/>
          <w:szCs w:val="40"/>
        </w:rPr>
        <w:t>• with the governing body, holds the headteacher to account for the educational performance of the school and its pupils, and for the Headteacher’s Pay Review Group of staff</w:t>
      </w:r>
    </w:p>
    <w:p w14:paraId="4F8E787A" w14:textId="77777777" w:rsidR="008435BD" w:rsidRPr="000450C3" w:rsidRDefault="008435BD" w:rsidP="008435BD">
      <w:pPr>
        <w:rPr>
          <w:rFonts w:ascii="Arial" w:hAnsi="Arial"/>
          <w:szCs w:val="40"/>
        </w:rPr>
      </w:pPr>
      <w:r w:rsidRPr="000450C3">
        <w:rPr>
          <w:rFonts w:ascii="Arial" w:hAnsi="Arial"/>
          <w:szCs w:val="40"/>
        </w:rPr>
        <w:t>• ensures oversight of the financial performance of the school and effective use of the schools resources</w:t>
      </w:r>
    </w:p>
    <w:p w14:paraId="27B0B2BE" w14:textId="77777777" w:rsidR="008435BD" w:rsidRPr="000450C3" w:rsidRDefault="008435BD" w:rsidP="008435BD">
      <w:pPr>
        <w:rPr>
          <w:rFonts w:ascii="Arial" w:hAnsi="Arial"/>
          <w:szCs w:val="40"/>
        </w:rPr>
      </w:pPr>
    </w:p>
    <w:p w14:paraId="40C5F55F" w14:textId="77777777" w:rsidR="001402B4" w:rsidRPr="0002684D" w:rsidRDefault="00052F22" w:rsidP="001402B4">
      <w:pPr>
        <w:pStyle w:val="NormalWeb"/>
        <w:spacing w:before="2" w:after="2"/>
        <w:rPr>
          <w:rFonts w:ascii="Arial" w:hAnsi="Arial"/>
          <w:sz w:val="22"/>
          <w:szCs w:val="22"/>
        </w:rPr>
      </w:pPr>
      <w:r w:rsidRPr="00052F22">
        <w:rPr>
          <w:rFonts w:ascii="Arial" w:hAnsi="Arial"/>
          <w:sz w:val="22"/>
          <w:szCs w:val="24"/>
        </w:rPr>
        <w:t xml:space="preserve">It is for the chair to have honest conversations, as necessary, if anyone appears not to be committed or is ineffective in their role. </w:t>
      </w:r>
    </w:p>
    <w:p w14:paraId="056308E5" w14:textId="77777777" w:rsidR="001402B4" w:rsidRDefault="001402B4" w:rsidP="008435BD">
      <w:pPr>
        <w:rPr>
          <w:rFonts w:ascii="Arial" w:hAnsi="Arial"/>
          <w:szCs w:val="40"/>
        </w:rPr>
      </w:pPr>
    </w:p>
    <w:p w14:paraId="4358E254" w14:textId="77777777" w:rsidR="008435BD" w:rsidRPr="000450C3" w:rsidRDefault="008435BD" w:rsidP="008435BD">
      <w:pPr>
        <w:rPr>
          <w:rFonts w:ascii="Arial" w:hAnsi="Arial"/>
          <w:szCs w:val="40"/>
        </w:rPr>
      </w:pPr>
      <w:r w:rsidRPr="000450C3">
        <w:rPr>
          <w:rFonts w:ascii="Arial" w:hAnsi="Arial"/>
          <w:szCs w:val="40"/>
        </w:rPr>
        <w:t xml:space="preserve">The COG also ensures that all governors understand the role and responsibilities of the </w:t>
      </w:r>
    </w:p>
    <w:p w14:paraId="43EF7FA4" w14:textId="77777777" w:rsidR="008435BD" w:rsidRPr="000450C3" w:rsidRDefault="008435BD" w:rsidP="008435BD">
      <w:pPr>
        <w:rPr>
          <w:rFonts w:ascii="Arial" w:hAnsi="Arial"/>
          <w:szCs w:val="40"/>
        </w:rPr>
      </w:pPr>
      <w:r w:rsidRPr="000450C3">
        <w:rPr>
          <w:rFonts w:ascii="Arial" w:hAnsi="Arial"/>
          <w:szCs w:val="40"/>
        </w:rPr>
        <w:t>governing body by:</w:t>
      </w:r>
    </w:p>
    <w:p w14:paraId="56008939" w14:textId="77777777" w:rsidR="008435BD" w:rsidRPr="000450C3" w:rsidRDefault="008435BD" w:rsidP="008435BD">
      <w:pPr>
        <w:rPr>
          <w:rFonts w:ascii="Arial" w:hAnsi="Arial"/>
          <w:szCs w:val="40"/>
        </w:rPr>
      </w:pPr>
    </w:p>
    <w:p w14:paraId="6D9D36F5" w14:textId="77777777" w:rsidR="008435BD" w:rsidRPr="000450C3" w:rsidRDefault="008435BD" w:rsidP="008435BD">
      <w:pPr>
        <w:rPr>
          <w:rFonts w:ascii="Arial" w:hAnsi="Arial"/>
          <w:szCs w:val="40"/>
        </w:rPr>
      </w:pPr>
      <w:r w:rsidRPr="000450C3">
        <w:rPr>
          <w:rFonts w:ascii="Arial" w:hAnsi="Arial"/>
          <w:b/>
          <w:szCs w:val="40"/>
        </w:rPr>
        <w:t>Leading effective governance</w:t>
      </w:r>
      <w:r w:rsidRPr="000450C3">
        <w:rPr>
          <w:rFonts w:ascii="Arial" w:hAnsi="Arial"/>
          <w:szCs w:val="40"/>
        </w:rPr>
        <w:t>: giving the governing body a clear lead and direction, ensuring that the governors work as an effective team and understand their accountability and the part they play in the strategic leadership of the school and in driving school improvement.</w:t>
      </w:r>
    </w:p>
    <w:p w14:paraId="43523A62" w14:textId="77777777" w:rsidR="00425328" w:rsidRDefault="00425328" w:rsidP="008435BD">
      <w:pPr>
        <w:rPr>
          <w:rFonts w:ascii="Arial" w:hAnsi="Arial"/>
          <w:szCs w:val="40"/>
        </w:rPr>
      </w:pPr>
    </w:p>
    <w:p w14:paraId="4496924D" w14:textId="77777777" w:rsidR="008435BD" w:rsidRPr="000450C3" w:rsidRDefault="008435BD" w:rsidP="008435BD">
      <w:pPr>
        <w:rPr>
          <w:rFonts w:ascii="Arial" w:hAnsi="Arial"/>
          <w:szCs w:val="40"/>
        </w:rPr>
      </w:pPr>
      <w:r w:rsidRPr="000450C3">
        <w:rPr>
          <w:rFonts w:ascii="Arial" w:hAnsi="Arial"/>
          <w:b/>
          <w:szCs w:val="40"/>
        </w:rPr>
        <w:t>Building the team</w:t>
      </w:r>
      <w:r w:rsidRPr="000450C3">
        <w:rPr>
          <w:rFonts w:ascii="Arial" w:hAnsi="Arial"/>
          <w:szCs w:val="40"/>
        </w:rPr>
        <w:t>: attracting governors with the necessary skills and ensuring that tasks are delegated across the governing body so that all members contribute, and feel that their individual skills, knowledge and experience are well used and that the overall workload is shared.</w:t>
      </w:r>
    </w:p>
    <w:p w14:paraId="5F775F80" w14:textId="77777777" w:rsidR="008435BD" w:rsidRPr="000450C3" w:rsidRDefault="008435BD" w:rsidP="008435BD">
      <w:pPr>
        <w:rPr>
          <w:rFonts w:ascii="Arial" w:hAnsi="Arial"/>
          <w:szCs w:val="40"/>
        </w:rPr>
      </w:pPr>
    </w:p>
    <w:p w14:paraId="01978EF1" w14:textId="77777777" w:rsidR="008435BD" w:rsidRPr="000450C3" w:rsidRDefault="008435BD" w:rsidP="008435BD">
      <w:pPr>
        <w:rPr>
          <w:rFonts w:ascii="Arial" w:hAnsi="Arial"/>
          <w:szCs w:val="40"/>
        </w:rPr>
      </w:pPr>
      <w:r w:rsidRPr="000450C3">
        <w:rPr>
          <w:rFonts w:ascii="Arial" w:hAnsi="Arial"/>
          <w:b/>
          <w:szCs w:val="40"/>
        </w:rPr>
        <w:t>Relationship with the headteacher</w:t>
      </w:r>
      <w:r w:rsidRPr="000450C3">
        <w:rPr>
          <w:rFonts w:ascii="Arial" w:hAnsi="Arial"/>
          <w:szCs w:val="40"/>
        </w:rPr>
        <w:t xml:space="preserve">: </w:t>
      </w:r>
      <w:r w:rsidR="00B8626B">
        <w:rPr>
          <w:rFonts w:ascii="Arial" w:hAnsi="Arial"/>
          <w:szCs w:val="40"/>
        </w:rPr>
        <w:t>b</w:t>
      </w:r>
      <w:r w:rsidRPr="000450C3">
        <w:rPr>
          <w:rFonts w:ascii="Arial" w:hAnsi="Arial"/>
          <w:szCs w:val="40"/>
        </w:rPr>
        <w:t>eing a critical friend by offering support, challenge and encouragement, holding the headteacher to account and ensuring the Headteacher’s Pay Review Group is rigorous and robust; a good comparison is with the role of the chair of a board of trustees who works with the chief executive of an organisation but does not run day-to-day</w:t>
      </w:r>
    </w:p>
    <w:p w14:paraId="2E535412" w14:textId="77777777" w:rsidR="008435BD" w:rsidRPr="000450C3" w:rsidRDefault="008435BD" w:rsidP="008435BD">
      <w:pPr>
        <w:rPr>
          <w:rFonts w:ascii="Arial" w:hAnsi="Arial"/>
          <w:szCs w:val="40"/>
        </w:rPr>
      </w:pPr>
      <w:r w:rsidRPr="000450C3">
        <w:rPr>
          <w:rFonts w:ascii="Arial" w:hAnsi="Arial"/>
          <w:szCs w:val="40"/>
        </w:rPr>
        <w:t>operations.</w:t>
      </w:r>
    </w:p>
    <w:p w14:paraId="4DCD09EF" w14:textId="77777777" w:rsidR="008435BD" w:rsidRPr="000450C3" w:rsidRDefault="008435BD" w:rsidP="008435BD">
      <w:pPr>
        <w:rPr>
          <w:rFonts w:ascii="Arial" w:hAnsi="Arial"/>
          <w:szCs w:val="40"/>
        </w:rPr>
      </w:pPr>
    </w:p>
    <w:p w14:paraId="4E030188" w14:textId="77777777" w:rsidR="008435BD" w:rsidRPr="000450C3" w:rsidRDefault="008435BD" w:rsidP="008435BD">
      <w:pPr>
        <w:rPr>
          <w:rFonts w:ascii="Arial" w:hAnsi="Arial"/>
          <w:szCs w:val="40"/>
        </w:rPr>
      </w:pPr>
      <w:r w:rsidRPr="000450C3">
        <w:rPr>
          <w:rFonts w:ascii="Arial" w:hAnsi="Arial"/>
          <w:b/>
          <w:szCs w:val="40"/>
        </w:rPr>
        <w:t>School Development</w:t>
      </w:r>
      <w:r w:rsidRPr="000450C3">
        <w:rPr>
          <w:rFonts w:ascii="Arial" w:hAnsi="Arial"/>
          <w:szCs w:val="40"/>
        </w:rPr>
        <w:t xml:space="preserve">: ensuring school development is the focus of all policy and strategy and that governor scrutiny, monitoring and challenge reflect school </w:t>
      </w:r>
    </w:p>
    <w:p w14:paraId="645EAF8C" w14:textId="77777777" w:rsidR="008435BD" w:rsidRPr="000450C3" w:rsidRDefault="008435BD" w:rsidP="008435BD">
      <w:pPr>
        <w:rPr>
          <w:rFonts w:ascii="Arial" w:hAnsi="Arial"/>
          <w:szCs w:val="40"/>
        </w:rPr>
      </w:pPr>
      <w:r w:rsidRPr="000450C3">
        <w:rPr>
          <w:rFonts w:ascii="Arial" w:hAnsi="Arial"/>
          <w:szCs w:val="40"/>
        </w:rPr>
        <w:t>improvement priorities.</w:t>
      </w:r>
    </w:p>
    <w:p w14:paraId="1F817257" w14:textId="77777777" w:rsidR="008435BD" w:rsidRPr="000450C3" w:rsidRDefault="008435BD" w:rsidP="008435BD">
      <w:pPr>
        <w:rPr>
          <w:rFonts w:ascii="Arial" w:hAnsi="Arial"/>
          <w:szCs w:val="40"/>
        </w:rPr>
      </w:pPr>
    </w:p>
    <w:p w14:paraId="440C3D56" w14:textId="77777777" w:rsidR="008435BD" w:rsidRPr="000450C3" w:rsidRDefault="008435BD" w:rsidP="008435BD">
      <w:pPr>
        <w:rPr>
          <w:rFonts w:ascii="Arial" w:hAnsi="Arial"/>
          <w:szCs w:val="40"/>
        </w:rPr>
      </w:pPr>
      <w:r w:rsidRPr="000450C3">
        <w:rPr>
          <w:rFonts w:ascii="Arial" w:hAnsi="Arial"/>
          <w:b/>
          <w:szCs w:val="40"/>
        </w:rPr>
        <w:t>Leading the business</w:t>
      </w:r>
      <w:r w:rsidRPr="000450C3">
        <w:rPr>
          <w:rFonts w:ascii="Arial" w:hAnsi="Arial"/>
          <w:szCs w:val="40"/>
        </w:rPr>
        <w:t>: ensuring that statutory requirements and regulations are met, that the school provides value for money in its use of resources and that governing body business is conducted efficiently and effectively.</w:t>
      </w:r>
    </w:p>
    <w:p w14:paraId="2499DBE5" w14:textId="77777777" w:rsidR="008435BD" w:rsidRPr="000450C3" w:rsidRDefault="008435BD" w:rsidP="008435BD">
      <w:pPr>
        <w:rPr>
          <w:rFonts w:ascii="Arial" w:hAnsi="Arial"/>
          <w:szCs w:val="27"/>
        </w:rPr>
      </w:pPr>
    </w:p>
    <w:p w14:paraId="3D9596E4" w14:textId="77777777" w:rsidR="008435BD" w:rsidRPr="000450C3" w:rsidRDefault="008435BD" w:rsidP="008435BD">
      <w:pPr>
        <w:rPr>
          <w:rFonts w:ascii="Arial" w:hAnsi="Arial"/>
          <w:szCs w:val="40"/>
        </w:rPr>
      </w:pPr>
      <w:r w:rsidRPr="000450C3">
        <w:rPr>
          <w:rFonts w:ascii="Arial" w:hAnsi="Arial"/>
          <w:szCs w:val="40"/>
        </w:rPr>
        <w:t xml:space="preserve">The COG also plays a crucial role in setting the culture of the governing body and is first among </w:t>
      </w:r>
    </w:p>
    <w:p w14:paraId="2ECA733C" w14:textId="77777777" w:rsidR="008435BD" w:rsidRPr="000450C3" w:rsidRDefault="008435BD" w:rsidP="008435BD">
      <w:pPr>
        <w:rPr>
          <w:rFonts w:ascii="Arial" w:hAnsi="Arial"/>
          <w:szCs w:val="40"/>
        </w:rPr>
      </w:pPr>
      <w:r w:rsidRPr="000450C3">
        <w:rPr>
          <w:rFonts w:ascii="Arial" w:hAnsi="Arial"/>
          <w:szCs w:val="40"/>
        </w:rPr>
        <w:t xml:space="preserve">equals, but has no individual power. The governing body is a corporate entity and its power </w:t>
      </w:r>
    </w:p>
    <w:p w14:paraId="27B38670" w14:textId="77777777" w:rsidR="008435BD" w:rsidRPr="000450C3" w:rsidRDefault="008435BD" w:rsidP="008435BD">
      <w:pPr>
        <w:rPr>
          <w:rFonts w:ascii="Arial" w:hAnsi="Arial"/>
          <w:szCs w:val="40"/>
        </w:rPr>
      </w:pPr>
      <w:r w:rsidRPr="000450C3">
        <w:rPr>
          <w:rFonts w:ascii="Arial" w:hAnsi="Arial"/>
          <w:szCs w:val="40"/>
        </w:rPr>
        <w:t xml:space="preserve">and authority rest with the governing body as a whole. On occasions, the chair may need </w:t>
      </w:r>
    </w:p>
    <w:p w14:paraId="2D392EA9" w14:textId="77777777" w:rsidR="008435BD" w:rsidRPr="000450C3" w:rsidRDefault="008435BD" w:rsidP="008435BD">
      <w:pPr>
        <w:rPr>
          <w:rFonts w:ascii="Arial" w:hAnsi="Arial"/>
          <w:szCs w:val="40"/>
        </w:rPr>
      </w:pPr>
      <w:r w:rsidRPr="000450C3">
        <w:rPr>
          <w:rFonts w:ascii="Arial" w:hAnsi="Arial"/>
          <w:szCs w:val="40"/>
        </w:rPr>
        <w:t xml:space="preserve">to take chair’s action in an emergency, but any such action must be reported to the whole </w:t>
      </w:r>
    </w:p>
    <w:p w14:paraId="05BFD72D" w14:textId="77777777" w:rsidR="008435BD" w:rsidRPr="000450C3" w:rsidRDefault="008435BD" w:rsidP="008435BD">
      <w:pPr>
        <w:rPr>
          <w:rFonts w:ascii="Arial" w:hAnsi="Arial"/>
          <w:szCs w:val="40"/>
        </w:rPr>
      </w:pPr>
      <w:r w:rsidRPr="000450C3">
        <w:rPr>
          <w:rFonts w:ascii="Arial" w:hAnsi="Arial"/>
          <w:szCs w:val="40"/>
        </w:rPr>
        <w:t>governing body as soon as possible.</w:t>
      </w:r>
    </w:p>
    <w:p w14:paraId="2BAE7B4B" w14:textId="77777777" w:rsidR="008435BD" w:rsidRPr="00BF0C72" w:rsidRDefault="008435BD" w:rsidP="008435BD">
      <w:pPr>
        <w:rPr>
          <w:rFonts w:ascii="Arial" w:hAnsi="Arial"/>
          <w:szCs w:val="40"/>
        </w:rPr>
      </w:pPr>
    </w:p>
    <w:p w14:paraId="5FBCAA96" w14:textId="77777777" w:rsidR="008435BD" w:rsidRPr="00E940CC" w:rsidRDefault="008435BD" w:rsidP="000450C3">
      <w:pPr>
        <w:pStyle w:val="TOC1"/>
        <w:ind w:left="0"/>
      </w:pPr>
      <w:bookmarkStart w:id="24" w:name="_Toc340861405"/>
      <w:r w:rsidRPr="00E940CC">
        <w:t>Role of the Clerk to Governing Body</w:t>
      </w:r>
      <w:bookmarkEnd w:id="21"/>
      <w:bookmarkEnd w:id="24"/>
    </w:p>
    <w:p w14:paraId="63E91B20" w14:textId="4ACC574D" w:rsidR="00534D40" w:rsidRDefault="00052F22" w:rsidP="00425328">
      <w:pPr>
        <w:pStyle w:val="NormalWeb"/>
        <w:spacing w:before="2" w:after="2"/>
        <w:rPr>
          <w:rFonts w:ascii="Arial" w:hAnsi="Arial"/>
          <w:sz w:val="22"/>
        </w:rPr>
      </w:pPr>
      <w:r w:rsidRPr="00E940CC">
        <w:rPr>
          <w:rFonts w:ascii="Arial" w:hAnsi="Arial"/>
          <w:sz w:val="22"/>
          <w:szCs w:val="24"/>
        </w:rPr>
        <w:t xml:space="preserve">High quality professional clerking is crucial to the effective functioning of the FGB. The clerk is the FGB ’ ‘governance professional’. The role is not only about good and effective organisation and administration, but also, and more importantly, about helping the FGB understand its role, functions and legal duties and supporting the chair to enable and facilitate strategic debate and decision making. This is crucial in helping the board exercise its functions expediently and confidently, so that it can stay focused on its core functions. </w:t>
      </w:r>
      <w:r w:rsidR="0002684D" w:rsidRPr="00E940CC">
        <w:rPr>
          <w:rFonts w:ascii="Arial" w:hAnsi="Arial"/>
          <w:sz w:val="22"/>
        </w:rPr>
        <w:t>For further information and the Clerks job description see:</w:t>
      </w:r>
      <w:r w:rsidR="0002684D" w:rsidRPr="00425328">
        <w:rPr>
          <w:rFonts w:ascii="Arial" w:hAnsi="Arial"/>
          <w:sz w:val="22"/>
        </w:rPr>
        <w:t xml:space="preserve"> </w:t>
      </w:r>
      <w:bookmarkStart w:id="25" w:name="_Toc461395595"/>
      <w:bookmarkStart w:id="26" w:name="_Toc340861406"/>
    </w:p>
    <w:p w14:paraId="268B99F8" w14:textId="77777777" w:rsidR="00E03278" w:rsidRDefault="00E03278" w:rsidP="00425328">
      <w:pPr>
        <w:pStyle w:val="NormalWeb"/>
        <w:spacing w:before="2" w:after="2"/>
        <w:rPr>
          <w:rFonts w:ascii="Arial" w:hAnsi="Arial"/>
          <w:sz w:val="22"/>
        </w:rPr>
      </w:pPr>
    </w:p>
    <w:p w14:paraId="0FB00D43" w14:textId="53C99C7F" w:rsidR="00E03278" w:rsidRDefault="00E03278" w:rsidP="00425328">
      <w:pPr>
        <w:pStyle w:val="NormalWeb"/>
        <w:spacing w:before="2" w:after="2"/>
      </w:pPr>
      <w:hyperlink r:id="rId32" w:history="1">
        <w:r>
          <w:rPr>
            <w:rStyle w:val="Hyperlink"/>
          </w:rPr>
          <w:t>https://www.hants.gov.uk/educationandlearning/governors/governors-intranet/clerks/local-authorit</w:t>
        </w:r>
        <w:r>
          <w:rPr>
            <w:rStyle w:val="Hyperlink"/>
          </w:rPr>
          <w:t>y</w:t>
        </w:r>
        <w:r>
          <w:rPr>
            <w:rStyle w:val="Hyperlink"/>
          </w:rPr>
          <w:t>-clerks</w:t>
        </w:r>
      </w:hyperlink>
    </w:p>
    <w:p w14:paraId="78858847" w14:textId="77777777" w:rsidR="00E03278" w:rsidRPr="00425328" w:rsidRDefault="00E03278" w:rsidP="00425328">
      <w:pPr>
        <w:pStyle w:val="NormalWeb"/>
        <w:spacing w:before="2" w:after="2"/>
        <w:rPr>
          <w:rFonts w:ascii="Arial" w:hAnsi="Arial"/>
          <w:sz w:val="22"/>
          <w:szCs w:val="22"/>
        </w:rPr>
      </w:pPr>
    </w:p>
    <w:p w14:paraId="00C28447" w14:textId="77777777" w:rsidR="00534D40" w:rsidRDefault="00534D40" w:rsidP="000450C3">
      <w:pPr>
        <w:pStyle w:val="TOC1"/>
        <w:ind w:left="0"/>
      </w:pPr>
    </w:p>
    <w:p w14:paraId="41594F9D" w14:textId="77777777" w:rsidR="008435BD" w:rsidRPr="00BF0C72" w:rsidRDefault="008435BD" w:rsidP="000450C3">
      <w:pPr>
        <w:pStyle w:val="TOC1"/>
        <w:ind w:left="0"/>
      </w:pPr>
      <w:r w:rsidRPr="00BF0C72">
        <w:t>Role of the Headteacher</w:t>
      </w:r>
      <w:bookmarkEnd w:id="25"/>
      <w:bookmarkEnd w:id="26"/>
    </w:p>
    <w:p w14:paraId="6B7E5AA0" w14:textId="5D059490" w:rsidR="00F7073D" w:rsidRDefault="008435BD" w:rsidP="008435BD">
      <w:pPr>
        <w:rPr>
          <w:rFonts w:ascii="Arial" w:hAnsi="Arial"/>
        </w:rPr>
      </w:pPr>
      <w:r w:rsidRPr="000450C3">
        <w:rPr>
          <w:rFonts w:ascii="Arial" w:hAnsi="Arial"/>
        </w:rPr>
        <w:t>See:</w:t>
      </w:r>
    </w:p>
    <w:p w14:paraId="0B3659B5" w14:textId="2CD3E618" w:rsidR="00F7073D" w:rsidRPr="000450C3" w:rsidRDefault="00B75372" w:rsidP="008435BD">
      <w:pPr>
        <w:rPr>
          <w:rFonts w:ascii="Arial" w:hAnsi="Arial"/>
        </w:rPr>
      </w:pPr>
      <w:r>
        <w:fldChar w:fldCharType="begin"/>
      </w:r>
      <w:r>
        <w:instrText xml:space="preserve"> HYPERLINK "</w:instrText>
      </w:r>
      <w:r w:rsidRPr="00B75372">
        <w:instrText>https://assets.publishing.service.gov.uk/government/uploads/system/uploads/attachment_data/file/832634/School_teachers_pay_and_conditions_2019.pdf</w:instrText>
      </w:r>
      <w:r>
        <w:instrText xml:space="preserve">" </w:instrText>
      </w:r>
      <w:r>
        <w:fldChar w:fldCharType="separate"/>
      </w:r>
      <w:r w:rsidRPr="007E55E1">
        <w:rPr>
          <w:rStyle w:val="Hyperlink"/>
        </w:rPr>
        <w:t>https://assets.publishing.service.gov.uk/government/uploads/system/uploads/attachment_data/file/832634/School_teach</w:t>
      </w:r>
      <w:r w:rsidRPr="007E55E1">
        <w:rPr>
          <w:rStyle w:val="Hyperlink"/>
        </w:rPr>
        <w:t>e</w:t>
      </w:r>
      <w:r w:rsidRPr="007E55E1">
        <w:rPr>
          <w:rStyle w:val="Hyperlink"/>
        </w:rPr>
        <w:t>rs_pay_and_conditions_2019.pdf</w:t>
      </w:r>
      <w:r>
        <w:fldChar w:fldCharType="end"/>
      </w:r>
    </w:p>
    <w:p w14:paraId="0EF1A02D" w14:textId="77777777" w:rsidR="008435BD" w:rsidRPr="000450C3" w:rsidRDefault="008435BD" w:rsidP="008435BD">
      <w:pPr>
        <w:rPr>
          <w:rFonts w:ascii="Arial" w:hAnsi="Arial"/>
        </w:rPr>
      </w:pPr>
    </w:p>
    <w:p w14:paraId="669A93EB" w14:textId="77777777" w:rsidR="008435BD" w:rsidRPr="000450C3" w:rsidRDefault="008435BD" w:rsidP="008435BD">
      <w:pPr>
        <w:rPr>
          <w:rFonts w:ascii="Arial" w:hAnsi="Arial"/>
        </w:rPr>
      </w:pPr>
      <w:r w:rsidRPr="000450C3">
        <w:rPr>
          <w:rFonts w:ascii="Arial" w:hAnsi="Arial"/>
        </w:rPr>
        <w:t xml:space="preserve">The headteacher provides vision, leadership and direction for the school and ensures that it is managed and </w:t>
      </w:r>
      <w:proofErr w:type="spellStart"/>
      <w:r w:rsidRPr="000450C3">
        <w:rPr>
          <w:rFonts w:ascii="Arial" w:hAnsi="Arial"/>
        </w:rPr>
        <w:t>organised</w:t>
      </w:r>
      <w:proofErr w:type="spellEnd"/>
      <w:r w:rsidRPr="000450C3">
        <w:rPr>
          <w:rFonts w:ascii="Arial" w:hAnsi="Arial"/>
        </w:rPr>
        <w:t xml:space="preserve"> to meet its aims and targets, which are established by the Governing Body. The head teacher:</w:t>
      </w:r>
    </w:p>
    <w:p w14:paraId="532999B4"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is responsible for the internal organisation, management and control of the school</w:t>
      </w:r>
    </w:p>
    <w:p w14:paraId="7DFA677A"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advises on, and implements the governing bodies strategic framework</w:t>
      </w:r>
    </w:p>
    <w:p w14:paraId="0A60B267"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formulates aims and objectives, policies and targets for the Governing Body to consider adopting</w:t>
      </w:r>
    </w:p>
    <w:p w14:paraId="3AA8CF4B"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 xml:space="preserve">reports on progress to the </w:t>
      </w:r>
      <w:r w:rsidR="00B8626B">
        <w:rPr>
          <w:rFonts w:ascii="Arial" w:hAnsi="Arial"/>
        </w:rPr>
        <w:t>g</w:t>
      </w:r>
      <w:r w:rsidRPr="000450C3">
        <w:rPr>
          <w:rFonts w:ascii="Arial" w:hAnsi="Arial"/>
        </w:rPr>
        <w:t xml:space="preserve">overning </w:t>
      </w:r>
      <w:r w:rsidR="00B8626B">
        <w:rPr>
          <w:rFonts w:ascii="Arial" w:hAnsi="Arial"/>
        </w:rPr>
        <w:t>b</w:t>
      </w:r>
      <w:r w:rsidRPr="000450C3">
        <w:rPr>
          <w:rFonts w:ascii="Arial" w:hAnsi="Arial"/>
        </w:rPr>
        <w:t>ody at least once a year</w:t>
      </w:r>
    </w:p>
    <w:p w14:paraId="79253AB9"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formulates and implements the policies for leading the school towards the set targets</w:t>
      </w:r>
    </w:p>
    <w:p w14:paraId="244ABA2E"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 xml:space="preserve">gives the </w:t>
      </w:r>
      <w:r w:rsidR="00B8626B">
        <w:rPr>
          <w:rFonts w:ascii="Arial" w:hAnsi="Arial"/>
        </w:rPr>
        <w:t>g</w:t>
      </w:r>
      <w:r w:rsidRPr="000450C3">
        <w:rPr>
          <w:rFonts w:ascii="Arial" w:hAnsi="Arial"/>
        </w:rPr>
        <w:t xml:space="preserve">overning </w:t>
      </w:r>
      <w:r w:rsidR="00B8626B">
        <w:rPr>
          <w:rFonts w:ascii="Arial" w:hAnsi="Arial"/>
        </w:rPr>
        <w:t>b</w:t>
      </w:r>
      <w:r w:rsidRPr="000450C3">
        <w:rPr>
          <w:rFonts w:ascii="Arial" w:hAnsi="Arial"/>
        </w:rPr>
        <w:t>ody enough information to ensure that the governors are confident that delegated responsibilities and the headteacher’s responsibilities have been met</w:t>
      </w:r>
    </w:p>
    <w:p w14:paraId="61D52AA2"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 xml:space="preserve">is along with the other professional staff accountable to the </w:t>
      </w:r>
      <w:r w:rsidR="00B8626B">
        <w:rPr>
          <w:rFonts w:ascii="Arial" w:hAnsi="Arial"/>
        </w:rPr>
        <w:t>g</w:t>
      </w:r>
      <w:r w:rsidRPr="000450C3">
        <w:rPr>
          <w:rFonts w:ascii="Arial" w:hAnsi="Arial"/>
        </w:rPr>
        <w:t xml:space="preserve">overning </w:t>
      </w:r>
      <w:r w:rsidR="00B8626B">
        <w:rPr>
          <w:rFonts w:ascii="Arial" w:hAnsi="Arial"/>
        </w:rPr>
        <w:t>b</w:t>
      </w:r>
      <w:r w:rsidRPr="000450C3">
        <w:rPr>
          <w:rFonts w:ascii="Arial" w:hAnsi="Arial"/>
        </w:rPr>
        <w:t>ody for the school’s performance</w:t>
      </w:r>
    </w:p>
    <w:p w14:paraId="49D18455" w14:textId="77777777" w:rsidR="008435BD" w:rsidRPr="000450C3" w:rsidRDefault="008435BD" w:rsidP="008435BD">
      <w:pPr>
        <w:widowControl/>
        <w:numPr>
          <w:ilvl w:val="0"/>
          <w:numId w:val="21"/>
        </w:numPr>
        <w:autoSpaceDE/>
        <w:autoSpaceDN/>
        <w:rPr>
          <w:rFonts w:ascii="Arial" w:hAnsi="Arial"/>
        </w:rPr>
      </w:pPr>
      <w:r w:rsidRPr="000450C3">
        <w:rPr>
          <w:rFonts w:ascii="Arial" w:hAnsi="Arial"/>
        </w:rPr>
        <w:t xml:space="preserve">draws up and submits to the </w:t>
      </w:r>
      <w:r w:rsidR="00B8626B">
        <w:rPr>
          <w:rFonts w:ascii="Arial" w:hAnsi="Arial"/>
        </w:rPr>
        <w:t>g</w:t>
      </w:r>
      <w:r w:rsidRPr="000450C3">
        <w:rPr>
          <w:rFonts w:ascii="Arial" w:hAnsi="Arial"/>
        </w:rPr>
        <w:t xml:space="preserve">overning </w:t>
      </w:r>
      <w:r w:rsidR="00B8626B">
        <w:rPr>
          <w:rFonts w:ascii="Arial" w:hAnsi="Arial"/>
        </w:rPr>
        <w:t>b</w:t>
      </w:r>
      <w:r w:rsidRPr="000450C3">
        <w:rPr>
          <w:rFonts w:ascii="Arial" w:hAnsi="Arial"/>
        </w:rPr>
        <w:t>ody an annual budget plan for the school’s voluntary fund, and any proposals for revisions to the budget plan as required by the LA scheme</w:t>
      </w:r>
    </w:p>
    <w:p w14:paraId="05CE97E9" w14:textId="77777777" w:rsidR="008435BD" w:rsidRPr="000450C3" w:rsidRDefault="008435BD" w:rsidP="008435BD">
      <w:pPr>
        <w:rPr>
          <w:rFonts w:ascii="Arial" w:hAnsi="Arial"/>
          <w:b/>
        </w:rPr>
      </w:pPr>
    </w:p>
    <w:p w14:paraId="61A66FC1" w14:textId="77777777" w:rsidR="008435BD" w:rsidRPr="000450C3" w:rsidRDefault="008435BD" w:rsidP="008435BD">
      <w:pPr>
        <w:rPr>
          <w:rFonts w:ascii="Arial" w:hAnsi="Arial"/>
          <w:b/>
        </w:rPr>
      </w:pPr>
      <w:r w:rsidRPr="000450C3">
        <w:rPr>
          <w:rFonts w:ascii="Arial" w:hAnsi="Arial"/>
          <w:b/>
        </w:rPr>
        <w:t>Other activities that are delegated to the Head</w:t>
      </w:r>
      <w:r w:rsidR="006C4A19">
        <w:rPr>
          <w:rFonts w:ascii="Arial" w:hAnsi="Arial"/>
          <w:b/>
        </w:rPr>
        <w:t>t</w:t>
      </w:r>
      <w:r w:rsidRPr="000450C3">
        <w:rPr>
          <w:rFonts w:ascii="Arial" w:hAnsi="Arial"/>
          <w:b/>
        </w:rPr>
        <w:t xml:space="preserve">eacher by the </w:t>
      </w:r>
      <w:r w:rsidR="00B8626B">
        <w:rPr>
          <w:rFonts w:ascii="Arial" w:hAnsi="Arial"/>
          <w:b/>
        </w:rPr>
        <w:t>g</w:t>
      </w:r>
      <w:r w:rsidRPr="000450C3">
        <w:rPr>
          <w:rFonts w:ascii="Arial" w:hAnsi="Arial"/>
          <w:b/>
        </w:rPr>
        <w:t xml:space="preserve">overning </w:t>
      </w:r>
      <w:r w:rsidR="00B8626B">
        <w:rPr>
          <w:rFonts w:ascii="Arial" w:hAnsi="Arial"/>
          <w:b/>
        </w:rPr>
        <w:t>b</w:t>
      </w:r>
      <w:r w:rsidRPr="000450C3">
        <w:rPr>
          <w:rFonts w:ascii="Arial" w:hAnsi="Arial"/>
          <w:b/>
        </w:rPr>
        <w:t>ody</w:t>
      </w:r>
    </w:p>
    <w:p w14:paraId="491A1C19" w14:textId="77777777" w:rsidR="008435BD" w:rsidRPr="000450C3" w:rsidRDefault="008435BD" w:rsidP="008435BD">
      <w:pPr>
        <w:rPr>
          <w:rFonts w:ascii="Arial" w:hAnsi="Arial"/>
        </w:rPr>
      </w:pPr>
      <w:r w:rsidRPr="000450C3">
        <w:rPr>
          <w:rFonts w:ascii="Arial" w:hAnsi="Arial"/>
        </w:rPr>
        <w:t xml:space="preserve">The headteacher is accountable to the </w:t>
      </w:r>
      <w:r w:rsidR="00B8626B">
        <w:rPr>
          <w:rFonts w:ascii="Arial" w:hAnsi="Arial"/>
        </w:rPr>
        <w:t>g</w:t>
      </w:r>
      <w:r w:rsidRPr="000450C3">
        <w:rPr>
          <w:rFonts w:ascii="Arial" w:hAnsi="Arial"/>
        </w:rPr>
        <w:t xml:space="preserve">overning </w:t>
      </w:r>
      <w:r w:rsidR="00B8626B">
        <w:rPr>
          <w:rFonts w:ascii="Arial" w:hAnsi="Arial"/>
        </w:rPr>
        <w:t>b</w:t>
      </w:r>
      <w:r w:rsidRPr="000450C3">
        <w:rPr>
          <w:rFonts w:ascii="Arial" w:hAnsi="Arial"/>
        </w:rPr>
        <w:t>ody, which can delegate much of its financial responsibility to the head teacher. The headteacher has delegated responsibility for:</w:t>
      </w:r>
    </w:p>
    <w:p w14:paraId="09B4D4E2"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leading and managing the creation of a strategic plan (the School Development Plan or School Improvement Plan), underpinned by sound resource planning and which identifies priorities and targets for ensuring that pupils achieve high standards and make progress, increasing teachers effectiveness and securing school development</w:t>
      </w:r>
    </w:p>
    <w:p w14:paraId="7957A7DB"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 xml:space="preserve">ensuring that the relevant LA financial regulations/standing orders or DfES requirements are implemented </w:t>
      </w:r>
    </w:p>
    <w:p w14:paraId="32CF80E2"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establishing sound internal financial controls which are managed on a daily basis by the headteacher and the finance officer</w:t>
      </w:r>
    </w:p>
    <w:p w14:paraId="5D902F8C"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ensuring the effective implementation of current financial systems and procedures described in the financial management handbook (even in the absence of key staff)</w:t>
      </w:r>
    </w:p>
    <w:p w14:paraId="7F7CF8B4"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checking that the funds delegated by the Local Education Authority are correct</w:t>
      </w:r>
    </w:p>
    <w:p w14:paraId="785E1257"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 xml:space="preserve">compiling draft budgets to the </w:t>
      </w:r>
      <w:r w:rsidR="005B2928">
        <w:rPr>
          <w:rFonts w:ascii="Arial" w:hAnsi="Arial"/>
        </w:rPr>
        <w:t>g</w:t>
      </w:r>
      <w:r w:rsidRPr="000450C3">
        <w:rPr>
          <w:rFonts w:ascii="Arial" w:hAnsi="Arial"/>
        </w:rPr>
        <w:t xml:space="preserve">overning </w:t>
      </w:r>
      <w:r w:rsidR="005B2928">
        <w:rPr>
          <w:rFonts w:ascii="Arial" w:hAnsi="Arial"/>
        </w:rPr>
        <w:t>b</w:t>
      </w:r>
      <w:r w:rsidRPr="000450C3">
        <w:rPr>
          <w:rFonts w:ascii="Arial" w:hAnsi="Arial"/>
        </w:rPr>
        <w:t>ody and appropriate committees</w:t>
      </w:r>
    </w:p>
    <w:p w14:paraId="4BF284AC" w14:textId="77777777" w:rsidR="008435BD" w:rsidRPr="000450C3" w:rsidRDefault="008435BD" w:rsidP="008435BD">
      <w:pPr>
        <w:widowControl/>
        <w:numPr>
          <w:ilvl w:val="0"/>
          <w:numId w:val="20"/>
        </w:numPr>
        <w:autoSpaceDE/>
        <w:autoSpaceDN/>
        <w:rPr>
          <w:rFonts w:ascii="Arial" w:hAnsi="Arial"/>
        </w:rPr>
      </w:pPr>
      <w:r w:rsidRPr="000450C3">
        <w:rPr>
          <w:rFonts w:ascii="Arial" w:hAnsi="Arial"/>
        </w:rPr>
        <w:t xml:space="preserve">producing regular reconciled budget/financial reports to the </w:t>
      </w:r>
      <w:r w:rsidR="005B2928">
        <w:rPr>
          <w:rFonts w:ascii="Arial" w:hAnsi="Arial"/>
        </w:rPr>
        <w:t>g</w:t>
      </w:r>
      <w:r w:rsidRPr="000450C3">
        <w:rPr>
          <w:rFonts w:ascii="Arial" w:hAnsi="Arial"/>
        </w:rPr>
        <w:t xml:space="preserve">overning </w:t>
      </w:r>
      <w:r w:rsidR="005B2928">
        <w:rPr>
          <w:rFonts w:ascii="Arial" w:hAnsi="Arial"/>
        </w:rPr>
        <w:t>b</w:t>
      </w:r>
      <w:r w:rsidRPr="000450C3">
        <w:rPr>
          <w:rFonts w:ascii="Arial" w:hAnsi="Arial"/>
        </w:rPr>
        <w:t>ody, LA and DfES as appropriate</w:t>
      </w:r>
    </w:p>
    <w:p w14:paraId="31D89812" w14:textId="77777777" w:rsidR="008435BD" w:rsidRPr="000450C3" w:rsidRDefault="008435BD" w:rsidP="008435BD">
      <w:pPr>
        <w:rPr>
          <w:rFonts w:ascii="Arial" w:hAnsi="Arial"/>
        </w:rPr>
      </w:pPr>
    </w:p>
    <w:p w14:paraId="5D4EBF5B" w14:textId="77777777" w:rsidR="008435BD" w:rsidRPr="000450C3" w:rsidRDefault="008435BD" w:rsidP="008435BD">
      <w:pPr>
        <w:rPr>
          <w:rFonts w:ascii="Arial" w:hAnsi="Arial"/>
          <w:b/>
        </w:rPr>
      </w:pPr>
      <w:r w:rsidRPr="000450C3">
        <w:rPr>
          <w:rFonts w:ascii="Arial" w:hAnsi="Arial"/>
          <w:b/>
        </w:rPr>
        <w:t xml:space="preserve">Responsibilities of the </w:t>
      </w:r>
      <w:r w:rsidR="005B2928">
        <w:rPr>
          <w:rFonts w:ascii="Arial" w:hAnsi="Arial"/>
          <w:b/>
        </w:rPr>
        <w:t>headteacher</w:t>
      </w:r>
      <w:r w:rsidRPr="000450C3">
        <w:rPr>
          <w:rFonts w:ascii="Arial" w:hAnsi="Arial"/>
          <w:b/>
        </w:rPr>
        <w:t xml:space="preserve"> in </w:t>
      </w:r>
      <w:r w:rsidR="005B2928">
        <w:rPr>
          <w:rFonts w:ascii="Arial" w:hAnsi="Arial"/>
          <w:b/>
        </w:rPr>
        <w:t>r</w:t>
      </w:r>
      <w:r w:rsidRPr="000450C3">
        <w:rPr>
          <w:rFonts w:ascii="Arial" w:hAnsi="Arial"/>
          <w:b/>
        </w:rPr>
        <w:t xml:space="preserve">espect of the </w:t>
      </w:r>
      <w:r w:rsidR="005B2928">
        <w:rPr>
          <w:rFonts w:ascii="Arial" w:hAnsi="Arial"/>
          <w:b/>
        </w:rPr>
        <w:t>m</w:t>
      </w:r>
      <w:r w:rsidRPr="000450C3">
        <w:rPr>
          <w:rFonts w:ascii="Arial" w:hAnsi="Arial"/>
          <w:b/>
        </w:rPr>
        <w:t xml:space="preserve">anagement of </w:t>
      </w:r>
      <w:r w:rsidR="005B2928">
        <w:rPr>
          <w:rFonts w:ascii="Arial" w:hAnsi="Arial"/>
          <w:b/>
        </w:rPr>
        <w:t>r</w:t>
      </w:r>
      <w:r w:rsidRPr="000450C3">
        <w:rPr>
          <w:rFonts w:ascii="Arial" w:hAnsi="Arial"/>
          <w:b/>
        </w:rPr>
        <w:t xml:space="preserve">esources </w:t>
      </w:r>
    </w:p>
    <w:p w14:paraId="310FF794" w14:textId="77777777" w:rsidR="008435BD" w:rsidRPr="000450C3" w:rsidRDefault="008435BD" w:rsidP="008435BD">
      <w:pPr>
        <w:rPr>
          <w:rFonts w:ascii="Arial" w:hAnsi="Arial"/>
        </w:rPr>
      </w:pPr>
      <w:r w:rsidRPr="000450C3">
        <w:rPr>
          <w:rFonts w:ascii="Arial" w:hAnsi="Arial"/>
        </w:rPr>
        <w:t>In resources management terms, the head teacher ensures that resources are efficiently and effectively deployed to achieve the schools aims and objectives and is responsible for:</w:t>
      </w:r>
    </w:p>
    <w:p w14:paraId="4C99A35C" w14:textId="77777777" w:rsidR="008435BD" w:rsidRPr="000450C3" w:rsidRDefault="008435BD" w:rsidP="008435BD">
      <w:pPr>
        <w:widowControl/>
        <w:numPr>
          <w:ilvl w:val="0"/>
          <w:numId w:val="19"/>
        </w:numPr>
        <w:autoSpaceDE/>
        <w:autoSpaceDN/>
        <w:rPr>
          <w:rFonts w:ascii="Arial" w:hAnsi="Arial"/>
        </w:rPr>
      </w:pPr>
      <w:r w:rsidRPr="000450C3">
        <w:rPr>
          <w:rFonts w:ascii="Arial" w:hAnsi="Arial"/>
        </w:rPr>
        <w:t>creating a productive, disciplined learning environment</w:t>
      </w:r>
    </w:p>
    <w:p w14:paraId="3D1CDBE9" w14:textId="77777777" w:rsidR="008435BD" w:rsidRPr="000450C3" w:rsidRDefault="008435BD" w:rsidP="008435BD">
      <w:pPr>
        <w:widowControl/>
        <w:numPr>
          <w:ilvl w:val="0"/>
          <w:numId w:val="19"/>
        </w:numPr>
        <w:autoSpaceDE/>
        <w:autoSpaceDN/>
        <w:rPr>
          <w:rFonts w:ascii="Arial" w:hAnsi="Arial"/>
        </w:rPr>
      </w:pPr>
      <w:r w:rsidRPr="000450C3">
        <w:rPr>
          <w:rFonts w:ascii="Arial" w:hAnsi="Arial"/>
        </w:rPr>
        <w:t>day-to-day management, organisation and administration of the school</w:t>
      </w:r>
    </w:p>
    <w:p w14:paraId="172D4B2B" w14:textId="77777777" w:rsidR="008435BD" w:rsidRPr="000450C3" w:rsidRDefault="008435BD" w:rsidP="008435BD">
      <w:pPr>
        <w:rPr>
          <w:rFonts w:ascii="Arial" w:hAnsi="Arial"/>
        </w:rPr>
      </w:pPr>
    </w:p>
    <w:p w14:paraId="3FA97C13" w14:textId="77777777" w:rsidR="008435BD" w:rsidRPr="000450C3" w:rsidRDefault="008435BD" w:rsidP="008435BD">
      <w:pPr>
        <w:rPr>
          <w:rFonts w:ascii="Arial" w:hAnsi="Arial"/>
        </w:rPr>
      </w:pPr>
      <w:r w:rsidRPr="000450C3">
        <w:rPr>
          <w:rFonts w:ascii="Arial" w:hAnsi="Arial"/>
        </w:rPr>
        <w:t>More specifically, the headteacher has responsibility to:</w:t>
      </w:r>
    </w:p>
    <w:p w14:paraId="6409BB5E"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meet regularly with the LA budget adviser to discuss the budget profile and to make any necessary adjustments</w:t>
      </w:r>
    </w:p>
    <w:p w14:paraId="6465F683"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obtain governors</w:t>
      </w:r>
      <w:r w:rsidR="005B2928">
        <w:rPr>
          <w:rFonts w:ascii="Arial" w:hAnsi="Arial"/>
        </w:rPr>
        <w:t>’</w:t>
      </w:r>
      <w:r w:rsidRPr="000450C3">
        <w:rPr>
          <w:rFonts w:ascii="Arial" w:hAnsi="Arial"/>
        </w:rPr>
        <w:t xml:space="preserve"> approval for any budget virements above his/her delegated authority level</w:t>
      </w:r>
    </w:p>
    <w:p w14:paraId="36AEF8F9"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consider and respond promptly to recommendations in school audit/inspection reports, and advise governors of results and any remedial action to be implemented</w:t>
      </w:r>
    </w:p>
    <w:p w14:paraId="71924C2F"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ensure the maintenance of accurate and current inventories of all attractive and portable items</w:t>
      </w:r>
    </w:p>
    <w:p w14:paraId="14819E37"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ensure the adequacy of the schools insurance arrangements as part of the annual financial review</w:t>
      </w:r>
    </w:p>
    <w:p w14:paraId="4B9F5043"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lastRenderedPageBreak/>
        <w:t>implement school pay policy and appointment procedures</w:t>
      </w:r>
    </w:p>
    <w:p w14:paraId="39D70197"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plan for effective monitoring, evaluating and reviewing of the plan to secure progress and school improvement</w:t>
      </w:r>
    </w:p>
    <w:p w14:paraId="0864E33D"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think creatively and imaginatively to anticipate and solve problems and identify opportunities</w:t>
      </w:r>
    </w:p>
    <w:p w14:paraId="216E456C"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ensure that resourcing and staffing are dedicated to ensuring the highest standards of achievement for all pupils</w:t>
      </w:r>
    </w:p>
    <w:p w14:paraId="1E6A04CC"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set appropriate priorities for expenditure, allocate funds and ensure effective administrative control</w:t>
      </w:r>
    </w:p>
    <w:p w14:paraId="6446C14D"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 xml:space="preserve">manage and </w:t>
      </w:r>
      <w:proofErr w:type="spellStart"/>
      <w:r w:rsidRPr="000450C3">
        <w:rPr>
          <w:rFonts w:ascii="Arial" w:hAnsi="Arial"/>
        </w:rPr>
        <w:t>organise</w:t>
      </w:r>
      <w:proofErr w:type="spellEnd"/>
      <w:r w:rsidRPr="000450C3">
        <w:rPr>
          <w:rFonts w:ascii="Arial" w:hAnsi="Arial"/>
        </w:rPr>
        <w:t xml:space="preserve"> accommodation efficiently and effectively to ensure it meets needs of the curriculum and health and safety regulations</w:t>
      </w:r>
    </w:p>
    <w:p w14:paraId="097293D9" w14:textId="77777777" w:rsidR="008435BD" w:rsidRPr="000450C3" w:rsidRDefault="008435BD" w:rsidP="008435BD">
      <w:pPr>
        <w:widowControl/>
        <w:numPr>
          <w:ilvl w:val="0"/>
          <w:numId w:val="18"/>
        </w:numPr>
        <w:autoSpaceDE/>
        <w:autoSpaceDN/>
        <w:rPr>
          <w:rFonts w:ascii="Arial" w:hAnsi="Arial"/>
        </w:rPr>
      </w:pPr>
      <w:r w:rsidRPr="000450C3">
        <w:rPr>
          <w:rFonts w:ascii="Arial" w:hAnsi="Arial"/>
        </w:rPr>
        <w:t xml:space="preserve">manage, monitor and review the range, quality, quantity and usage of all available resources in order to improve pupils’ achievements, ensure efficiency and secure value for money </w:t>
      </w:r>
    </w:p>
    <w:p w14:paraId="0B9E9C64" w14:textId="77777777" w:rsidR="008435BD" w:rsidRPr="000450C3" w:rsidRDefault="008435BD" w:rsidP="008435BD">
      <w:pPr>
        <w:pStyle w:val="Heading2"/>
        <w:spacing w:before="0"/>
        <w:rPr>
          <w:b/>
          <w:sz w:val="22"/>
        </w:rPr>
      </w:pPr>
    </w:p>
    <w:p w14:paraId="5EE2506A" w14:textId="77777777" w:rsidR="008435BD" w:rsidRPr="00BF0C72" w:rsidRDefault="008435BD" w:rsidP="008435BD">
      <w:pPr>
        <w:rPr>
          <w:rFonts w:ascii="Arial" w:eastAsia="Comic Sans MS" w:hAnsi="Arial" w:cs="Comic Sans MS"/>
          <w:b/>
          <w:bCs/>
          <w:i/>
          <w:spacing w:val="-1"/>
        </w:rPr>
      </w:pPr>
      <w:bookmarkStart w:id="27" w:name="_Toc461395600"/>
      <w:r w:rsidRPr="000450C3">
        <w:rPr>
          <w:rFonts w:ascii="Arial" w:eastAsia="Comic Sans MS" w:hAnsi="Arial" w:cs="Comic Sans MS"/>
          <w:b/>
          <w:bCs/>
          <w:i/>
          <w:spacing w:val="-1"/>
        </w:rPr>
        <w:br w:type="page"/>
      </w:r>
    </w:p>
    <w:p w14:paraId="2B33D32B" w14:textId="77777777" w:rsidR="008435BD" w:rsidRPr="00BF0C72" w:rsidRDefault="008435BD" w:rsidP="008435BD">
      <w:pPr>
        <w:pStyle w:val="TOC1"/>
      </w:pPr>
      <w:r w:rsidRPr="00BF0C72">
        <w:lastRenderedPageBreak/>
        <w:t>Terms</w:t>
      </w:r>
      <w:r w:rsidRPr="00BF0C72">
        <w:rPr>
          <w:spacing w:val="-4"/>
        </w:rPr>
        <w:t xml:space="preserve"> </w:t>
      </w:r>
      <w:r w:rsidRPr="00BF0C72">
        <w:t>of</w:t>
      </w:r>
      <w:r w:rsidRPr="00BF0C72">
        <w:rPr>
          <w:spacing w:val="-4"/>
        </w:rPr>
        <w:t xml:space="preserve"> </w:t>
      </w:r>
      <w:r w:rsidRPr="00BF0C72">
        <w:t>Reference</w:t>
      </w:r>
      <w:r w:rsidRPr="00BF0C72">
        <w:rPr>
          <w:spacing w:val="-4"/>
        </w:rPr>
        <w:t xml:space="preserve"> </w:t>
      </w:r>
      <w:r w:rsidRPr="00BF0C72">
        <w:t>–</w:t>
      </w:r>
      <w:r w:rsidRPr="00BF0C72">
        <w:rPr>
          <w:spacing w:val="-4"/>
        </w:rPr>
        <w:t xml:space="preserve"> </w:t>
      </w:r>
      <w:r w:rsidRPr="00BF0C72">
        <w:t>Appeals</w:t>
      </w:r>
      <w:r w:rsidRPr="00BF0C72">
        <w:rPr>
          <w:spacing w:val="-3"/>
        </w:rPr>
        <w:t xml:space="preserve"> </w:t>
      </w:r>
      <w:r w:rsidRPr="00BF0C72">
        <w:t>Committee</w:t>
      </w:r>
    </w:p>
    <w:p w14:paraId="7E38D83B" w14:textId="77777777" w:rsidR="008435BD" w:rsidRPr="00BF0C72" w:rsidRDefault="008435BD" w:rsidP="008435BD">
      <w:pPr>
        <w:pStyle w:val="Heading7"/>
        <w:spacing w:line="334" w:lineRule="exact"/>
        <w:ind w:right="411" w:firstLine="316"/>
        <w:rPr>
          <w:rFonts w:ascii="Arial" w:hAnsi="Arial"/>
          <w:b/>
          <w:sz w:val="22"/>
        </w:rPr>
      </w:pPr>
      <w:r w:rsidRPr="00BF0C72">
        <w:rPr>
          <w:rFonts w:ascii="Arial" w:hAnsi="Arial"/>
          <w:b/>
          <w:spacing w:val="-1"/>
          <w:sz w:val="22"/>
        </w:rPr>
        <w:t>Title:</w:t>
      </w:r>
    </w:p>
    <w:p w14:paraId="65CC57CD" w14:textId="77777777" w:rsidR="008435BD" w:rsidRPr="00BF0C72" w:rsidRDefault="008435BD" w:rsidP="008435BD">
      <w:pPr>
        <w:ind w:left="352" w:right="438" w:hanging="36"/>
        <w:rPr>
          <w:rFonts w:ascii="Arial" w:eastAsia="Comic Sans MS" w:hAnsi="Arial" w:cs="Comic Sans MS"/>
        </w:rPr>
      </w:pPr>
      <w:r w:rsidRPr="00BF0C72">
        <w:rPr>
          <w:rFonts w:ascii="Arial" w:hAnsi="Arial"/>
          <w:spacing w:val="-1"/>
        </w:rPr>
        <w:t>Appeals</w:t>
      </w:r>
      <w:r w:rsidRPr="00BF0C72">
        <w:rPr>
          <w:rFonts w:ascii="Arial" w:hAnsi="Arial"/>
          <w:spacing w:val="-16"/>
        </w:rPr>
        <w:t xml:space="preserve"> </w:t>
      </w:r>
      <w:r w:rsidRPr="00BF0C72">
        <w:rPr>
          <w:rFonts w:ascii="Arial" w:hAnsi="Arial"/>
          <w:spacing w:val="-1"/>
        </w:rPr>
        <w:t>Committee</w:t>
      </w:r>
    </w:p>
    <w:p w14:paraId="6B5143CA" w14:textId="77777777" w:rsidR="008435BD" w:rsidRPr="00BF0C72" w:rsidRDefault="008435BD" w:rsidP="008435BD">
      <w:pPr>
        <w:spacing w:before="14" w:line="320" w:lineRule="exact"/>
        <w:rPr>
          <w:rFonts w:ascii="Arial" w:hAnsi="Arial"/>
          <w:szCs w:val="32"/>
        </w:rPr>
      </w:pPr>
    </w:p>
    <w:p w14:paraId="27A280F0" w14:textId="77777777" w:rsidR="008435BD" w:rsidRPr="00E940CC" w:rsidRDefault="008435BD" w:rsidP="008435BD">
      <w:pPr>
        <w:spacing w:line="334" w:lineRule="exact"/>
        <w:ind w:left="352" w:right="411"/>
        <w:rPr>
          <w:rFonts w:ascii="Arial" w:eastAsia="Comic Sans MS" w:hAnsi="Arial" w:cs="Comic Sans MS"/>
          <w:b/>
        </w:rPr>
      </w:pPr>
      <w:r w:rsidRPr="00E940CC">
        <w:rPr>
          <w:rFonts w:ascii="Arial" w:hAnsi="Arial"/>
          <w:b/>
          <w:spacing w:val="-1"/>
        </w:rPr>
        <w:t>Membership:</w:t>
      </w:r>
    </w:p>
    <w:p w14:paraId="2039480A" w14:textId="6D40143E" w:rsidR="008435BD" w:rsidRPr="00E940CC" w:rsidRDefault="008435BD" w:rsidP="008435BD">
      <w:pPr>
        <w:ind w:left="352" w:right="619"/>
        <w:jc w:val="both"/>
        <w:rPr>
          <w:rFonts w:ascii="Arial" w:eastAsia="Comic Sans MS" w:hAnsi="Arial" w:cs="Comic Sans MS"/>
        </w:rPr>
      </w:pPr>
      <w:r w:rsidRPr="00E940CC">
        <w:rPr>
          <w:rFonts w:ascii="Arial" w:hAnsi="Arial"/>
        </w:rPr>
        <w:t>3</w:t>
      </w:r>
      <w:r w:rsidRPr="00E940CC">
        <w:rPr>
          <w:rFonts w:ascii="Arial" w:hAnsi="Arial"/>
          <w:spacing w:val="-2"/>
        </w:rPr>
        <w:t xml:space="preserve"> </w:t>
      </w:r>
      <w:r w:rsidRPr="00E940CC">
        <w:rPr>
          <w:rFonts w:ascii="Arial" w:hAnsi="Arial"/>
          <w:spacing w:val="-1"/>
        </w:rPr>
        <w:t>or</w:t>
      </w:r>
      <w:r w:rsidRPr="00E940CC">
        <w:rPr>
          <w:rFonts w:ascii="Arial" w:hAnsi="Arial"/>
          <w:spacing w:val="-3"/>
        </w:rPr>
        <w:t xml:space="preserve"> </w:t>
      </w:r>
      <w:r w:rsidRPr="00E940CC">
        <w:rPr>
          <w:rFonts w:ascii="Arial" w:hAnsi="Arial"/>
        </w:rPr>
        <w:t>5</w:t>
      </w:r>
      <w:r w:rsidRPr="00E940CC">
        <w:rPr>
          <w:rFonts w:ascii="Arial" w:hAnsi="Arial"/>
          <w:spacing w:val="-2"/>
        </w:rPr>
        <w:t xml:space="preserve"> </w:t>
      </w:r>
      <w:r w:rsidR="005827FC" w:rsidRPr="00E940CC">
        <w:rPr>
          <w:rFonts w:ascii="Arial" w:hAnsi="Arial"/>
          <w:spacing w:val="-1"/>
        </w:rPr>
        <w:t>g</w:t>
      </w:r>
      <w:r w:rsidRPr="00E940CC">
        <w:rPr>
          <w:rFonts w:ascii="Arial" w:hAnsi="Arial"/>
          <w:spacing w:val="-1"/>
        </w:rPr>
        <w:t>overnors</w:t>
      </w:r>
      <w:r w:rsidRPr="00E940CC">
        <w:rPr>
          <w:rFonts w:ascii="Arial" w:hAnsi="Arial"/>
          <w:spacing w:val="-2"/>
        </w:rPr>
        <w:t xml:space="preserve"> </w:t>
      </w:r>
      <w:r w:rsidRPr="00E940CC">
        <w:rPr>
          <w:rFonts w:ascii="Arial" w:hAnsi="Arial"/>
          <w:spacing w:val="-1"/>
        </w:rPr>
        <w:t>(All</w:t>
      </w:r>
      <w:r w:rsidRPr="00E940CC">
        <w:rPr>
          <w:rFonts w:ascii="Arial" w:hAnsi="Arial"/>
          <w:spacing w:val="-2"/>
        </w:rPr>
        <w:t xml:space="preserve"> </w:t>
      </w:r>
      <w:r w:rsidRPr="00E940CC">
        <w:rPr>
          <w:rFonts w:ascii="Arial" w:hAnsi="Arial"/>
          <w:spacing w:val="-1"/>
        </w:rPr>
        <w:t>Governors</w:t>
      </w:r>
      <w:r w:rsidRPr="00E940CC">
        <w:rPr>
          <w:rFonts w:ascii="Arial" w:hAnsi="Arial"/>
          <w:spacing w:val="-2"/>
        </w:rPr>
        <w:t xml:space="preserve"> </w:t>
      </w:r>
      <w:r w:rsidRPr="00E940CC">
        <w:rPr>
          <w:rFonts w:ascii="Arial" w:hAnsi="Arial"/>
          <w:spacing w:val="-1"/>
        </w:rPr>
        <w:t>will</w:t>
      </w:r>
      <w:r w:rsidRPr="00E940CC">
        <w:rPr>
          <w:rFonts w:ascii="Arial" w:hAnsi="Arial"/>
          <w:spacing w:val="-2"/>
        </w:rPr>
        <w:t xml:space="preserve"> </w:t>
      </w:r>
      <w:r w:rsidRPr="00E940CC">
        <w:rPr>
          <w:rFonts w:ascii="Arial" w:hAnsi="Arial"/>
          <w:spacing w:val="-1"/>
        </w:rPr>
        <w:t>be</w:t>
      </w:r>
      <w:r w:rsidRPr="00E940CC">
        <w:rPr>
          <w:rFonts w:ascii="Arial" w:hAnsi="Arial"/>
          <w:spacing w:val="-3"/>
        </w:rPr>
        <w:t xml:space="preserve"> </w:t>
      </w:r>
      <w:r w:rsidRPr="00E940CC">
        <w:rPr>
          <w:rFonts w:ascii="Arial" w:hAnsi="Arial"/>
        </w:rPr>
        <w:t>put</w:t>
      </w:r>
      <w:r w:rsidRPr="00E940CC">
        <w:rPr>
          <w:rFonts w:ascii="Arial" w:hAnsi="Arial"/>
          <w:spacing w:val="-2"/>
        </w:rPr>
        <w:t xml:space="preserve"> </w:t>
      </w:r>
      <w:r w:rsidRPr="00E940CC">
        <w:rPr>
          <w:rFonts w:ascii="Arial" w:hAnsi="Arial"/>
          <w:spacing w:val="-1"/>
        </w:rPr>
        <w:t>on</w:t>
      </w:r>
      <w:r w:rsidRPr="00E940CC">
        <w:rPr>
          <w:rFonts w:ascii="Arial" w:hAnsi="Arial"/>
          <w:spacing w:val="-3"/>
        </w:rPr>
        <w:t xml:space="preserve"> </w:t>
      </w:r>
      <w:r w:rsidRPr="00E940CC">
        <w:rPr>
          <w:rFonts w:ascii="Arial" w:hAnsi="Arial"/>
        </w:rPr>
        <w:t>a</w:t>
      </w:r>
      <w:r w:rsidRPr="00E940CC">
        <w:rPr>
          <w:rFonts w:ascii="Arial" w:hAnsi="Arial"/>
          <w:spacing w:val="-2"/>
        </w:rPr>
        <w:t xml:space="preserve"> </w:t>
      </w:r>
      <w:r w:rsidRPr="00E940CC">
        <w:rPr>
          <w:rFonts w:ascii="Arial" w:hAnsi="Arial"/>
          <w:spacing w:val="-1"/>
        </w:rPr>
        <w:t>list</w:t>
      </w:r>
      <w:r w:rsidRPr="00E940CC">
        <w:rPr>
          <w:rFonts w:ascii="Arial" w:hAnsi="Arial"/>
          <w:spacing w:val="-2"/>
        </w:rPr>
        <w:t xml:space="preserve"> </w:t>
      </w:r>
      <w:r w:rsidRPr="00E940CC">
        <w:rPr>
          <w:rFonts w:ascii="Arial" w:hAnsi="Arial"/>
          <w:spacing w:val="-1"/>
        </w:rPr>
        <w:t>in</w:t>
      </w:r>
      <w:r w:rsidRPr="00E940CC">
        <w:rPr>
          <w:rFonts w:ascii="Arial" w:hAnsi="Arial"/>
          <w:spacing w:val="-3"/>
        </w:rPr>
        <w:t xml:space="preserve"> </w:t>
      </w:r>
      <w:r w:rsidRPr="00E940CC">
        <w:rPr>
          <w:rFonts w:ascii="Arial" w:hAnsi="Arial"/>
          <w:spacing w:val="-1"/>
        </w:rPr>
        <w:t>alphabetical</w:t>
      </w:r>
      <w:r w:rsidRPr="00E940CC">
        <w:rPr>
          <w:rFonts w:ascii="Arial" w:hAnsi="Arial"/>
          <w:spacing w:val="-2"/>
        </w:rPr>
        <w:t xml:space="preserve"> </w:t>
      </w:r>
      <w:r w:rsidRPr="00E940CC">
        <w:rPr>
          <w:rFonts w:ascii="Arial" w:hAnsi="Arial"/>
          <w:spacing w:val="-1"/>
        </w:rPr>
        <w:t>order</w:t>
      </w:r>
      <w:r w:rsidRPr="00E940CC">
        <w:rPr>
          <w:rFonts w:ascii="Arial" w:hAnsi="Arial"/>
          <w:spacing w:val="-3"/>
        </w:rPr>
        <w:t xml:space="preserve"> </w:t>
      </w:r>
      <w:r w:rsidRPr="00E940CC">
        <w:rPr>
          <w:rFonts w:ascii="Arial" w:hAnsi="Arial"/>
          <w:spacing w:val="-1"/>
        </w:rPr>
        <w:t>and</w:t>
      </w:r>
      <w:r w:rsidRPr="00E940CC">
        <w:rPr>
          <w:rFonts w:ascii="Arial" w:hAnsi="Arial"/>
          <w:spacing w:val="-3"/>
        </w:rPr>
        <w:t xml:space="preserve"> </w:t>
      </w:r>
      <w:r w:rsidRPr="00E940CC">
        <w:rPr>
          <w:rFonts w:ascii="Arial" w:hAnsi="Arial"/>
          <w:spacing w:val="-1"/>
        </w:rPr>
        <w:t>will</w:t>
      </w:r>
      <w:r w:rsidRPr="00E940CC">
        <w:rPr>
          <w:rFonts w:ascii="Arial" w:hAnsi="Arial"/>
          <w:spacing w:val="-2"/>
        </w:rPr>
        <w:t xml:space="preserve"> </w:t>
      </w:r>
      <w:r w:rsidRPr="00E940CC">
        <w:rPr>
          <w:rFonts w:ascii="Arial" w:hAnsi="Arial"/>
          <w:spacing w:val="-1"/>
        </w:rPr>
        <w:t>be</w:t>
      </w:r>
      <w:r w:rsidRPr="00E940CC">
        <w:rPr>
          <w:rFonts w:ascii="Arial" w:hAnsi="Arial"/>
          <w:spacing w:val="65"/>
          <w:w w:val="99"/>
        </w:rPr>
        <w:t xml:space="preserve"> </w:t>
      </w:r>
      <w:r w:rsidRPr="00E940CC">
        <w:rPr>
          <w:rFonts w:ascii="Arial" w:hAnsi="Arial"/>
          <w:spacing w:val="-1"/>
        </w:rPr>
        <w:t>called</w:t>
      </w:r>
      <w:r w:rsidRPr="00E940CC">
        <w:rPr>
          <w:rFonts w:ascii="Arial" w:hAnsi="Arial"/>
          <w:spacing w:val="-4"/>
        </w:rPr>
        <w:t xml:space="preserve"> </w:t>
      </w:r>
      <w:r w:rsidRPr="00E940CC">
        <w:rPr>
          <w:rFonts w:ascii="Arial" w:hAnsi="Arial"/>
          <w:spacing w:val="-1"/>
        </w:rPr>
        <w:t>upon</w:t>
      </w:r>
      <w:r w:rsidRPr="00E940CC">
        <w:rPr>
          <w:rFonts w:ascii="Arial" w:hAnsi="Arial"/>
          <w:spacing w:val="-4"/>
        </w:rPr>
        <w:t xml:space="preserve"> </w:t>
      </w:r>
      <w:r w:rsidRPr="00E940CC">
        <w:rPr>
          <w:rFonts w:ascii="Arial" w:hAnsi="Arial"/>
        </w:rPr>
        <w:t>as</w:t>
      </w:r>
      <w:r w:rsidRPr="00E940CC">
        <w:rPr>
          <w:rFonts w:ascii="Arial" w:hAnsi="Arial"/>
          <w:spacing w:val="-3"/>
        </w:rPr>
        <w:t xml:space="preserve"> </w:t>
      </w:r>
      <w:r w:rsidRPr="00E940CC">
        <w:rPr>
          <w:rFonts w:ascii="Arial" w:hAnsi="Arial"/>
          <w:spacing w:val="-1"/>
        </w:rPr>
        <w:t>necessary</w:t>
      </w:r>
      <w:r w:rsidRPr="00E940CC">
        <w:rPr>
          <w:rFonts w:ascii="Arial" w:hAnsi="Arial"/>
          <w:spacing w:val="-4"/>
        </w:rPr>
        <w:t xml:space="preserve"> </w:t>
      </w:r>
      <w:r w:rsidRPr="00E940CC">
        <w:rPr>
          <w:rFonts w:ascii="Arial" w:hAnsi="Arial"/>
          <w:spacing w:val="-1"/>
        </w:rPr>
        <w:t>on</w:t>
      </w:r>
      <w:r w:rsidRPr="00E940CC">
        <w:rPr>
          <w:rFonts w:ascii="Arial" w:hAnsi="Arial"/>
          <w:spacing w:val="-4"/>
        </w:rPr>
        <w:t xml:space="preserve"> </w:t>
      </w:r>
      <w:r w:rsidRPr="00E940CC">
        <w:rPr>
          <w:rFonts w:ascii="Arial" w:hAnsi="Arial"/>
        </w:rPr>
        <w:t>a</w:t>
      </w:r>
      <w:r w:rsidRPr="00E940CC">
        <w:rPr>
          <w:rFonts w:ascii="Arial" w:hAnsi="Arial"/>
          <w:spacing w:val="-3"/>
        </w:rPr>
        <w:t xml:space="preserve"> </w:t>
      </w:r>
      <w:r w:rsidRPr="00E940CC">
        <w:rPr>
          <w:rFonts w:ascii="Arial" w:hAnsi="Arial"/>
          <w:spacing w:val="-1"/>
        </w:rPr>
        <w:t>rotational</w:t>
      </w:r>
      <w:r w:rsidRPr="00E940CC">
        <w:rPr>
          <w:rFonts w:ascii="Arial" w:hAnsi="Arial"/>
          <w:spacing w:val="-3"/>
        </w:rPr>
        <w:t xml:space="preserve"> </w:t>
      </w:r>
      <w:r w:rsidRPr="00E940CC">
        <w:rPr>
          <w:rFonts w:ascii="Arial" w:hAnsi="Arial"/>
          <w:spacing w:val="-1"/>
        </w:rPr>
        <w:t>basis.</w:t>
      </w:r>
      <w:r w:rsidRPr="00E940CC">
        <w:rPr>
          <w:rFonts w:ascii="Arial" w:hAnsi="Arial"/>
          <w:spacing w:val="-4"/>
        </w:rPr>
        <w:t xml:space="preserve"> </w:t>
      </w:r>
      <w:r w:rsidRPr="00E940CC">
        <w:rPr>
          <w:rFonts w:ascii="Arial" w:hAnsi="Arial"/>
          <w:spacing w:val="-1"/>
        </w:rPr>
        <w:t>Only</w:t>
      </w:r>
      <w:r w:rsidRPr="00E940CC">
        <w:rPr>
          <w:rFonts w:ascii="Arial" w:hAnsi="Arial"/>
          <w:spacing w:val="-4"/>
        </w:rPr>
        <w:t xml:space="preserve"> </w:t>
      </w:r>
      <w:r w:rsidR="00E57605" w:rsidRPr="00E940CC">
        <w:rPr>
          <w:rFonts w:ascii="Arial" w:hAnsi="Arial"/>
          <w:spacing w:val="-1"/>
        </w:rPr>
        <w:t>g</w:t>
      </w:r>
      <w:r w:rsidRPr="00E940CC">
        <w:rPr>
          <w:rFonts w:ascii="Arial" w:hAnsi="Arial"/>
          <w:spacing w:val="-1"/>
        </w:rPr>
        <w:t>overnors</w:t>
      </w:r>
      <w:r w:rsidRPr="00E940CC">
        <w:rPr>
          <w:rFonts w:ascii="Arial" w:hAnsi="Arial"/>
          <w:spacing w:val="-3"/>
        </w:rPr>
        <w:t xml:space="preserve"> </w:t>
      </w:r>
      <w:r w:rsidRPr="00E940CC">
        <w:rPr>
          <w:rFonts w:ascii="Arial" w:hAnsi="Arial"/>
        </w:rPr>
        <w:t>who</w:t>
      </w:r>
      <w:r w:rsidRPr="00E940CC">
        <w:rPr>
          <w:rFonts w:ascii="Arial" w:hAnsi="Arial"/>
          <w:spacing w:val="-3"/>
        </w:rPr>
        <w:t xml:space="preserve"> </w:t>
      </w:r>
      <w:r w:rsidRPr="00E940CC">
        <w:rPr>
          <w:rFonts w:ascii="Arial" w:hAnsi="Arial"/>
          <w:spacing w:val="-1"/>
        </w:rPr>
        <w:t>have</w:t>
      </w:r>
      <w:r w:rsidRPr="00E940CC">
        <w:rPr>
          <w:rFonts w:ascii="Arial" w:hAnsi="Arial"/>
          <w:spacing w:val="-4"/>
        </w:rPr>
        <w:t xml:space="preserve"> </w:t>
      </w:r>
      <w:r w:rsidRPr="00E940CC">
        <w:rPr>
          <w:rFonts w:ascii="Arial" w:hAnsi="Arial"/>
        </w:rPr>
        <w:t>an</w:t>
      </w:r>
      <w:r w:rsidRPr="00E940CC">
        <w:rPr>
          <w:rFonts w:ascii="Arial" w:hAnsi="Arial"/>
          <w:spacing w:val="-4"/>
        </w:rPr>
        <w:t xml:space="preserve"> </w:t>
      </w:r>
      <w:r w:rsidRPr="00E940CC">
        <w:rPr>
          <w:rFonts w:ascii="Arial" w:hAnsi="Arial"/>
          <w:spacing w:val="-1"/>
        </w:rPr>
        <w:t>interest</w:t>
      </w:r>
      <w:r w:rsidR="00447FFE" w:rsidRPr="00E940CC">
        <w:rPr>
          <w:rFonts w:ascii="Arial" w:hAnsi="Arial"/>
          <w:spacing w:val="-1"/>
        </w:rPr>
        <w:t xml:space="preserve"> </w:t>
      </w:r>
      <w:r w:rsidRPr="00E940CC">
        <w:rPr>
          <w:rFonts w:ascii="Arial" w:hAnsi="Arial"/>
          <w:spacing w:val="-1"/>
        </w:rPr>
        <w:t>in</w:t>
      </w:r>
      <w:r w:rsidRPr="00E940CC">
        <w:rPr>
          <w:rFonts w:ascii="Arial" w:hAnsi="Arial"/>
          <w:spacing w:val="-5"/>
        </w:rPr>
        <w:t xml:space="preserve"> </w:t>
      </w:r>
      <w:r w:rsidRPr="00E940CC">
        <w:rPr>
          <w:rFonts w:ascii="Arial" w:hAnsi="Arial"/>
          <w:spacing w:val="-1"/>
        </w:rPr>
        <w:t>any</w:t>
      </w:r>
      <w:r w:rsidRPr="00E940CC">
        <w:rPr>
          <w:rFonts w:ascii="Arial" w:hAnsi="Arial"/>
          <w:spacing w:val="-4"/>
        </w:rPr>
        <w:t xml:space="preserve"> </w:t>
      </w:r>
      <w:r w:rsidRPr="00E940CC">
        <w:rPr>
          <w:rFonts w:ascii="Arial" w:hAnsi="Arial"/>
          <w:spacing w:val="-1"/>
        </w:rPr>
        <w:t>particular</w:t>
      </w:r>
      <w:r w:rsidRPr="00E940CC">
        <w:rPr>
          <w:rFonts w:ascii="Arial" w:hAnsi="Arial"/>
          <w:spacing w:val="-4"/>
        </w:rPr>
        <w:t xml:space="preserve"> </w:t>
      </w:r>
      <w:r w:rsidRPr="00E940CC">
        <w:rPr>
          <w:rFonts w:ascii="Arial" w:hAnsi="Arial"/>
          <w:spacing w:val="-1"/>
        </w:rPr>
        <w:t>situation</w:t>
      </w:r>
      <w:r w:rsidRPr="00E940CC">
        <w:rPr>
          <w:rFonts w:ascii="Arial" w:hAnsi="Arial"/>
          <w:spacing w:val="-4"/>
        </w:rPr>
        <w:t xml:space="preserve"> </w:t>
      </w:r>
      <w:r w:rsidRPr="00E940CC">
        <w:rPr>
          <w:rFonts w:ascii="Arial" w:hAnsi="Arial"/>
          <w:spacing w:val="-1"/>
        </w:rPr>
        <w:t>will</w:t>
      </w:r>
      <w:r w:rsidRPr="00E940CC">
        <w:rPr>
          <w:rFonts w:ascii="Arial" w:hAnsi="Arial"/>
          <w:spacing w:val="-3"/>
        </w:rPr>
        <w:t xml:space="preserve"> </w:t>
      </w:r>
      <w:r w:rsidRPr="00E940CC">
        <w:rPr>
          <w:rFonts w:ascii="Arial" w:hAnsi="Arial"/>
          <w:spacing w:val="-1"/>
        </w:rPr>
        <w:t>be</w:t>
      </w:r>
      <w:r w:rsidRPr="00E940CC">
        <w:rPr>
          <w:rFonts w:ascii="Arial" w:hAnsi="Arial"/>
          <w:spacing w:val="-4"/>
        </w:rPr>
        <w:t xml:space="preserve"> </w:t>
      </w:r>
      <w:r w:rsidRPr="00E940CC">
        <w:rPr>
          <w:rFonts w:ascii="Arial" w:hAnsi="Arial"/>
          <w:spacing w:val="-1"/>
        </w:rPr>
        <w:t>excluded</w:t>
      </w:r>
      <w:r w:rsidRPr="00E940CC">
        <w:rPr>
          <w:rFonts w:ascii="Arial" w:hAnsi="Arial"/>
          <w:spacing w:val="-4"/>
        </w:rPr>
        <w:t xml:space="preserve"> </w:t>
      </w:r>
      <w:r w:rsidRPr="00E940CC">
        <w:rPr>
          <w:rFonts w:ascii="Arial" w:hAnsi="Arial"/>
          <w:spacing w:val="-1"/>
        </w:rPr>
        <w:t>from</w:t>
      </w:r>
      <w:r w:rsidRPr="00E940CC">
        <w:rPr>
          <w:rFonts w:ascii="Arial" w:hAnsi="Arial"/>
          <w:spacing w:val="-4"/>
        </w:rPr>
        <w:t xml:space="preserve"> </w:t>
      </w:r>
      <w:r w:rsidRPr="00E940CC">
        <w:rPr>
          <w:rFonts w:ascii="Arial" w:hAnsi="Arial"/>
          <w:spacing w:val="-1"/>
        </w:rPr>
        <w:t>this</w:t>
      </w:r>
      <w:r w:rsidRPr="00E940CC">
        <w:rPr>
          <w:rFonts w:ascii="Arial" w:hAnsi="Arial"/>
          <w:spacing w:val="-3"/>
        </w:rPr>
        <w:t xml:space="preserve"> </w:t>
      </w:r>
      <w:r w:rsidRPr="00E940CC">
        <w:rPr>
          <w:rFonts w:ascii="Arial" w:hAnsi="Arial"/>
          <w:spacing w:val="-1"/>
        </w:rPr>
        <w:t>system.)</w:t>
      </w:r>
    </w:p>
    <w:p w14:paraId="508D5ABC" w14:textId="77777777" w:rsidR="008435BD" w:rsidRPr="00E940CC" w:rsidRDefault="008435BD" w:rsidP="008435BD">
      <w:pPr>
        <w:spacing w:before="14" w:line="320" w:lineRule="exact"/>
        <w:rPr>
          <w:rFonts w:ascii="Arial" w:hAnsi="Arial"/>
          <w:szCs w:val="32"/>
        </w:rPr>
      </w:pPr>
    </w:p>
    <w:p w14:paraId="59DEB37D" w14:textId="77777777" w:rsidR="008435BD" w:rsidRPr="00E940CC" w:rsidRDefault="008435BD" w:rsidP="008435BD">
      <w:pPr>
        <w:spacing w:line="334" w:lineRule="exact"/>
        <w:ind w:left="352" w:right="411"/>
        <w:rPr>
          <w:rFonts w:ascii="Arial" w:eastAsia="Comic Sans MS" w:hAnsi="Arial" w:cs="Comic Sans MS"/>
          <w:b/>
        </w:rPr>
      </w:pPr>
      <w:r w:rsidRPr="00E940CC">
        <w:rPr>
          <w:rFonts w:ascii="Arial" w:hAnsi="Arial"/>
          <w:b/>
          <w:spacing w:val="-1"/>
        </w:rPr>
        <w:t>Quorum:</w:t>
      </w:r>
    </w:p>
    <w:p w14:paraId="4F98B067" w14:textId="77777777" w:rsidR="008435BD" w:rsidRPr="00E940CC" w:rsidRDefault="008435BD" w:rsidP="008435BD">
      <w:pPr>
        <w:ind w:left="352" w:right="411"/>
        <w:rPr>
          <w:rFonts w:ascii="Arial" w:eastAsia="Comic Sans MS" w:hAnsi="Arial" w:cs="Comic Sans MS"/>
        </w:rPr>
      </w:pPr>
      <w:r w:rsidRPr="00E940CC">
        <w:rPr>
          <w:rFonts w:ascii="Arial" w:hAnsi="Arial"/>
        </w:rPr>
        <w:t>3</w:t>
      </w:r>
      <w:r w:rsidRPr="00E940CC">
        <w:rPr>
          <w:rFonts w:ascii="Arial" w:hAnsi="Arial"/>
          <w:spacing w:val="-5"/>
        </w:rPr>
        <w:t xml:space="preserve"> </w:t>
      </w:r>
      <w:r w:rsidRPr="00E940CC">
        <w:rPr>
          <w:rFonts w:ascii="Arial" w:hAnsi="Arial"/>
          <w:spacing w:val="-1"/>
        </w:rPr>
        <w:t>members</w:t>
      </w:r>
      <w:r w:rsidRPr="00E940CC">
        <w:rPr>
          <w:rFonts w:ascii="Arial" w:hAnsi="Arial"/>
          <w:spacing w:val="-5"/>
        </w:rPr>
        <w:t xml:space="preserve"> </w:t>
      </w:r>
      <w:r w:rsidRPr="00E940CC">
        <w:rPr>
          <w:rFonts w:ascii="Arial" w:hAnsi="Arial"/>
          <w:spacing w:val="-1"/>
        </w:rPr>
        <w:t>of</w:t>
      </w:r>
      <w:r w:rsidRPr="00E940CC">
        <w:rPr>
          <w:rFonts w:ascii="Arial" w:hAnsi="Arial"/>
          <w:spacing w:val="-5"/>
        </w:rPr>
        <w:t xml:space="preserve"> </w:t>
      </w:r>
      <w:r w:rsidRPr="00E940CC">
        <w:rPr>
          <w:rFonts w:ascii="Arial" w:hAnsi="Arial"/>
        </w:rPr>
        <w:t>the</w:t>
      </w:r>
      <w:r w:rsidRPr="00E940CC">
        <w:rPr>
          <w:rFonts w:ascii="Arial" w:hAnsi="Arial"/>
          <w:spacing w:val="-6"/>
        </w:rPr>
        <w:t xml:space="preserve"> </w:t>
      </w:r>
      <w:r w:rsidRPr="00E940CC">
        <w:rPr>
          <w:rFonts w:ascii="Arial" w:hAnsi="Arial"/>
          <w:spacing w:val="-1"/>
        </w:rPr>
        <w:t>committee</w:t>
      </w:r>
    </w:p>
    <w:p w14:paraId="2FB45222" w14:textId="77777777" w:rsidR="008435BD" w:rsidRPr="00E940CC" w:rsidRDefault="008435BD" w:rsidP="008435BD">
      <w:pPr>
        <w:spacing w:before="14" w:line="320" w:lineRule="exact"/>
        <w:rPr>
          <w:rFonts w:ascii="Arial" w:hAnsi="Arial"/>
          <w:szCs w:val="32"/>
        </w:rPr>
      </w:pPr>
    </w:p>
    <w:p w14:paraId="33BFBFB7" w14:textId="77777777" w:rsidR="008435BD" w:rsidRPr="00E940CC" w:rsidRDefault="008435BD" w:rsidP="008435BD">
      <w:pPr>
        <w:ind w:left="352" w:right="8666"/>
        <w:rPr>
          <w:rFonts w:ascii="Arial" w:eastAsia="Comic Sans MS" w:hAnsi="Arial" w:cs="Comic Sans MS"/>
        </w:rPr>
      </w:pPr>
      <w:r w:rsidRPr="00E940CC">
        <w:rPr>
          <w:rFonts w:ascii="Arial" w:hAnsi="Arial"/>
          <w:b/>
          <w:spacing w:val="-1"/>
        </w:rPr>
        <w:t>Meetings:</w:t>
      </w:r>
      <w:r w:rsidRPr="00E940CC">
        <w:rPr>
          <w:rFonts w:ascii="Arial" w:hAnsi="Arial"/>
          <w:spacing w:val="24"/>
          <w:w w:val="99"/>
        </w:rPr>
        <w:t xml:space="preserve"> </w:t>
      </w:r>
      <w:r w:rsidRPr="00E940CC">
        <w:rPr>
          <w:rFonts w:ascii="Arial" w:hAnsi="Arial"/>
        </w:rPr>
        <w:t>as</w:t>
      </w:r>
      <w:r w:rsidRPr="00E940CC">
        <w:rPr>
          <w:rFonts w:ascii="Arial" w:hAnsi="Arial"/>
          <w:spacing w:val="-3"/>
        </w:rPr>
        <w:t xml:space="preserve"> </w:t>
      </w:r>
      <w:r w:rsidRPr="00E940CC">
        <w:rPr>
          <w:rFonts w:ascii="Arial" w:hAnsi="Arial"/>
          <w:spacing w:val="-1"/>
        </w:rPr>
        <w:t>required</w:t>
      </w:r>
    </w:p>
    <w:p w14:paraId="5E2A8F65" w14:textId="77777777" w:rsidR="008435BD" w:rsidRPr="00E940CC" w:rsidRDefault="008435BD" w:rsidP="008435BD">
      <w:pPr>
        <w:spacing w:before="14" w:line="320" w:lineRule="exact"/>
        <w:rPr>
          <w:rFonts w:ascii="Arial" w:hAnsi="Arial"/>
          <w:szCs w:val="32"/>
        </w:rPr>
      </w:pPr>
    </w:p>
    <w:p w14:paraId="21CBED36" w14:textId="77777777" w:rsidR="008435BD" w:rsidRPr="00E940CC" w:rsidRDefault="008435BD" w:rsidP="008435BD">
      <w:pPr>
        <w:spacing w:line="334" w:lineRule="exact"/>
        <w:ind w:left="352" w:right="411"/>
        <w:rPr>
          <w:rFonts w:ascii="Arial" w:eastAsia="Comic Sans MS" w:hAnsi="Arial" w:cs="Comic Sans MS"/>
          <w:b/>
        </w:rPr>
      </w:pPr>
      <w:r w:rsidRPr="00E940CC">
        <w:rPr>
          <w:rFonts w:ascii="Arial" w:hAnsi="Arial"/>
          <w:b/>
          <w:spacing w:val="-1"/>
        </w:rPr>
        <w:t>Purpose:</w:t>
      </w:r>
    </w:p>
    <w:p w14:paraId="2757EA17" w14:textId="77777777" w:rsidR="008435BD" w:rsidRPr="00E940CC" w:rsidRDefault="008435BD" w:rsidP="008435BD">
      <w:pPr>
        <w:ind w:left="352" w:right="438" w:hanging="33"/>
        <w:rPr>
          <w:rFonts w:ascii="Arial" w:eastAsia="Comic Sans MS" w:hAnsi="Arial" w:cs="Comic Sans MS"/>
        </w:rPr>
      </w:pPr>
      <w:r w:rsidRPr="00E940CC">
        <w:rPr>
          <w:rFonts w:ascii="Arial" w:hAnsi="Arial"/>
        </w:rPr>
        <w:t>To</w:t>
      </w:r>
      <w:r w:rsidRPr="00E940CC">
        <w:rPr>
          <w:rFonts w:ascii="Arial" w:hAnsi="Arial"/>
          <w:spacing w:val="-7"/>
        </w:rPr>
        <w:t xml:space="preserve"> </w:t>
      </w:r>
      <w:r w:rsidRPr="00E940CC">
        <w:rPr>
          <w:rFonts w:ascii="Arial" w:hAnsi="Arial"/>
          <w:spacing w:val="-1"/>
        </w:rPr>
        <w:t>receive</w:t>
      </w:r>
      <w:r w:rsidRPr="00E940CC">
        <w:rPr>
          <w:rFonts w:ascii="Arial" w:hAnsi="Arial"/>
          <w:spacing w:val="-7"/>
        </w:rPr>
        <w:t xml:space="preserve"> </w:t>
      </w:r>
      <w:r w:rsidRPr="00E940CC">
        <w:rPr>
          <w:rFonts w:ascii="Arial" w:hAnsi="Arial"/>
          <w:spacing w:val="-1"/>
        </w:rPr>
        <w:t>representations</w:t>
      </w:r>
      <w:r w:rsidRPr="00E940CC">
        <w:rPr>
          <w:rFonts w:ascii="Arial" w:hAnsi="Arial"/>
          <w:spacing w:val="-5"/>
        </w:rPr>
        <w:t xml:space="preserve"> </w:t>
      </w:r>
      <w:r w:rsidRPr="00E940CC">
        <w:rPr>
          <w:rFonts w:ascii="Arial" w:hAnsi="Arial"/>
          <w:spacing w:val="-1"/>
        </w:rPr>
        <w:t>on</w:t>
      </w:r>
      <w:r w:rsidRPr="00E940CC">
        <w:rPr>
          <w:rFonts w:ascii="Arial" w:hAnsi="Arial"/>
          <w:spacing w:val="-7"/>
        </w:rPr>
        <w:t xml:space="preserve"> </w:t>
      </w:r>
      <w:r w:rsidRPr="00E940CC">
        <w:rPr>
          <w:rFonts w:ascii="Arial" w:hAnsi="Arial"/>
          <w:spacing w:val="-1"/>
        </w:rPr>
        <w:t>Complaints</w:t>
      </w:r>
      <w:r w:rsidRPr="00E940CC">
        <w:rPr>
          <w:rFonts w:ascii="Arial" w:hAnsi="Arial"/>
          <w:spacing w:val="-5"/>
        </w:rPr>
        <w:t xml:space="preserve"> </w:t>
      </w:r>
      <w:r w:rsidRPr="00E940CC">
        <w:rPr>
          <w:rFonts w:ascii="Arial" w:hAnsi="Arial"/>
          <w:spacing w:val="-1"/>
        </w:rPr>
        <w:t>(as</w:t>
      </w:r>
      <w:r w:rsidRPr="00E940CC">
        <w:rPr>
          <w:rFonts w:ascii="Arial" w:hAnsi="Arial"/>
          <w:spacing w:val="-6"/>
        </w:rPr>
        <w:t xml:space="preserve"> </w:t>
      </w:r>
      <w:r w:rsidRPr="00E940CC">
        <w:rPr>
          <w:rFonts w:ascii="Arial" w:hAnsi="Arial"/>
          <w:spacing w:val="-1"/>
        </w:rPr>
        <w:t>appropriate),</w:t>
      </w:r>
      <w:r w:rsidRPr="00E940CC">
        <w:rPr>
          <w:rFonts w:ascii="Arial" w:hAnsi="Arial"/>
          <w:spacing w:val="-6"/>
        </w:rPr>
        <w:t xml:space="preserve"> </w:t>
      </w:r>
      <w:r w:rsidRPr="00E940CC">
        <w:rPr>
          <w:rFonts w:ascii="Arial" w:hAnsi="Arial"/>
          <w:spacing w:val="-1"/>
        </w:rPr>
        <w:t>Dismissals,</w:t>
      </w:r>
      <w:r w:rsidRPr="00E940CC">
        <w:rPr>
          <w:rFonts w:ascii="Arial" w:hAnsi="Arial"/>
          <w:spacing w:val="-5"/>
        </w:rPr>
        <w:t xml:space="preserve"> </w:t>
      </w:r>
      <w:r w:rsidRPr="00E940CC">
        <w:rPr>
          <w:rFonts w:ascii="Arial" w:hAnsi="Arial"/>
          <w:spacing w:val="-1"/>
        </w:rPr>
        <w:t>Grievances</w:t>
      </w:r>
      <w:r w:rsidRPr="00E940CC">
        <w:rPr>
          <w:rFonts w:ascii="Arial" w:hAnsi="Arial"/>
          <w:spacing w:val="77"/>
          <w:w w:val="99"/>
        </w:rPr>
        <w:t xml:space="preserve"> </w:t>
      </w:r>
      <w:r w:rsidRPr="00E940CC">
        <w:rPr>
          <w:rFonts w:ascii="Arial" w:hAnsi="Arial"/>
          <w:spacing w:val="-1"/>
        </w:rPr>
        <w:t>(including</w:t>
      </w:r>
      <w:r w:rsidRPr="00E940CC">
        <w:rPr>
          <w:rFonts w:ascii="Arial" w:hAnsi="Arial"/>
          <w:spacing w:val="-5"/>
        </w:rPr>
        <w:t xml:space="preserve"> </w:t>
      </w:r>
      <w:r w:rsidRPr="00E940CC">
        <w:rPr>
          <w:rFonts w:ascii="Arial" w:hAnsi="Arial"/>
          <w:spacing w:val="-1"/>
        </w:rPr>
        <w:t>Pay)</w:t>
      </w:r>
      <w:r w:rsidRPr="00E940CC">
        <w:rPr>
          <w:rFonts w:ascii="Arial" w:hAnsi="Arial"/>
          <w:spacing w:val="-5"/>
        </w:rPr>
        <w:t xml:space="preserve"> </w:t>
      </w:r>
      <w:r w:rsidRPr="00E940CC">
        <w:rPr>
          <w:rFonts w:ascii="Arial" w:hAnsi="Arial"/>
          <w:spacing w:val="-1"/>
        </w:rPr>
        <w:t>and</w:t>
      </w:r>
      <w:r w:rsidRPr="00E940CC">
        <w:rPr>
          <w:rFonts w:ascii="Arial" w:hAnsi="Arial"/>
          <w:spacing w:val="-5"/>
        </w:rPr>
        <w:t xml:space="preserve"> </w:t>
      </w:r>
      <w:r w:rsidRPr="00E940CC">
        <w:rPr>
          <w:rFonts w:ascii="Arial" w:hAnsi="Arial"/>
          <w:spacing w:val="-1"/>
        </w:rPr>
        <w:t>Disciplinary</w:t>
      </w:r>
      <w:r w:rsidRPr="00E940CC">
        <w:rPr>
          <w:rFonts w:ascii="Arial" w:hAnsi="Arial"/>
          <w:spacing w:val="-5"/>
        </w:rPr>
        <w:t xml:space="preserve"> </w:t>
      </w:r>
      <w:r w:rsidRPr="00E940CC">
        <w:rPr>
          <w:rFonts w:ascii="Arial" w:hAnsi="Arial"/>
          <w:spacing w:val="-1"/>
        </w:rPr>
        <w:t>matters</w:t>
      </w:r>
      <w:r w:rsidRPr="00E940CC">
        <w:rPr>
          <w:rFonts w:ascii="Arial" w:hAnsi="Arial"/>
          <w:spacing w:val="-5"/>
        </w:rPr>
        <w:t xml:space="preserve"> </w:t>
      </w:r>
      <w:r w:rsidRPr="00E940CC">
        <w:rPr>
          <w:rFonts w:ascii="Arial" w:hAnsi="Arial"/>
          <w:spacing w:val="-1"/>
        </w:rPr>
        <w:t>and</w:t>
      </w:r>
      <w:r w:rsidRPr="00E940CC">
        <w:rPr>
          <w:rFonts w:ascii="Arial" w:hAnsi="Arial"/>
          <w:spacing w:val="-5"/>
        </w:rPr>
        <w:t xml:space="preserve"> </w:t>
      </w:r>
      <w:r w:rsidRPr="00E940CC">
        <w:rPr>
          <w:rFonts w:ascii="Arial" w:hAnsi="Arial"/>
        </w:rPr>
        <w:t>to</w:t>
      </w:r>
      <w:r w:rsidRPr="00E940CC">
        <w:rPr>
          <w:rFonts w:ascii="Arial" w:hAnsi="Arial"/>
          <w:spacing w:val="-5"/>
        </w:rPr>
        <w:t xml:space="preserve"> </w:t>
      </w:r>
      <w:r w:rsidRPr="00E940CC">
        <w:rPr>
          <w:rFonts w:ascii="Arial" w:hAnsi="Arial"/>
          <w:spacing w:val="-1"/>
        </w:rPr>
        <w:t>decide</w:t>
      </w:r>
      <w:r w:rsidRPr="00E940CC">
        <w:rPr>
          <w:rFonts w:ascii="Arial" w:hAnsi="Arial"/>
          <w:spacing w:val="-5"/>
        </w:rPr>
        <w:t xml:space="preserve"> </w:t>
      </w:r>
      <w:r w:rsidRPr="00E940CC">
        <w:rPr>
          <w:rFonts w:ascii="Arial" w:hAnsi="Arial"/>
        </w:rPr>
        <w:t>an</w:t>
      </w:r>
      <w:r w:rsidRPr="00E940CC">
        <w:rPr>
          <w:rFonts w:ascii="Arial" w:hAnsi="Arial"/>
          <w:spacing w:val="-5"/>
        </w:rPr>
        <w:t xml:space="preserve"> </w:t>
      </w:r>
      <w:r w:rsidRPr="00E940CC">
        <w:rPr>
          <w:rFonts w:ascii="Arial" w:hAnsi="Arial"/>
          <w:spacing w:val="-1"/>
        </w:rPr>
        <w:t>appropriate</w:t>
      </w:r>
      <w:r w:rsidRPr="00E940CC">
        <w:rPr>
          <w:rFonts w:ascii="Arial" w:hAnsi="Arial"/>
          <w:spacing w:val="-5"/>
        </w:rPr>
        <w:t xml:space="preserve"> </w:t>
      </w:r>
      <w:r w:rsidRPr="00E940CC">
        <w:rPr>
          <w:rFonts w:ascii="Arial" w:hAnsi="Arial"/>
          <w:spacing w:val="-1"/>
        </w:rPr>
        <w:t>outcome.</w:t>
      </w:r>
    </w:p>
    <w:p w14:paraId="72BC340B" w14:textId="77777777" w:rsidR="008435BD" w:rsidRPr="00E940CC" w:rsidRDefault="008435BD" w:rsidP="008435BD">
      <w:pPr>
        <w:spacing w:before="14" w:line="320" w:lineRule="exact"/>
        <w:rPr>
          <w:rFonts w:ascii="Arial" w:hAnsi="Arial"/>
          <w:szCs w:val="32"/>
        </w:rPr>
      </w:pPr>
    </w:p>
    <w:p w14:paraId="392572F9" w14:textId="77777777" w:rsidR="008435BD" w:rsidRPr="00E940CC" w:rsidRDefault="008435BD" w:rsidP="008435BD">
      <w:pPr>
        <w:spacing w:line="334" w:lineRule="exact"/>
        <w:ind w:left="352" w:right="411"/>
        <w:rPr>
          <w:rFonts w:ascii="Arial" w:eastAsia="Comic Sans MS" w:hAnsi="Arial" w:cs="Comic Sans MS"/>
          <w:b/>
        </w:rPr>
      </w:pPr>
      <w:r w:rsidRPr="00E940CC">
        <w:rPr>
          <w:rFonts w:ascii="Arial" w:hAnsi="Arial"/>
          <w:b/>
          <w:spacing w:val="-1"/>
        </w:rPr>
        <w:t>Terms of Reference:</w:t>
      </w:r>
    </w:p>
    <w:p w14:paraId="6CB8805D" w14:textId="77777777" w:rsidR="008435BD" w:rsidRPr="00E940CC" w:rsidRDefault="008435BD" w:rsidP="008435BD">
      <w:pPr>
        <w:ind w:left="352" w:right="411" w:hanging="33"/>
        <w:rPr>
          <w:rFonts w:ascii="Arial" w:eastAsia="Comic Sans MS" w:hAnsi="Arial" w:cs="Comic Sans MS"/>
        </w:rPr>
      </w:pPr>
      <w:r w:rsidRPr="00E940CC">
        <w:rPr>
          <w:rFonts w:ascii="Arial" w:eastAsia="Comic Sans MS" w:hAnsi="Arial" w:cs="Comic Sans MS"/>
        </w:rPr>
        <w:t>To</w:t>
      </w:r>
      <w:r w:rsidRPr="00E940CC">
        <w:rPr>
          <w:rFonts w:ascii="Arial" w:eastAsia="Comic Sans MS" w:hAnsi="Arial" w:cs="Comic Sans MS"/>
          <w:spacing w:val="-5"/>
        </w:rPr>
        <w:t xml:space="preserve"> </w:t>
      </w:r>
      <w:r w:rsidRPr="00E940CC">
        <w:rPr>
          <w:rFonts w:ascii="Arial" w:eastAsia="Comic Sans MS" w:hAnsi="Arial" w:cs="Comic Sans MS"/>
        </w:rPr>
        <w:t>act</w:t>
      </w:r>
      <w:r w:rsidRPr="00E940CC">
        <w:rPr>
          <w:rFonts w:ascii="Arial" w:eastAsia="Comic Sans MS" w:hAnsi="Arial" w:cs="Comic Sans MS"/>
          <w:spacing w:val="-3"/>
        </w:rPr>
        <w:t xml:space="preserve"> </w:t>
      </w:r>
      <w:r w:rsidRPr="00E940CC">
        <w:rPr>
          <w:rFonts w:ascii="Arial" w:eastAsia="Comic Sans MS" w:hAnsi="Arial" w:cs="Comic Sans MS"/>
          <w:spacing w:val="-1"/>
        </w:rPr>
        <w:t>on</w:t>
      </w:r>
      <w:r w:rsidRPr="00E940CC">
        <w:rPr>
          <w:rFonts w:ascii="Arial" w:eastAsia="Comic Sans MS" w:hAnsi="Arial" w:cs="Comic Sans MS"/>
          <w:spacing w:val="-4"/>
        </w:rPr>
        <w:t xml:space="preserve"> </w:t>
      </w:r>
      <w:r w:rsidRPr="00E940CC">
        <w:rPr>
          <w:rFonts w:ascii="Arial" w:eastAsia="Comic Sans MS" w:hAnsi="Arial" w:cs="Comic Sans MS"/>
          <w:spacing w:val="-1"/>
        </w:rPr>
        <w:t>behalf</w:t>
      </w:r>
      <w:r w:rsidRPr="00E940CC">
        <w:rPr>
          <w:rFonts w:ascii="Arial" w:eastAsia="Comic Sans MS" w:hAnsi="Arial" w:cs="Comic Sans MS"/>
          <w:spacing w:val="-4"/>
        </w:rPr>
        <w:t xml:space="preserve"> </w:t>
      </w:r>
      <w:r w:rsidRPr="00E940CC">
        <w:rPr>
          <w:rFonts w:ascii="Arial" w:eastAsia="Comic Sans MS" w:hAnsi="Arial" w:cs="Comic Sans MS"/>
          <w:spacing w:val="-1"/>
        </w:rPr>
        <w:t>of</w:t>
      </w:r>
      <w:r w:rsidRPr="00E940CC">
        <w:rPr>
          <w:rFonts w:ascii="Arial" w:eastAsia="Comic Sans MS" w:hAnsi="Arial" w:cs="Comic Sans MS"/>
          <w:spacing w:val="-3"/>
        </w:rPr>
        <w:t xml:space="preserve"> </w:t>
      </w:r>
      <w:r w:rsidRPr="00E940CC">
        <w:rPr>
          <w:rFonts w:ascii="Arial" w:eastAsia="Comic Sans MS" w:hAnsi="Arial" w:cs="Comic Sans MS"/>
        </w:rPr>
        <w:t>the</w:t>
      </w:r>
      <w:r w:rsidRPr="00E940CC">
        <w:rPr>
          <w:rFonts w:ascii="Arial" w:eastAsia="Comic Sans MS" w:hAnsi="Arial" w:cs="Comic Sans MS"/>
          <w:spacing w:val="-5"/>
        </w:rPr>
        <w:t xml:space="preserve"> </w:t>
      </w:r>
      <w:r w:rsidRPr="00E940CC">
        <w:rPr>
          <w:rFonts w:ascii="Arial" w:eastAsia="Comic Sans MS" w:hAnsi="Arial" w:cs="Comic Sans MS"/>
          <w:spacing w:val="-1"/>
        </w:rPr>
        <w:t>Governing</w:t>
      </w:r>
      <w:r w:rsidRPr="00E940CC">
        <w:rPr>
          <w:rFonts w:ascii="Arial" w:eastAsia="Comic Sans MS" w:hAnsi="Arial" w:cs="Comic Sans MS"/>
          <w:spacing w:val="-4"/>
        </w:rPr>
        <w:t xml:space="preserve"> </w:t>
      </w:r>
      <w:r w:rsidRPr="00E940CC">
        <w:rPr>
          <w:rFonts w:ascii="Arial" w:eastAsia="Comic Sans MS" w:hAnsi="Arial" w:cs="Comic Sans MS"/>
          <w:spacing w:val="-1"/>
        </w:rPr>
        <w:t>Body</w:t>
      </w:r>
      <w:r w:rsidRPr="00E940CC">
        <w:rPr>
          <w:rFonts w:ascii="Arial" w:eastAsia="Comic Sans MS" w:hAnsi="Arial" w:cs="Comic Sans MS"/>
          <w:spacing w:val="-4"/>
        </w:rPr>
        <w:t xml:space="preserve"> </w:t>
      </w:r>
      <w:r w:rsidRPr="00E940CC">
        <w:rPr>
          <w:rFonts w:ascii="Arial" w:eastAsia="Comic Sans MS" w:hAnsi="Arial" w:cs="Comic Sans MS"/>
          <w:spacing w:val="-1"/>
        </w:rPr>
        <w:t>having</w:t>
      </w:r>
      <w:r w:rsidRPr="00E940CC">
        <w:rPr>
          <w:rFonts w:ascii="Arial" w:eastAsia="Comic Sans MS" w:hAnsi="Arial" w:cs="Comic Sans MS"/>
          <w:spacing w:val="-5"/>
        </w:rPr>
        <w:t xml:space="preserve"> </w:t>
      </w:r>
      <w:r w:rsidRPr="00E940CC">
        <w:rPr>
          <w:rFonts w:ascii="Arial" w:eastAsia="Comic Sans MS" w:hAnsi="Arial" w:cs="Comic Sans MS"/>
          <w:spacing w:val="-1"/>
        </w:rPr>
        <w:t>regard</w:t>
      </w:r>
      <w:r w:rsidRPr="00E940CC">
        <w:rPr>
          <w:rFonts w:ascii="Arial" w:eastAsia="Comic Sans MS" w:hAnsi="Arial" w:cs="Comic Sans MS"/>
          <w:spacing w:val="-4"/>
        </w:rPr>
        <w:t xml:space="preserve"> </w:t>
      </w:r>
      <w:r w:rsidRPr="00E940CC">
        <w:rPr>
          <w:rFonts w:ascii="Arial" w:eastAsia="Comic Sans MS" w:hAnsi="Arial" w:cs="Comic Sans MS"/>
        </w:rPr>
        <w:t>to</w:t>
      </w:r>
      <w:r w:rsidRPr="00E940CC">
        <w:rPr>
          <w:rFonts w:ascii="Arial" w:eastAsia="Comic Sans MS" w:hAnsi="Arial" w:cs="Comic Sans MS"/>
          <w:spacing w:val="-4"/>
        </w:rPr>
        <w:t xml:space="preserve"> </w:t>
      </w:r>
      <w:r w:rsidRPr="00E940CC">
        <w:rPr>
          <w:rFonts w:ascii="Arial" w:eastAsia="Comic Sans MS" w:hAnsi="Arial" w:cs="Comic Sans MS"/>
        </w:rPr>
        <w:t>the</w:t>
      </w:r>
      <w:r w:rsidRPr="00E940CC">
        <w:rPr>
          <w:rFonts w:ascii="Arial" w:eastAsia="Comic Sans MS" w:hAnsi="Arial" w:cs="Comic Sans MS"/>
          <w:spacing w:val="-4"/>
        </w:rPr>
        <w:t xml:space="preserve"> </w:t>
      </w:r>
      <w:r w:rsidRPr="00E940CC">
        <w:rPr>
          <w:rFonts w:ascii="Arial" w:eastAsia="Comic Sans MS" w:hAnsi="Arial" w:cs="Comic Sans MS"/>
          <w:spacing w:val="-1"/>
        </w:rPr>
        <w:t>governors’</w:t>
      </w:r>
      <w:r w:rsidRPr="00E940CC">
        <w:rPr>
          <w:rFonts w:ascii="Arial" w:eastAsia="Comic Sans MS" w:hAnsi="Arial" w:cs="Comic Sans MS"/>
          <w:spacing w:val="-4"/>
        </w:rPr>
        <w:t xml:space="preserve"> </w:t>
      </w:r>
      <w:r w:rsidRPr="00E940CC">
        <w:rPr>
          <w:rFonts w:ascii="Arial" w:eastAsia="Comic Sans MS" w:hAnsi="Arial" w:cs="Comic Sans MS"/>
          <w:spacing w:val="-1"/>
        </w:rPr>
        <w:t>statutory</w:t>
      </w:r>
      <w:r w:rsidRPr="00E940CC">
        <w:rPr>
          <w:rFonts w:ascii="Arial" w:eastAsia="Comic Sans MS" w:hAnsi="Arial" w:cs="Comic Sans MS"/>
          <w:spacing w:val="50"/>
          <w:w w:val="99"/>
        </w:rPr>
        <w:t xml:space="preserve"> </w:t>
      </w:r>
      <w:r w:rsidRPr="00E940CC">
        <w:rPr>
          <w:rFonts w:ascii="Arial" w:eastAsia="Comic Sans MS" w:hAnsi="Arial" w:cs="Comic Sans MS"/>
          <w:spacing w:val="-1"/>
        </w:rPr>
        <w:t>responsibilities</w:t>
      </w:r>
      <w:r w:rsidRPr="00E940CC">
        <w:rPr>
          <w:rFonts w:ascii="Arial" w:eastAsia="Comic Sans MS" w:hAnsi="Arial" w:cs="Comic Sans MS"/>
          <w:spacing w:val="-7"/>
        </w:rPr>
        <w:t xml:space="preserve"> </w:t>
      </w:r>
      <w:r w:rsidRPr="00E940CC">
        <w:rPr>
          <w:rFonts w:ascii="Arial" w:eastAsia="Comic Sans MS" w:hAnsi="Arial" w:cs="Comic Sans MS"/>
          <w:spacing w:val="-1"/>
        </w:rPr>
        <w:t>including</w:t>
      </w:r>
      <w:r w:rsidRPr="00E940CC">
        <w:rPr>
          <w:rFonts w:ascii="Arial" w:eastAsia="Comic Sans MS" w:hAnsi="Arial" w:cs="Comic Sans MS"/>
          <w:spacing w:val="-7"/>
        </w:rPr>
        <w:t xml:space="preserve"> </w:t>
      </w:r>
      <w:r w:rsidRPr="00E940CC">
        <w:rPr>
          <w:rFonts w:ascii="Arial" w:eastAsia="Comic Sans MS" w:hAnsi="Arial" w:cs="Comic Sans MS"/>
          <w:spacing w:val="-1"/>
        </w:rPr>
        <w:t>employment</w:t>
      </w:r>
      <w:r w:rsidRPr="00E940CC">
        <w:rPr>
          <w:rFonts w:ascii="Arial" w:eastAsia="Comic Sans MS" w:hAnsi="Arial" w:cs="Comic Sans MS"/>
          <w:spacing w:val="-6"/>
        </w:rPr>
        <w:t xml:space="preserve"> </w:t>
      </w:r>
      <w:r w:rsidRPr="00E940CC">
        <w:rPr>
          <w:rFonts w:ascii="Arial" w:eastAsia="Comic Sans MS" w:hAnsi="Arial" w:cs="Comic Sans MS"/>
          <w:spacing w:val="-1"/>
        </w:rPr>
        <w:t>responsibility</w:t>
      </w:r>
      <w:r w:rsidRPr="00E940CC">
        <w:rPr>
          <w:rFonts w:ascii="Arial" w:eastAsia="Comic Sans MS" w:hAnsi="Arial" w:cs="Comic Sans MS"/>
          <w:spacing w:val="-7"/>
        </w:rPr>
        <w:t xml:space="preserve"> </w:t>
      </w:r>
      <w:r w:rsidRPr="00E940CC">
        <w:rPr>
          <w:rFonts w:ascii="Arial" w:eastAsia="Comic Sans MS" w:hAnsi="Arial" w:cs="Comic Sans MS"/>
          <w:spacing w:val="-1"/>
        </w:rPr>
        <w:t>and</w:t>
      </w:r>
      <w:r w:rsidRPr="00E940CC">
        <w:rPr>
          <w:rFonts w:ascii="Arial" w:eastAsia="Comic Sans MS" w:hAnsi="Arial" w:cs="Comic Sans MS"/>
          <w:spacing w:val="-7"/>
        </w:rPr>
        <w:t xml:space="preserve"> </w:t>
      </w:r>
      <w:r w:rsidRPr="00E940CC">
        <w:rPr>
          <w:rFonts w:ascii="Arial" w:eastAsia="Comic Sans MS" w:hAnsi="Arial" w:cs="Comic Sans MS"/>
        </w:rPr>
        <w:t>the</w:t>
      </w:r>
      <w:r w:rsidRPr="00E940CC">
        <w:rPr>
          <w:rFonts w:ascii="Arial" w:eastAsia="Comic Sans MS" w:hAnsi="Arial" w:cs="Comic Sans MS"/>
          <w:spacing w:val="-7"/>
        </w:rPr>
        <w:t xml:space="preserve"> </w:t>
      </w:r>
      <w:r w:rsidRPr="00E940CC">
        <w:rPr>
          <w:rFonts w:ascii="Arial" w:eastAsia="Comic Sans MS" w:hAnsi="Arial" w:cs="Comic Sans MS"/>
          <w:spacing w:val="-1"/>
        </w:rPr>
        <w:t>school’s</w:t>
      </w:r>
      <w:r w:rsidRPr="00E940CC">
        <w:rPr>
          <w:rFonts w:ascii="Arial" w:eastAsia="Comic Sans MS" w:hAnsi="Arial" w:cs="Comic Sans MS"/>
          <w:spacing w:val="-6"/>
        </w:rPr>
        <w:t xml:space="preserve"> </w:t>
      </w:r>
      <w:r w:rsidRPr="00E940CC">
        <w:rPr>
          <w:rFonts w:ascii="Arial" w:eastAsia="Comic Sans MS" w:hAnsi="Arial" w:cs="Comic Sans MS"/>
          <w:spacing w:val="-1"/>
        </w:rPr>
        <w:t>personnel</w:t>
      </w:r>
      <w:r w:rsidRPr="00E940CC">
        <w:rPr>
          <w:rFonts w:ascii="Arial" w:eastAsia="Comic Sans MS" w:hAnsi="Arial" w:cs="Comic Sans MS"/>
          <w:spacing w:val="-7"/>
        </w:rPr>
        <w:t xml:space="preserve"> </w:t>
      </w:r>
      <w:r w:rsidRPr="00E940CC">
        <w:rPr>
          <w:rFonts w:ascii="Arial" w:eastAsia="Comic Sans MS" w:hAnsi="Arial" w:cs="Comic Sans MS"/>
          <w:spacing w:val="-1"/>
        </w:rPr>
        <w:t>policy</w:t>
      </w:r>
      <w:r w:rsidRPr="00E940CC">
        <w:rPr>
          <w:rFonts w:ascii="Arial" w:eastAsia="Comic Sans MS" w:hAnsi="Arial" w:cs="Comic Sans MS"/>
          <w:spacing w:val="69"/>
          <w:w w:val="99"/>
        </w:rPr>
        <w:t xml:space="preserve"> </w:t>
      </w:r>
      <w:r w:rsidRPr="00E940CC">
        <w:rPr>
          <w:rFonts w:ascii="Arial" w:eastAsia="Comic Sans MS" w:hAnsi="Arial" w:cs="Comic Sans MS"/>
          <w:spacing w:val="-1"/>
        </w:rPr>
        <w:t>and</w:t>
      </w:r>
      <w:r w:rsidRPr="00E940CC">
        <w:rPr>
          <w:rFonts w:ascii="Arial" w:eastAsia="Comic Sans MS" w:hAnsi="Arial" w:cs="Comic Sans MS"/>
          <w:spacing w:val="-11"/>
        </w:rPr>
        <w:t xml:space="preserve"> </w:t>
      </w:r>
      <w:r w:rsidRPr="00E940CC">
        <w:rPr>
          <w:rFonts w:ascii="Arial" w:eastAsia="Comic Sans MS" w:hAnsi="Arial" w:cs="Comic Sans MS"/>
          <w:spacing w:val="-1"/>
        </w:rPr>
        <w:t>practices.</w:t>
      </w:r>
    </w:p>
    <w:p w14:paraId="7D215BAE" w14:textId="77777777" w:rsidR="008435BD" w:rsidRPr="00E940CC" w:rsidRDefault="008435BD" w:rsidP="008435BD">
      <w:pPr>
        <w:spacing w:before="14" w:line="320" w:lineRule="exact"/>
        <w:rPr>
          <w:rFonts w:ascii="Arial" w:hAnsi="Arial"/>
          <w:szCs w:val="32"/>
        </w:rPr>
      </w:pPr>
    </w:p>
    <w:p w14:paraId="03C711A2" w14:textId="77777777" w:rsidR="008435BD" w:rsidRPr="00E940CC" w:rsidRDefault="008435BD" w:rsidP="008435BD">
      <w:pPr>
        <w:spacing w:line="334" w:lineRule="exact"/>
        <w:ind w:left="352" w:right="411"/>
        <w:rPr>
          <w:rFonts w:ascii="Arial" w:eastAsia="Comic Sans MS" w:hAnsi="Arial" w:cs="Comic Sans MS"/>
          <w:b/>
        </w:rPr>
      </w:pPr>
      <w:r w:rsidRPr="00E940CC">
        <w:rPr>
          <w:rFonts w:ascii="Arial" w:hAnsi="Arial"/>
          <w:b/>
          <w:spacing w:val="-1"/>
        </w:rPr>
        <w:t>Reporting:</w:t>
      </w:r>
    </w:p>
    <w:p w14:paraId="06FC2B3A" w14:textId="77777777" w:rsidR="008435BD" w:rsidRPr="00BF0C72" w:rsidRDefault="008435BD" w:rsidP="008435BD">
      <w:pPr>
        <w:ind w:left="352" w:right="528" w:hanging="33"/>
        <w:rPr>
          <w:rFonts w:ascii="Arial" w:eastAsia="Comic Sans MS" w:hAnsi="Arial" w:cs="Comic Sans MS"/>
        </w:rPr>
      </w:pPr>
      <w:r w:rsidRPr="00E940CC">
        <w:rPr>
          <w:rFonts w:ascii="Arial" w:hAnsi="Arial"/>
        </w:rPr>
        <w:t>To</w:t>
      </w:r>
      <w:r w:rsidRPr="00E940CC">
        <w:rPr>
          <w:rFonts w:ascii="Arial" w:hAnsi="Arial"/>
          <w:spacing w:val="-4"/>
        </w:rPr>
        <w:t xml:space="preserve"> </w:t>
      </w:r>
      <w:r w:rsidRPr="00E940CC">
        <w:rPr>
          <w:rFonts w:ascii="Arial" w:hAnsi="Arial"/>
          <w:spacing w:val="-1"/>
        </w:rPr>
        <w:t>report</w:t>
      </w:r>
      <w:r w:rsidRPr="00E940CC">
        <w:rPr>
          <w:rFonts w:ascii="Arial" w:hAnsi="Arial"/>
          <w:spacing w:val="-3"/>
        </w:rPr>
        <w:t xml:space="preserve"> </w:t>
      </w:r>
      <w:r w:rsidRPr="00E940CC">
        <w:rPr>
          <w:rFonts w:ascii="Arial" w:hAnsi="Arial"/>
        </w:rPr>
        <w:t>the</w:t>
      </w:r>
      <w:r w:rsidRPr="00E940CC">
        <w:rPr>
          <w:rFonts w:ascii="Arial" w:hAnsi="Arial"/>
          <w:spacing w:val="-4"/>
        </w:rPr>
        <w:t xml:space="preserve"> </w:t>
      </w:r>
      <w:r w:rsidRPr="00E940CC">
        <w:rPr>
          <w:rFonts w:ascii="Arial" w:hAnsi="Arial"/>
          <w:spacing w:val="-1"/>
        </w:rPr>
        <w:t>decision</w:t>
      </w:r>
      <w:r w:rsidRPr="00E940CC">
        <w:rPr>
          <w:rFonts w:ascii="Arial" w:hAnsi="Arial"/>
          <w:spacing w:val="-4"/>
        </w:rPr>
        <w:t xml:space="preserve"> </w:t>
      </w:r>
      <w:r w:rsidRPr="00E940CC">
        <w:rPr>
          <w:rFonts w:ascii="Arial" w:hAnsi="Arial"/>
        </w:rPr>
        <w:t>to</w:t>
      </w:r>
      <w:r w:rsidRPr="00E940CC">
        <w:rPr>
          <w:rFonts w:ascii="Arial" w:hAnsi="Arial"/>
          <w:spacing w:val="-4"/>
        </w:rPr>
        <w:t xml:space="preserve"> </w:t>
      </w:r>
      <w:r w:rsidRPr="00E940CC">
        <w:rPr>
          <w:rFonts w:ascii="Arial" w:hAnsi="Arial"/>
        </w:rPr>
        <w:t>the</w:t>
      </w:r>
      <w:r w:rsidRPr="00E940CC">
        <w:rPr>
          <w:rFonts w:ascii="Arial" w:hAnsi="Arial"/>
          <w:spacing w:val="-4"/>
        </w:rPr>
        <w:t xml:space="preserve"> </w:t>
      </w:r>
      <w:r w:rsidRPr="00E940CC">
        <w:rPr>
          <w:rFonts w:ascii="Arial" w:hAnsi="Arial"/>
          <w:spacing w:val="-1"/>
        </w:rPr>
        <w:t>next</w:t>
      </w:r>
      <w:r w:rsidRPr="00E940CC">
        <w:rPr>
          <w:rFonts w:ascii="Arial" w:hAnsi="Arial"/>
          <w:spacing w:val="-3"/>
        </w:rPr>
        <w:t xml:space="preserve"> </w:t>
      </w:r>
      <w:r w:rsidRPr="00E940CC">
        <w:rPr>
          <w:rFonts w:ascii="Arial" w:hAnsi="Arial"/>
        </w:rPr>
        <w:t>full</w:t>
      </w:r>
      <w:r w:rsidRPr="00E940CC">
        <w:rPr>
          <w:rFonts w:ascii="Arial" w:hAnsi="Arial"/>
          <w:spacing w:val="-3"/>
        </w:rPr>
        <w:t xml:space="preserve"> </w:t>
      </w:r>
      <w:r w:rsidRPr="00E940CC">
        <w:rPr>
          <w:rFonts w:ascii="Arial" w:hAnsi="Arial"/>
          <w:spacing w:val="-1"/>
        </w:rPr>
        <w:t>meeting</w:t>
      </w:r>
      <w:r w:rsidRPr="00E940CC">
        <w:rPr>
          <w:rFonts w:ascii="Arial" w:hAnsi="Arial"/>
          <w:spacing w:val="-4"/>
        </w:rPr>
        <w:t xml:space="preserve"> </w:t>
      </w:r>
      <w:r w:rsidRPr="00E940CC">
        <w:rPr>
          <w:rFonts w:ascii="Arial" w:hAnsi="Arial"/>
          <w:spacing w:val="-1"/>
        </w:rPr>
        <w:t>of</w:t>
      </w:r>
      <w:r w:rsidRPr="00E940CC">
        <w:rPr>
          <w:rFonts w:ascii="Arial" w:hAnsi="Arial"/>
          <w:spacing w:val="-3"/>
        </w:rPr>
        <w:t xml:space="preserve"> </w:t>
      </w:r>
      <w:r w:rsidRPr="00E940CC">
        <w:rPr>
          <w:rFonts w:ascii="Arial" w:hAnsi="Arial"/>
        </w:rPr>
        <w:t>the</w:t>
      </w:r>
      <w:r w:rsidRPr="00E940CC">
        <w:rPr>
          <w:rFonts w:ascii="Arial" w:hAnsi="Arial"/>
          <w:spacing w:val="-4"/>
        </w:rPr>
        <w:t xml:space="preserve"> </w:t>
      </w:r>
      <w:r w:rsidRPr="00E940CC">
        <w:rPr>
          <w:rFonts w:ascii="Arial" w:hAnsi="Arial"/>
          <w:spacing w:val="-1"/>
        </w:rPr>
        <w:t>governing</w:t>
      </w:r>
      <w:r w:rsidRPr="00E940CC">
        <w:rPr>
          <w:rFonts w:ascii="Arial" w:hAnsi="Arial"/>
          <w:spacing w:val="-4"/>
        </w:rPr>
        <w:t xml:space="preserve"> </w:t>
      </w:r>
      <w:r w:rsidRPr="00E940CC">
        <w:rPr>
          <w:rFonts w:ascii="Arial" w:hAnsi="Arial"/>
          <w:spacing w:val="-1"/>
        </w:rPr>
        <w:t>body</w:t>
      </w:r>
      <w:r w:rsidRPr="00E940CC">
        <w:rPr>
          <w:rFonts w:ascii="Arial" w:hAnsi="Arial"/>
          <w:spacing w:val="-4"/>
        </w:rPr>
        <w:t xml:space="preserve"> </w:t>
      </w:r>
      <w:r w:rsidRPr="00E940CC">
        <w:rPr>
          <w:rFonts w:ascii="Arial" w:hAnsi="Arial"/>
          <w:spacing w:val="-1"/>
        </w:rPr>
        <w:t>after</w:t>
      </w:r>
      <w:r w:rsidRPr="00E940CC">
        <w:rPr>
          <w:rFonts w:ascii="Arial" w:hAnsi="Arial"/>
          <w:spacing w:val="-4"/>
        </w:rPr>
        <w:t xml:space="preserve"> </w:t>
      </w:r>
      <w:r w:rsidRPr="00E940CC">
        <w:rPr>
          <w:rFonts w:ascii="Arial" w:hAnsi="Arial"/>
          <w:spacing w:val="-1"/>
        </w:rPr>
        <w:t>either</w:t>
      </w:r>
      <w:r w:rsidRPr="00E940CC">
        <w:rPr>
          <w:rFonts w:ascii="Arial" w:hAnsi="Arial"/>
          <w:spacing w:val="39"/>
        </w:rPr>
        <w:t xml:space="preserve"> </w:t>
      </w:r>
      <w:r w:rsidRPr="00E940CC">
        <w:rPr>
          <w:rFonts w:ascii="Arial" w:hAnsi="Arial"/>
        </w:rPr>
        <w:t>the</w:t>
      </w:r>
      <w:r w:rsidRPr="00E940CC">
        <w:rPr>
          <w:rFonts w:ascii="Arial" w:hAnsi="Arial"/>
          <w:spacing w:val="53"/>
        </w:rPr>
        <w:t xml:space="preserve"> </w:t>
      </w:r>
      <w:r w:rsidRPr="00E940CC">
        <w:rPr>
          <w:rFonts w:ascii="Arial" w:hAnsi="Arial"/>
          <w:spacing w:val="-1"/>
        </w:rPr>
        <w:t>period</w:t>
      </w:r>
      <w:r w:rsidRPr="00E940CC">
        <w:rPr>
          <w:rFonts w:ascii="Arial" w:hAnsi="Arial"/>
          <w:spacing w:val="53"/>
        </w:rPr>
        <w:t xml:space="preserve"> </w:t>
      </w:r>
      <w:r w:rsidRPr="00E940CC">
        <w:rPr>
          <w:rFonts w:ascii="Arial" w:hAnsi="Arial"/>
          <w:spacing w:val="-1"/>
        </w:rPr>
        <w:t>for</w:t>
      </w:r>
      <w:r w:rsidRPr="00E940CC">
        <w:rPr>
          <w:rFonts w:ascii="Arial" w:hAnsi="Arial"/>
          <w:spacing w:val="53"/>
        </w:rPr>
        <w:t xml:space="preserve"> </w:t>
      </w:r>
      <w:r w:rsidRPr="00E940CC">
        <w:rPr>
          <w:rFonts w:ascii="Arial" w:hAnsi="Arial"/>
          <w:spacing w:val="-1"/>
        </w:rPr>
        <w:t>appeal</w:t>
      </w:r>
      <w:r w:rsidRPr="00E940CC">
        <w:rPr>
          <w:rFonts w:ascii="Arial" w:hAnsi="Arial"/>
          <w:spacing w:val="53"/>
        </w:rPr>
        <w:t xml:space="preserve"> </w:t>
      </w:r>
      <w:r w:rsidRPr="00E940CC">
        <w:rPr>
          <w:rFonts w:ascii="Arial" w:hAnsi="Arial"/>
        </w:rPr>
        <w:t>has</w:t>
      </w:r>
      <w:r w:rsidRPr="00E940CC">
        <w:rPr>
          <w:rFonts w:ascii="Arial" w:hAnsi="Arial"/>
          <w:spacing w:val="53"/>
        </w:rPr>
        <w:t xml:space="preserve"> </w:t>
      </w:r>
      <w:r w:rsidRPr="00E940CC">
        <w:rPr>
          <w:rFonts w:ascii="Arial" w:hAnsi="Arial"/>
          <w:spacing w:val="-1"/>
        </w:rPr>
        <w:t>elapsed</w:t>
      </w:r>
      <w:r w:rsidRPr="00E940CC">
        <w:rPr>
          <w:rFonts w:ascii="Arial" w:hAnsi="Arial"/>
          <w:spacing w:val="53"/>
        </w:rPr>
        <w:t xml:space="preserve"> </w:t>
      </w:r>
      <w:r w:rsidRPr="00E940CC">
        <w:rPr>
          <w:rFonts w:ascii="Arial" w:hAnsi="Arial"/>
          <w:spacing w:val="-1"/>
        </w:rPr>
        <w:t>or</w:t>
      </w:r>
      <w:r w:rsidRPr="00E940CC">
        <w:rPr>
          <w:rFonts w:ascii="Arial" w:hAnsi="Arial"/>
          <w:spacing w:val="53"/>
        </w:rPr>
        <w:t xml:space="preserve"> </w:t>
      </w:r>
      <w:r w:rsidRPr="00E940CC">
        <w:rPr>
          <w:rFonts w:ascii="Arial" w:hAnsi="Arial"/>
        </w:rPr>
        <w:t>an</w:t>
      </w:r>
      <w:r w:rsidRPr="00E940CC">
        <w:rPr>
          <w:rFonts w:ascii="Arial" w:hAnsi="Arial"/>
          <w:spacing w:val="53"/>
        </w:rPr>
        <w:t xml:space="preserve"> </w:t>
      </w:r>
      <w:r w:rsidRPr="00E940CC">
        <w:rPr>
          <w:rFonts w:ascii="Arial" w:hAnsi="Arial"/>
          <w:spacing w:val="-1"/>
        </w:rPr>
        <w:t>appeal</w:t>
      </w:r>
      <w:r w:rsidRPr="00E940CC">
        <w:rPr>
          <w:rFonts w:ascii="Arial" w:hAnsi="Arial"/>
          <w:spacing w:val="53"/>
        </w:rPr>
        <w:t xml:space="preserve"> </w:t>
      </w:r>
      <w:r w:rsidRPr="00E940CC">
        <w:rPr>
          <w:rFonts w:ascii="Arial" w:hAnsi="Arial"/>
        </w:rPr>
        <w:t>has</w:t>
      </w:r>
      <w:r w:rsidRPr="00E940CC">
        <w:rPr>
          <w:rFonts w:ascii="Arial" w:hAnsi="Arial"/>
          <w:spacing w:val="54"/>
        </w:rPr>
        <w:t xml:space="preserve"> </w:t>
      </w:r>
      <w:r w:rsidRPr="00E940CC">
        <w:rPr>
          <w:rFonts w:ascii="Arial" w:hAnsi="Arial"/>
          <w:spacing w:val="-1"/>
        </w:rPr>
        <w:t>been</w:t>
      </w:r>
      <w:r w:rsidRPr="00E940CC">
        <w:rPr>
          <w:rFonts w:ascii="Arial" w:hAnsi="Arial"/>
          <w:spacing w:val="53"/>
        </w:rPr>
        <w:t xml:space="preserve"> </w:t>
      </w:r>
      <w:r w:rsidRPr="00E940CC">
        <w:rPr>
          <w:rFonts w:ascii="Arial" w:hAnsi="Arial"/>
          <w:spacing w:val="-1"/>
        </w:rPr>
        <w:t>heard.</w:t>
      </w:r>
      <w:r w:rsidRPr="00E940CC">
        <w:rPr>
          <w:rFonts w:ascii="Arial" w:hAnsi="Arial"/>
          <w:spacing w:val="53"/>
        </w:rPr>
        <w:t xml:space="preserve"> </w:t>
      </w:r>
      <w:r w:rsidRPr="00E940CC">
        <w:rPr>
          <w:rFonts w:ascii="Arial" w:hAnsi="Arial"/>
          <w:spacing w:val="-1"/>
        </w:rPr>
        <w:t>(Should</w:t>
      </w:r>
      <w:r w:rsidRPr="00E940CC">
        <w:rPr>
          <w:rFonts w:ascii="Arial" w:hAnsi="Arial"/>
          <w:spacing w:val="53"/>
        </w:rPr>
        <w:t xml:space="preserve"> </w:t>
      </w:r>
      <w:r w:rsidRPr="00E940CC">
        <w:rPr>
          <w:rFonts w:ascii="Arial" w:hAnsi="Arial"/>
          <w:spacing w:val="-1"/>
        </w:rPr>
        <w:t>be</w:t>
      </w:r>
      <w:r w:rsidRPr="00E940CC">
        <w:rPr>
          <w:rFonts w:ascii="Arial" w:hAnsi="Arial"/>
          <w:spacing w:val="63"/>
          <w:w w:val="99"/>
        </w:rPr>
        <w:t xml:space="preserve"> </w:t>
      </w:r>
      <w:r w:rsidRPr="00E940CC">
        <w:rPr>
          <w:rFonts w:ascii="Arial" w:hAnsi="Arial"/>
          <w:spacing w:val="-1"/>
        </w:rPr>
        <w:t>confidentially</w:t>
      </w:r>
      <w:r w:rsidRPr="00E940CC">
        <w:rPr>
          <w:rFonts w:ascii="Arial" w:hAnsi="Arial"/>
          <w:spacing w:val="-5"/>
        </w:rPr>
        <w:t xml:space="preserve"> </w:t>
      </w:r>
      <w:proofErr w:type="spellStart"/>
      <w:r w:rsidRPr="00E940CC">
        <w:rPr>
          <w:rFonts w:ascii="Arial" w:hAnsi="Arial"/>
          <w:spacing w:val="-1"/>
        </w:rPr>
        <w:t>minuted</w:t>
      </w:r>
      <w:proofErr w:type="spellEnd"/>
      <w:r w:rsidRPr="00E940CC">
        <w:rPr>
          <w:rFonts w:ascii="Arial" w:hAnsi="Arial"/>
          <w:spacing w:val="-5"/>
        </w:rPr>
        <w:t xml:space="preserve"> </w:t>
      </w:r>
      <w:r w:rsidRPr="00E940CC">
        <w:rPr>
          <w:rFonts w:ascii="Arial" w:hAnsi="Arial"/>
        </w:rPr>
        <w:t>as</w:t>
      </w:r>
      <w:r w:rsidRPr="00E940CC">
        <w:rPr>
          <w:rFonts w:ascii="Arial" w:hAnsi="Arial"/>
          <w:spacing w:val="-4"/>
        </w:rPr>
        <w:t xml:space="preserve"> </w:t>
      </w:r>
      <w:r w:rsidRPr="00E940CC">
        <w:rPr>
          <w:rFonts w:ascii="Arial" w:hAnsi="Arial"/>
        </w:rPr>
        <w:t>a</w:t>
      </w:r>
      <w:r w:rsidRPr="00E940CC">
        <w:rPr>
          <w:rFonts w:ascii="Arial" w:hAnsi="Arial"/>
          <w:spacing w:val="-4"/>
        </w:rPr>
        <w:t xml:space="preserve"> </w:t>
      </w:r>
      <w:r w:rsidRPr="00E940CC">
        <w:rPr>
          <w:rFonts w:ascii="Arial" w:hAnsi="Arial"/>
          <w:spacing w:val="-1"/>
        </w:rPr>
        <w:t>member</w:t>
      </w:r>
      <w:r w:rsidRPr="00E940CC">
        <w:rPr>
          <w:rFonts w:ascii="Arial" w:hAnsi="Arial"/>
          <w:spacing w:val="-4"/>
        </w:rPr>
        <w:t xml:space="preserve"> </w:t>
      </w:r>
      <w:r w:rsidRPr="00E940CC">
        <w:rPr>
          <w:rFonts w:ascii="Arial" w:hAnsi="Arial"/>
          <w:spacing w:val="-1"/>
        </w:rPr>
        <w:t>of</w:t>
      </w:r>
      <w:r w:rsidRPr="00E940CC">
        <w:rPr>
          <w:rFonts w:ascii="Arial" w:hAnsi="Arial"/>
          <w:spacing w:val="-4"/>
        </w:rPr>
        <w:t xml:space="preserve"> </w:t>
      </w:r>
      <w:r w:rsidRPr="00E940CC">
        <w:rPr>
          <w:rFonts w:ascii="Arial" w:hAnsi="Arial"/>
        </w:rPr>
        <w:t>staff</w:t>
      </w:r>
      <w:r w:rsidRPr="00E940CC">
        <w:rPr>
          <w:rFonts w:ascii="Arial" w:hAnsi="Arial"/>
          <w:spacing w:val="-4"/>
        </w:rPr>
        <w:t xml:space="preserve"> </w:t>
      </w:r>
      <w:r w:rsidRPr="00E940CC">
        <w:rPr>
          <w:rFonts w:ascii="Arial" w:hAnsi="Arial"/>
          <w:spacing w:val="-1"/>
        </w:rPr>
        <w:t>may</w:t>
      </w:r>
      <w:r w:rsidRPr="00E940CC">
        <w:rPr>
          <w:rFonts w:ascii="Arial" w:hAnsi="Arial"/>
          <w:spacing w:val="-5"/>
        </w:rPr>
        <w:t xml:space="preserve"> </w:t>
      </w:r>
      <w:r w:rsidRPr="00E940CC">
        <w:rPr>
          <w:rFonts w:ascii="Arial" w:hAnsi="Arial"/>
          <w:spacing w:val="-1"/>
        </w:rPr>
        <w:t>be</w:t>
      </w:r>
      <w:r w:rsidRPr="00E940CC">
        <w:rPr>
          <w:rFonts w:ascii="Arial" w:hAnsi="Arial"/>
          <w:spacing w:val="-4"/>
        </w:rPr>
        <w:t xml:space="preserve"> </w:t>
      </w:r>
      <w:r w:rsidRPr="00E940CC">
        <w:rPr>
          <w:rFonts w:ascii="Arial" w:hAnsi="Arial"/>
          <w:spacing w:val="-1"/>
        </w:rPr>
        <w:t>named).</w:t>
      </w:r>
    </w:p>
    <w:p w14:paraId="13130C77" w14:textId="77777777" w:rsidR="008435BD" w:rsidRPr="00BF0C72" w:rsidRDefault="008435BD" w:rsidP="008435BD">
      <w:pPr>
        <w:spacing w:before="14" w:line="320" w:lineRule="exact"/>
        <w:rPr>
          <w:rFonts w:ascii="Arial" w:hAnsi="Arial"/>
          <w:szCs w:val="32"/>
        </w:rPr>
      </w:pPr>
    </w:p>
    <w:p w14:paraId="5CD1F424" w14:textId="77777777" w:rsidR="008435BD" w:rsidRPr="00BF0C72" w:rsidRDefault="008435BD" w:rsidP="008435BD">
      <w:pPr>
        <w:spacing w:line="334" w:lineRule="exact"/>
        <w:ind w:left="352" w:right="411"/>
        <w:rPr>
          <w:rFonts w:ascii="Arial" w:eastAsia="Comic Sans MS" w:hAnsi="Arial" w:cs="Comic Sans MS"/>
          <w:b/>
        </w:rPr>
      </w:pPr>
      <w:r w:rsidRPr="00BF0C72">
        <w:rPr>
          <w:rFonts w:ascii="Arial" w:hAnsi="Arial"/>
          <w:b/>
          <w:spacing w:val="-1"/>
        </w:rPr>
        <w:t>Range</w:t>
      </w:r>
      <w:r w:rsidRPr="00BF0C72">
        <w:rPr>
          <w:rFonts w:ascii="Arial" w:hAnsi="Arial"/>
          <w:b/>
          <w:spacing w:val="-7"/>
        </w:rPr>
        <w:t xml:space="preserve"> </w:t>
      </w:r>
      <w:r w:rsidRPr="00BF0C72">
        <w:rPr>
          <w:rFonts w:ascii="Arial" w:hAnsi="Arial"/>
          <w:b/>
          <w:spacing w:val="-1"/>
        </w:rPr>
        <w:t>of</w:t>
      </w:r>
      <w:r w:rsidRPr="00BF0C72">
        <w:rPr>
          <w:rFonts w:ascii="Arial" w:hAnsi="Arial"/>
          <w:b/>
          <w:spacing w:val="-6"/>
        </w:rPr>
        <w:t xml:space="preserve"> </w:t>
      </w:r>
      <w:r w:rsidRPr="00BF0C72">
        <w:rPr>
          <w:rFonts w:ascii="Arial" w:hAnsi="Arial"/>
          <w:b/>
          <w:spacing w:val="-1"/>
        </w:rPr>
        <w:t>Responsibility:</w:t>
      </w:r>
    </w:p>
    <w:p w14:paraId="7D8FEAC8" w14:textId="77777777" w:rsidR="008435BD" w:rsidRPr="00BF0C72" w:rsidRDefault="008435BD" w:rsidP="005B5518">
      <w:pPr>
        <w:numPr>
          <w:ilvl w:val="0"/>
          <w:numId w:val="34"/>
        </w:numPr>
        <w:tabs>
          <w:tab w:val="left" w:pos="503"/>
        </w:tabs>
        <w:autoSpaceDE/>
        <w:autoSpaceDN/>
        <w:spacing w:line="334" w:lineRule="exact"/>
        <w:ind w:left="502" w:hanging="150"/>
        <w:rPr>
          <w:rFonts w:ascii="Arial" w:eastAsia="Comic Sans MS" w:hAnsi="Arial" w:cs="Comic Sans MS"/>
        </w:rPr>
      </w:pPr>
      <w:r w:rsidRPr="00BF0C72">
        <w:rPr>
          <w:rFonts w:ascii="Arial" w:hAnsi="Arial"/>
          <w:spacing w:val="-1"/>
        </w:rPr>
        <w:t>All</w:t>
      </w:r>
      <w:r w:rsidRPr="00BF0C72">
        <w:rPr>
          <w:rFonts w:ascii="Arial" w:hAnsi="Arial"/>
          <w:spacing w:val="-5"/>
        </w:rPr>
        <w:t xml:space="preserve"> </w:t>
      </w:r>
      <w:r w:rsidRPr="00BF0C72">
        <w:rPr>
          <w:rFonts w:ascii="Arial" w:hAnsi="Arial"/>
          <w:spacing w:val="-1"/>
        </w:rPr>
        <w:t>complaints</w:t>
      </w:r>
      <w:r w:rsidRPr="00BF0C72">
        <w:rPr>
          <w:rFonts w:ascii="Arial" w:hAnsi="Arial"/>
          <w:spacing w:val="-5"/>
        </w:rPr>
        <w:t xml:space="preserve"> </w:t>
      </w:r>
      <w:r w:rsidRPr="00BF0C72">
        <w:rPr>
          <w:rFonts w:ascii="Arial" w:hAnsi="Arial"/>
          <w:spacing w:val="-1"/>
        </w:rPr>
        <w:t>(as</w:t>
      </w:r>
      <w:r w:rsidRPr="00BF0C72">
        <w:rPr>
          <w:rFonts w:ascii="Arial" w:hAnsi="Arial"/>
          <w:spacing w:val="-5"/>
        </w:rPr>
        <w:t xml:space="preserve"> </w:t>
      </w:r>
      <w:r w:rsidRPr="00BF0C72">
        <w:rPr>
          <w:rFonts w:ascii="Arial" w:hAnsi="Arial"/>
          <w:spacing w:val="-1"/>
        </w:rPr>
        <w:t>appropriate</w:t>
      </w:r>
      <w:r w:rsidRPr="00BF0C72">
        <w:rPr>
          <w:rFonts w:ascii="Arial" w:hAnsi="Arial"/>
          <w:spacing w:val="-5"/>
        </w:rPr>
        <w:t xml:space="preserve"> </w:t>
      </w:r>
      <w:r w:rsidRPr="00BF0C72">
        <w:rPr>
          <w:rFonts w:ascii="Arial" w:hAnsi="Arial"/>
          <w:spacing w:val="-1"/>
        </w:rPr>
        <w:t>following</w:t>
      </w:r>
      <w:r w:rsidRPr="00BF0C72">
        <w:rPr>
          <w:rFonts w:ascii="Arial" w:hAnsi="Arial"/>
          <w:spacing w:val="-6"/>
        </w:rPr>
        <w:t xml:space="preserve"> </w:t>
      </w:r>
      <w:r w:rsidRPr="00BF0C72">
        <w:rPr>
          <w:rFonts w:ascii="Arial" w:hAnsi="Arial"/>
        </w:rPr>
        <w:t>use</w:t>
      </w:r>
      <w:r w:rsidRPr="00BF0C72">
        <w:rPr>
          <w:rFonts w:ascii="Arial" w:hAnsi="Arial"/>
          <w:spacing w:val="-5"/>
        </w:rPr>
        <w:t xml:space="preserve"> </w:t>
      </w:r>
      <w:r w:rsidRPr="00BF0C72">
        <w:rPr>
          <w:rFonts w:ascii="Arial" w:hAnsi="Arial"/>
          <w:spacing w:val="-1"/>
        </w:rPr>
        <w:t>of</w:t>
      </w:r>
      <w:r w:rsidRPr="00BF0C72">
        <w:rPr>
          <w:rFonts w:ascii="Arial" w:hAnsi="Arial"/>
          <w:spacing w:val="-5"/>
        </w:rPr>
        <w:t xml:space="preserve"> </w:t>
      </w:r>
      <w:r w:rsidRPr="00BF0C72">
        <w:rPr>
          <w:rFonts w:ascii="Arial" w:hAnsi="Arial"/>
        </w:rPr>
        <w:t>the</w:t>
      </w:r>
      <w:r w:rsidRPr="00BF0C72">
        <w:rPr>
          <w:rFonts w:ascii="Arial" w:hAnsi="Arial"/>
          <w:spacing w:val="-6"/>
        </w:rPr>
        <w:t xml:space="preserve"> </w:t>
      </w:r>
      <w:r w:rsidRPr="00BF0C72">
        <w:rPr>
          <w:rFonts w:ascii="Arial" w:hAnsi="Arial"/>
          <w:spacing w:val="-1"/>
        </w:rPr>
        <w:t>Complaints</w:t>
      </w:r>
      <w:r w:rsidRPr="00BF0C72">
        <w:rPr>
          <w:rFonts w:ascii="Arial" w:hAnsi="Arial"/>
          <w:spacing w:val="-4"/>
        </w:rPr>
        <w:t xml:space="preserve"> </w:t>
      </w:r>
      <w:r w:rsidRPr="00BF0C72">
        <w:rPr>
          <w:rFonts w:ascii="Arial" w:hAnsi="Arial"/>
          <w:spacing w:val="-1"/>
        </w:rPr>
        <w:t>Procedure)</w:t>
      </w:r>
    </w:p>
    <w:p w14:paraId="152EF577" w14:textId="77777777" w:rsidR="008435BD" w:rsidRPr="00BF0C72" w:rsidRDefault="008435BD" w:rsidP="005B5518">
      <w:pPr>
        <w:numPr>
          <w:ilvl w:val="0"/>
          <w:numId w:val="34"/>
        </w:numPr>
        <w:tabs>
          <w:tab w:val="left" w:pos="503"/>
        </w:tabs>
        <w:autoSpaceDE/>
        <w:autoSpaceDN/>
        <w:ind w:left="502" w:right="773" w:hanging="150"/>
        <w:rPr>
          <w:rFonts w:ascii="Arial" w:eastAsia="Comic Sans MS" w:hAnsi="Arial" w:cs="Comic Sans MS"/>
        </w:rPr>
      </w:pPr>
      <w:r w:rsidRPr="00BF0C72">
        <w:rPr>
          <w:rFonts w:ascii="Arial" w:hAnsi="Arial"/>
        </w:rPr>
        <w:t>Staff</w:t>
      </w:r>
      <w:r w:rsidRPr="00BF0C72">
        <w:rPr>
          <w:rFonts w:ascii="Arial" w:hAnsi="Arial"/>
          <w:spacing w:val="52"/>
        </w:rPr>
        <w:t xml:space="preserve"> </w:t>
      </w:r>
      <w:r w:rsidRPr="00BF0C72">
        <w:rPr>
          <w:rFonts w:ascii="Arial" w:hAnsi="Arial"/>
          <w:spacing w:val="-1"/>
        </w:rPr>
        <w:t>Grievances</w:t>
      </w:r>
      <w:r w:rsidRPr="00BF0C72">
        <w:rPr>
          <w:rFonts w:ascii="Arial" w:hAnsi="Arial"/>
          <w:spacing w:val="52"/>
        </w:rPr>
        <w:t xml:space="preserve"> </w:t>
      </w:r>
      <w:r w:rsidRPr="00BF0C72">
        <w:rPr>
          <w:rFonts w:ascii="Arial" w:hAnsi="Arial"/>
          <w:spacing w:val="-1"/>
        </w:rPr>
        <w:t>(including</w:t>
      </w:r>
      <w:r w:rsidRPr="00BF0C72">
        <w:rPr>
          <w:rFonts w:ascii="Arial" w:hAnsi="Arial"/>
          <w:spacing w:val="53"/>
        </w:rPr>
        <w:t xml:space="preserve"> </w:t>
      </w:r>
      <w:r w:rsidRPr="00BF0C72">
        <w:rPr>
          <w:rFonts w:ascii="Arial" w:hAnsi="Arial"/>
          <w:spacing w:val="-1"/>
        </w:rPr>
        <w:t>pay),</w:t>
      </w:r>
      <w:r w:rsidRPr="00BF0C72">
        <w:rPr>
          <w:rFonts w:ascii="Arial" w:hAnsi="Arial"/>
          <w:spacing w:val="52"/>
        </w:rPr>
        <w:t xml:space="preserve"> </w:t>
      </w:r>
      <w:r w:rsidRPr="00BF0C72">
        <w:rPr>
          <w:rFonts w:ascii="Arial" w:hAnsi="Arial"/>
          <w:spacing w:val="-1"/>
        </w:rPr>
        <w:t>employment</w:t>
      </w:r>
      <w:r w:rsidRPr="00BF0C72">
        <w:rPr>
          <w:rFonts w:ascii="Arial" w:hAnsi="Arial"/>
          <w:spacing w:val="52"/>
        </w:rPr>
        <w:t xml:space="preserve"> </w:t>
      </w:r>
      <w:r w:rsidRPr="00BF0C72">
        <w:rPr>
          <w:rFonts w:ascii="Arial" w:hAnsi="Arial"/>
          <w:spacing w:val="-1"/>
        </w:rPr>
        <w:t>issues</w:t>
      </w:r>
      <w:r w:rsidRPr="00BF0C72">
        <w:rPr>
          <w:rFonts w:ascii="Arial" w:hAnsi="Arial"/>
          <w:spacing w:val="53"/>
        </w:rPr>
        <w:t xml:space="preserve"> </w:t>
      </w:r>
      <w:r w:rsidRPr="00BF0C72">
        <w:rPr>
          <w:rFonts w:ascii="Arial" w:hAnsi="Arial"/>
          <w:spacing w:val="-1"/>
        </w:rPr>
        <w:t>where</w:t>
      </w:r>
      <w:r w:rsidRPr="00BF0C72">
        <w:rPr>
          <w:rFonts w:ascii="Arial" w:hAnsi="Arial"/>
          <w:spacing w:val="52"/>
        </w:rPr>
        <w:t xml:space="preserve"> </w:t>
      </w:r>
      <w:r w:rsidRPr="00BF0C72">
        <w:rPr>
          <w:rFonts w:ascii="Arial" w:hAnsi="Arial"/>
        </w:rPr>
        <w:t>the</w:t>
      </w:r>
      <w:r w:rsidRPr="00BF0C72">
        <w:rPr>
          <w:rFonts w:ascii="Arial" w:hAnsi="Arial"/>
          <w:spacing w:val="52"/>
        </w:rPr>
        <w:t xml:space="preserve"> </w:t>
      </w:r>
      <w:r w:rsidRPr="00BF0C72">
        <w:rPr>
          <w:rFonts w:ascii="Arial" w:hAnsi="Arial"/>
          <w:spacing w:val="-1"/>
        </w:rPr>
        <w:t>possibility</w:t>
      </w:r>
      <w:r w:rsidRPr="00BF0C72">
        <w:rPr>
          <w:rFonts w:ascii="Arial" w:hAnsi="Arial"/>
          <w:spacing w:val="53"/>
        </w:rPr>
        <w:t xml:space="preserve"> </w:t>
      </w:r>
      <w:r w:rsidRPr="00BF0C72">
        <w:rPr>
          <w:rFonts w:ascii="Arial" w:hAnsi="Arial"/>
          <w:spacing w:val="-1"/>
        </w:rPr>
        <w:t>of</w:t>
      </w:r>
      <w:r w:rsidRPr="00BF0C72">
        <w:rPr>
          <w:rFonts w:ascii="Arial" w:hAnsi="Arial"/>
          <w:spacing w:val="61"/>
        </w:rPr>
        <w:t xml:space="preserve"> </w:t>
      </w:r>
      <w:r w:rsidRPr="00BF0C72">
        <w:rPr>
          <w:rFonts w:ascii="Arial" w:hAnsi="Arial"/>
          <w:spacing w:val="-1"/>
        </w:rPr>
        <w:t>dismissal</w:t>
      </w:r>
      <w:r w:rsidRPr="00BF0C72">
        <w:rPr>
          <w:rFonts w:ascii="Arial" w:hAnsi="Arial"/>
          <w:spacing w:val="-5"/>
        </w:rPr>
        <w:t xml:space="preserve"> </w:t>
      </w:r>
      <w:r w:rsidRPr="00BF0C72">
        <w:rPr>
          <w:rFonts w:ascii="Arial" w:hAnsi="Arial"/>
          <w:spacing w:val="-1"/>
        </w:rPr>
        <w:t>needs</w:t>
      </w:r>
      <w:r w:rsidRPr="00BF0C72">
        <w:rPr>
          <w:rFonts w:ascii="Arial" w:hAnsi="Arial"/>
          <w:spacing w:val="-4"/>
        </w:rPr>
        <w:t xml:space="preserve"> </w:t>
      </w:r>
      <w:r w:rsidRPr="00BF0C72">
        <w:rPr>
          <w:rFonts w:ascii="Arial" w:hAnsi="Arial"/>
        </w:rPr>
        <w:t>to</w:t>
      </w:r>
      <w:r w:rsidRPr="00BF0C72">
        <w:rPr>
          <w:rFonts w:ascii="Arial" w:hAnsi="Arial"/>
          <w:spacing w:val="-5"/>
        </w:rPr>
        <w:t xml:space="preserve"> </w:t>
      </w:r>
      <w:r w:rsidRPr="00BF0C72">
        <w:rPr>
          <w:rFonts w:ascii="Arial" w:hAnsi="Arial"/>
          <w:spacing w:val="-1"/>
        </w:rPr>
        <w:t>be</w:t>
      </w:r>
      <w:r w:rsidRPr="00BF0C72">
        <w:rPr>
          <w:rFonts w:ascii="Arial" w:hAnsi="Arial"/>
          <w:spacing w:val="-6"/>
        </w:rPr>
        <w:t xml:space="preserve"> </w:t>
      </w:r>
      <w:r w:rsidRPr="00BF0C72">
        <w:rPr>
          <w:rFonts w:ascii="Arial" w:hAnsi="Arial"/>
          <w:spacing w:val="-1"/>
        </w:rPr>
        <w:t>formally</w:t>
      </w:r>
      <w:r w:rsidRPr="00BF0C72">
        <w:rPr>
          <w:rFonts w:ascii="Arial" w:hAnsi="Arial"/>
          <w:spacing w:val="-5"/>
        </w:rPr>
        <w:t xml:space="preserve"> </w:t>
      </w:r>
      <w:r w:rsidRPr="00BF0C72">
        <w:rPr>
          <w:rFonts w:ascii="Arial" w:hAnsi="Arial"/>
          <w:spacing w:val="-1"/>
        </w:rPr>
        <w:t>considered</w:t>
      </w:r>
    </w:p>
    <w:p w14:paraId="458BA4FB" w14:textId="77777777" w:rsidR="008435BD" w:rsidRPr="000450C3" w:rsidRDefault="008435BD" w:rsidP="005B5518">
      <w:pPr>
        <w:numPr>
          <w:ilvl w:val="0"/>
          <w:numId w:val="34"/>
        </w:numPr>
        <w:tabs>
          <w:tab w:val="left" w:pos="503"/>
        </w:tabs>
        <w:autoSpaceDE/>
        <w:autoSpaceDN/>
        <w:spacing w:line="334" w:lineRule="exact"/>
        <w:ind w:left="502" w:hanging="150"/>
        <w:rPr>
          <w:rFonts w:ascii="Arial" w:eastAsia="Comic Sans MS" w:hAnsi="Arial" w:cs="Comic Sans MS"/>
        </w:rPr>
        <w:sectPr w:rsidR="008435BD" w:rsidRPr="000450C3">
          <w:pgSz w:w="11904" w:h="16834"/>
          <w:pgMar w:top="780" w:right="800" w:bottom="1420" w:left="780" w:header="553" w:footer="1239" w:gutter="0"/>
          <w:cols w:space="720"/>
        </w:sectPr>
      </w:pPr>
      <w:r w:rsidRPr="00BF0C72">
        <w:rPr>
          <w:rFonts w:ascii="Arial" w:hAnsi="Arial"/>
          <w:spacing w:val="-1"/>
        </w:rPr>
        <w:t>Disciplinary</w:t>
      </w:r>
      <w:r w:rsidRPr="00BF0C72">
        <w:rPr>
          <w:rFonts w:ascii="Arial" w:hAnsi="Arial"/>
          <w:spacing w:val="-16"/>
        </w:rPr>
        <w:t xml:space="preserve"> </w:t>
      </w:r>
      <w:r w:rsidRPr="00BF0C72">
        <w:rPr>
          <w:rFonts w:ascii="Arial" w:hAnsi="Arial"/>
          <w:spacing w:val="-1"/>
        </w:rPr>
        <w:t>matters</w:t>
      </w:r>
    </w:p>
    <w:p w14:paraId="1945075B" w14:textId="77777777" w:rsidR="008435BD" w:rsidRPr="00BF0C72" w:rsidRDefault="008435BD" w:rsidP="008435BD">
      <w:pPr>
        <w:spacing w:line="200" w:lineRule="exact"/>
        <w:rPr>
          <w:rFonts w:ascii="Arial" w:hAnsi="Arial"/>
        </w:rPr>
      </w:pPr>
    </w:p>
    <w:p w14:paraId="0837DD31" w14:textId="77777777" w:rsidR="008435BD" w:rsidRPr="00BF0C72" w:rsidRDefault="008435BD" w:rsidP="008435BD">
      <w:pPr>
        <w:spacing w:before="12" w:line="240" w:lineRule="exact"/>
        <w:rPr>
          <w:rFonts w:ascii="Arial" w:hAnsi="Arial"/>
        </w:rPr>
      </w:pPr>
    </w:p>
    <w:p w14:paraId="622D5DF1" w14:textId="77777777" w:rsidR="008435BD" w:rsidRPr="000450C3" w:rsidRDefault="008435BD" w:rsidP="000450C3">
      <w:pPr>
        <w:rPr>
          <w:rFonts w:ascii="Arial" w:hAnsi="Arial"/>
          <w:b/>
          <w:bCs/>
          <w:spacing w:val="-1"/>
          <w:sz w:val="48"/>
        </w:rPr>
      </w:pPr>
      <w:bookmarkStart w:id="28" w:name="_bookmark11"/>
      <w:bookmarkEnd w:id="28"/>
      <w:r w:rsidRPr="000450C3">
        <w:rPr>
          <w:sz w:val="48"/>
        </w:rPr>
        <w:t>Terms</w:t>
      </w:r>
      <w:r w:rsidRPr="000450C3">
        <w:rPr>
          <w:spacing w:val="-4"/>
          <w:sz w:val="48"/>
        </w:rPr>
        <w:t xml:space="preserve"> </w:t>
      </w:r>
      <w:r w:rsidRPr="000450C3">
        <w:rPr>
          <w:sz w:val="48"/>
        </w:rPr>
        <w:t>of</w:t>
      </w:r>
      <w:r w:rsidRPr="000450C3">
        <w:rPr>
          <w:spacing w:val="-3"/>
          <w:sz w:val="48"/>
        </w:rPr>
        <w:t xml:space="preserve"> </w:t>
      </w:r>
      <w:r w:rsidRPr="000450C3">
        <w:rPr>
          <w:sz w:val="48"/>
        </w:rPr>
        <w:t>Reference</w:t>
      </w:r>
      <w:r w:rsidRPr="000450C3">
        <w:rPr>
          <w:spacing w:val="-4"/>
          <w:sz w:val="48"/>
        </w:rPr>
        <w:t xml:space="preserve"> </w:t>
      </w:r>
      <w:r w:rsidRPr="000450C3">
        <w:rPr>
          <w:sz w:val="48"/>
        </w:rPr>
        <w:t>–</w:t>
      </w:r>
      <w:r w:rsidRPr="000450C3">
        <w:rPr>
          <w:spacing w:val="-3"/>
          <w:sz w:val="48"/>
        </w:rPr>
        <w:t xml:space="preserve"> </w:t>
      </w:r>
      <w:r w:rsidRPr="000450C3">
        <w:rPr>
          <w:sz w:val="48"/>
        </w:rPr>
        <w:t>Resources</w:t>
      </w:r>
      <w:r w:rsidRPr="000450C3">
        <w:rPr>
          <w:spacing w:val="-3"/>
          <w:sz w:val="48"/>
        </w:rPr>
        <w:t xml:space="preserve"> </w:t>
      </w:r>
      <w:r w:rsidRPr="000450C3">
        <w:rPr>
          <w:sz w:val="48"/>
        </w:rPr>
        <w:t>Committee</w:t>
      </w:r>
      <w:r w:rsidR="00120118">
        <w:rPr>
          <w:sz w:val="48"/>
        </w:rPr>
        <w:t xml:space="preserve"> (including Buildings)</w:t>
      </w:r>
    </w:p>
    <w:p w14:paraId="0179C8C9" w14:textId="77777777" w:rsidR="008435BD" w:rsidRPr="000450C3" w:rsidRDefault="008435BD" w:rsidP="008435BD">
      <w:pPr>
        <w:pStyle w:val="Heading7"/>
        <w:spacing w:line="334" w:lineRule="exact"/>
        <w:ind w:right="411"/>
        <w:rPr>
          <w:rFonts w:ascii="Arial" w:hAnsi="Arial"/>
          <w:b/>
          <w:sz w:val="22"/>
        </w:rPr>
      </w:pPr>
      <w:r w:rsidRPr="00BF0C72">
        <w:rPr>
          <w:rFonts w:ascii="Arial" w:hAnsi="Arial"/>
          <w:b/>
          <w:spacing w:val="-1"/>
          <w:sz w:val="22"/>
        </w:rPr>
        <w:t xml:space="preserve">    </w:t>
      </w:r>
      <w:r w:rsidRPr="000450C3">
        <w:rPr>
          <w:rFonts w:ascii="Arial" w:hAnsi="Arial"/>
          <w:b/>
          <w:spacing w:val="-1"/>
          <w:sz w:val="22"/>
        </w:rPr>
        <w:t>Title:</w:t>
      </w:r>
    </w:p>
    <w:p w14:paraId="38187F84" w14:textId="77777777" w:rsidR="008435BD" w:rsidRPr="000450C3" w:rsidRDefault="008435BD" w:rsidP="008435BD">
      <w:pPr>
        <w:pStyle w:val="BodyText"/>
        <w:ind w:left="438" w:right="411"/>
        <w:rPr>
          <w:rFonts w:ascii="Arial" w:hAnsi="Arial"/>
          <w:sz w:val="22"/>
        </w:rPr>
      </w:pPr>
      <w:r w:rsidRPr="000450C3">
        <w:rPr>
          <w:rFonts w:ascii="Arial" w:hAnsi="Arial"/>
          <w:spacing w:val="-1"/>
          <w:sz w:val="22"/>
        </w:rPr>
        <w:t>Resources</w:t>
      </w:r>
      <w:r w:rsidRPr="000450C3">
        <w:rPr>
          <w:rFonts w:ascii="Arial" w:hAnsi="Arial"/>
          <w:spacing w:val="-13"/>
          <w:sz w:val="22"/>
        </w:rPr>
        <w:t xml:space="preserve"> </w:t>
      </w:r>
      <w:r w:rsidRPr="000450C3">
        <w:rPr>
          <w:rFonts w:ascii="Arial" w:hAnsi="Arial"/>
          <w:spacing w:val="-1"/>
          <w:sz w:val="22"/>
        </w:rPr>
        <w:t>Committee</w:t>
      </w:r>
    </w:p>
    <w:p w14:paraId="1EE0C326" w14:textId="77777777" w:rsidR="008435BD" w:rsidRPr="000450C3" w:rsidRDefault="008435BD" w:rsidP="008435BD">
      <w:pPr>
        <w:pStyle w:val="Heading7"/>
        <w:spacing w:line="334" w:lineRule="exact"/>
        <w:ind w:right="411" w:firstLine="438"/>
        <w:rPr>
          <w:rFonts w:ascii="Arial" w:hAnsi="Arial"/>
          <w:b/>
          <w:sz w:val="22"/>
        </w:rPr>
      </w:pPr>
      <w:r w:rsidRPr="000450C3">
        <w:rPr>
          <w:rFonts w:ascii="Arial" w:hAnsi="Arial"/>
          <w:b/>
          <w:spacing w:val="-1"/>
          <w:sz w:val="22"/>
        </w:rPr>
        <w:t>Membership:</w:t>
      </w:r>
    </w:p>
    <w:p w14:paraId="2FAB3FBA" w14:textId="77777777" w:rsidR="008435BD" w:rsidRPr="000450C3" w:rsidRDefault="008435BD" w:rsidP="008435BD">
      <w:pPr>
        <w:pStyle w:val="BodyText"/>
        <w:numPr>
          <w:ilvl w:val="1"/>
          <w:numId w:val="34"/>
        </w:numPr>
        <w:tabs>
          <w:tab w:val="left" w:pos="934"/>
        </w:tabs>
        <w:autoSpaceDE/>
        <w:autoSpaceDN/>
        <w:ind w:right="657"/>
        <w:rPr>
          <w:rFonts w:ascii="Arial" w:hAnsi="Arial"/>
          <w:sz w:val="22"/>
        </w:rPr>
      </w:pPr>
      <w:r w:rsidRPr="000450C3">
        <w:rPr>
          <w:rFonts w:ascii="Arial" w:hAnsi="Arial"/>
          <w:sz w:val="22"/>
        </w:rPr>
        <w:t>The</w:t>
      </w:r>
      <w:r w:rsidRPr="000450C3">
        <w:rPr>
          <w:rFonts w:ascii="Arial" w:hAnsi="Arial"/>
          <w:spacing w:val="-6"/>
          <w:sz w:val="22"/>
        </w:rPr>
        <w:t xml:space="preserve"> </w:t>
      </w:r>
      <w:r w:rsidRPr="000450C3">
        <w:rPr>
          <w:rFonts w:ascii="Arial" w:hAnsi="Arial"/>
          <w:spacing w:val="-1"/>
          <w:sz w:val="22"/>
        </w:rPr>
        <w:t>committee</w:t>
      </w:r>
      <w:r w:rsidRPr="000450C3">
        <w:rPr>
          <w:rFonts w:ascii="Arial" w:hAnsi="Arial"/>
          <w:spacing w:val="-5"/>
          <w:sz w:val="22"/>
        </w:rPr>
        <w:t xml:space="preserve"> </w:t>
      </w:r>
      <w:r w:rsidRPr="000450C3">
        <w:rPr>
          <w:rFonts w:ascii="Arial" w:hAnsi="Arial"/>
          <w:sz w:val="22"/>
        </w:rPr>
        <w:t>shall</w:t>
      </w:r>
      <w:r w:rsidRPr="000450C3">
        <w:rPr>
          <w:rFonts w:ascii="Arial" w:hAnsi="Arial"/>
          <w:spacing w:val="-4"/>
          <w:sz w:val="22"/>
        </w:rPr>
        <w:t xml:space="preserve"> </w:t>
      </w:r>
      <w:r w:rsidRPr="000450C3">
        <w:rPr>
          <w:rFonts w:ascii="Arial" w:hAnsi="Arial"/>
          <w:spacing w:val="-1"/>
          <w:sz w:val="22"/>
        </w:rPr>
        <w:t>be</w:t>
      </w:r>
      <w:r w:rsidRPr="000450C3">
        <w:rPr>
          <w:rFonts w:ascii="Arial" w:hAnsi="Arial"/>
          <w:spacing w:val="-5"/>
          <w:sz w:val="22"/>
        </w:rPr>
        <w:t xml:space="preserve"> </w:t>
      </w:r>
      <w:r w:rsidRPr="000450C3">
        <w:rPr>
          <w:rFonts w:ascii="Arial" w:hAnsi="Arial"/>
          <w:spacing w:val="-1"/>
          <w:sz w:val="22"/>
        </w:rPr>
        <w:t>composed</w:t>
      </w:r>
      <w:r w:rsidRPr="000450C3">
        <w:rPr>
          <w:rFonts w:ascii="Arial" w:hAnsi="Arial"/>
          <w:spacing w:val="-5"/>
          <w:sz w:val="22"/>
        </w:rPr>
        <w:t xml:space="preserve"> </w:t>
      </w:r>
      <w:r w:rsidRPr="000450C3">
        <w:rPr>
          <w:rFonts w:ascii="Arial" w:hAnsi="Arial"/>
          <w:spacing w:val="-1"/>
          <w:sz w:val="22"/>
        </w:rPr>
        <w:t>of</w:t>
      </w:r>
      <w:r w:rsidRPr="000450C3">
        <w:rPr>
          <w:rFonts w:ascii="Arial" w:hAnsi="Arial"/>
          <w:spacing w:val="-4"/>
          <w:sz w:val="22"/>
        </w:rPr>
        <w:t xml:space="preserve"> </w:t>
      </w:r>
      <w:r w:rsidRPr="000450C3">
        <w:rPr>
          <w:rFonts w:ascii="Arial" w:hAnsi="Arial"/>
          <w:sz w:val="22"/>
        </w:rPr>
        <w:t>at</w:t>
      </w:r>
      <w:r w:rsidRPr="000450C3">
        <w:rPr>
          <w:rFonts w:ascii="Arial" w:hAnsi="Arial"/>
          <w:spacing w:val="-4"/>
          <w:sz w:val="22"/>
        </w:rPr>
        <w:t xml:space="preserve"> </w:t>
      </w:r>
      <w:r w:rsidRPr="000450C3">
        <w:rPr>
          <w:rFonts w:ascii="Arial" w:hAnsi="Arial"/>
          <w:spacing w:val="-1"/>
          <w:sz w:val="22"/>
        </w:rPr>
        <w:t>least</w:t>
      </w:r>
      <w:r w:rsidRPr="000450C3">
        <w:rPr>
          <w:rFonts w:ascii="Arial" w:hAnsi="Arial"/>
          <w:spacing w:val="-4"/>
          <w:sz w:val="22"/>
        </w:rPr>
        <w:t xml:space="preserve"> </w:t>
      </w:r>
      <w:r w:rsidRPr="000450C3">
        <w:rPr>
          <w:rFonts w:ascii="Arial" w:hAnsi="Arial"/>
          <w:sz w:val="22"/>
        </w:rPr>
        <w:t>FIVE</w:t>
      </w:r>
      <w:r w:rsidRPr="000450C3">
        <w:rPr>
          <w:rFonts w:ascii="Arial" w:hAnsi="Arial"/>
          <w:spacing w:val="-6"/>
          <w:sz w:val="22"/>
        </w:rPr>
        <w:t xml:space="preserve"> </w:t>
      </w:r>
      <w:r w:rsidRPr="000450C3">
        <w:rPr>
          <w:rFonts w:ascii="Arial" w:hAnsi="Arial"/>
          <w:spacing w:val="-1"/>
          <w:sz w:val="22"/>
        </w:rPr>
        <w:t>governors,</w:t>
      </w:r>
      <w:r w:rsidRPr="000450C3">
        <w:rPr>
          <w:rFonts w:ascii="Arial" w:hAnsi="Arial"/>
          <w:spacing w:val="-4"/>
          <w:sz w:val="22"/>
        </w:rPr>
        <w:t xml:space="preserve"> </w:t>
      </w:r>
      <w:r w:rsidRPr="000450C3">
        <w:rPr>
          <w:rFonts w:ascii="Arial" w:hAnsi="Arial"/>
          <w:spacing w:val="-1"/>
          <w:sz w:val="22"/>
        </w:rPr>
        <w:t>including</w:t>
      </w:r>
      <w:r w:rsidRPr="000450C3">
        <w:rPr>
          <w:rFonts w:ascii="Arial" w:hAnsi="Arial"/>
          <w:spacing w:val="-5"/>
          <w:sz w:val="22"/>
        </w:rPr>
        <w:t xml:space="preserve"> </w:t>
      </w:r>
      <w:r w:rsidRPr="000450C3">
        <w:rPr>
          <w:rFonts w:ascii="Arial" w:hAnsi="Arial"/>
          <w:sz w:val="22"/>
        </w:rPr>
        <w:t>the</w:t>
      </w:r>
      <w:r w:rsidRPr="000450C3">
        <w:rPr>
          <w:rFonts w:ascii="Arial" w:hAnsi="Arial"/>
          <w:spacing w:val="-5"/>
          <w:sz w:val="22"/>
        </w:rPr>
        <w:t xml:space="preserve"> </w:t>
      </w:r>
      <w:r w:rsidR="006C4A19">
        <w:rPr>
          <w:rFonts w:ascii="Arial" w:hAnsi="Arial"/>
          <w:spacing w:val="-1"/>
          <w:sz w:val="22"/>
        </w:rPr>
        <w:t>h</w:t>
      </w:r>
      <w:r w:rsidRPr="000450C3">
        <w:rPr>
          <w:rFonts w:ascii="Arial" w:hAnsi="Arial"/>
          <w:spacing w:val="-1"/>
          <w:sz w:val="22"/>
        </w:rPr>
        <w:t>eadteacher</w:t>
      </w:r>
      <w:r w:rsidRPr="000450C3">
        <w:rPr>
          <w:rFonts w:ascii="Arial" w:hAnsi="Arial"/>
          <w:spacing w:val="-5"/>
          <w:sz w:val="22"/>
        </w:rPr>
        <w:t xml:space="preserve"> </w:t>
      </w:r>
      <w:r w:rsidRPr="000450C3">
        <w:rPr>
          <w:rFonts w:ascii="Arial" w:hAnsi="Arial"/>
          <w:spacing w:val="-1"/>
          <w:sz w:val="22"/>
        </w:rPr>
        <w:t>with</w:t>
      </w:r>
      <w:r w:rsidRPr="000450C3">
        <w:rPr>
          <w:rFonts w:ascii="Arial" w:hAnsi="Arial"/>
          <w:spacing w:val="59"/>
          <w:w w:val="99"/>
          <w:sz w:val="22"/>
        </w:rPr>
        <w:t xml:space="preserve"> </w:t>
      </w:r>
      <w:r w:rsidRPr="00E940CC">
        <w:rPr>
          <w:rFonts w:ascii="Arial" w:hAnsi="Arial"/>
          <w:sz w:val="22"/>
        </w:rPr>
        <w:t>the</w:t>
      </w:r>
      <w:r w:rsidRPr="00E940CC">
        <w:rPr>
          <w:rFonts w:ascii="Arial" w:hAnsi="Arial"/>
          <w:spacing w:val="-5"/>
          <w:sz w:val="22"/>
        </w:rPr>
        <w:t xml:space="preserve"> </w:t>
      </w:r>
      <w:r w:rsidRPr="00E940CC">
        <w:rPr>
          <w:rFonts w:ascii="Arial" w:hAnsi="Arial"/>
          <w:spacing w:val="-1"/>
          <w:sz w:val="22"/>
        </w:rPr>
        <w:t>School</w:t>
      </w:r>
      <w:r w:rsidRPr="00E940CC">
        <w:rPr>
          <w:rFonts w:ascii="Arial" w:hAnsi="Arial"/>
          <w:spacing w:val="-4"/>
          <w:sz w:val="22"/>
        </w:rPr>
        <w:t xml:space="preserve"> </w:t>
      </w:r>
      <w:r w:rsidRPr="00E940CC">
        <w:rPr>
          <w:rFonts w:ascii="Arial" w:hAnsi="Arial"/>
          <w:spacing w:val="-1"/>
          <w:sz w:val="22"/>
        </w:rPr>
        <w:t>Administrator</w:t>
      </w:r>
      <w:r w:rsidRPr="000450C3">
        <w:rPr>
          <w:rFonts w:ascii="Arial" w:hAnsi="Arial"/>
          <w:spacing w:val="-5"/>
          <w:sz w:val="22"/>
        </w:rPr>
        <w:t xml:space="preserve"> </w:t>
      </w:r>
      <w:r w:rsidRPr="000450C3">
        <w:rPr>
          <w:rFonts w:ascii="Arial" w:hAnsi="Arial"/>
          <w:spacing w:val="-1"/>
          <w:sz w:val="22"/>
        </w:rPr>
        <w:t>in</w:t>
      </w:r>
      <w:r w:rsidRPr="000450C3">
        <w:rPr>
          <w:rFonts w:ascii="Arial" w:hAnsi="Arial"/>
          <w:spacing w:val="-5"/>
          <w:sz w:val="22"/>
        </w:rPr>
        <w:t xml:space="preserve"> </w:t>
      </w:r>
      <w:r w:rsidRPr="000450C3">
        <w:rPr>
          <w:rFonts w:ascii="Arial" w:hAnsi="Arial"/>
          <w:spacing w:val="-1"/>
          <w:sz w:val="22"/>
        </w:rPr>
        <w:t>attendance</w:t>
      </w:r>
      <w:r w:rsidRPr="000450C3">
        <w:rPr>
          <w:rFonts w:ascii="Arial" w:hAnsi="Arial"/>
          <w:spacing w:val="-5"/>
          <w:sz w:val="22"/>
        </w:rPr>
        <w:t xml:space="preserve"> </w:t>
      </w:r>
      <w:r w:rsidRPr="000450C3">
        <w:rPr>
          <w:rFonts w:ascii="Arial" w:hAnsi="Arial"/>
          <w:spacing w:val="-1"/>
          <w:sz w:val="22"/>
        </w:rPr>
        <w:t>where</w:t>
      </w:r>
      <w:r w:rsidRPr="000450C3">
        <w:rPr>
          <w:rFonts w:ascii="Arial" w:hAnsi="Arial"/>
          <w:spacing w:val="-4"/>
          <w:sz w:val="22"/>
        </w:rPr>
        <w:t xml:space="preserve"> </w:t>
      </w:r>
      <w:r w:rsidRPr="000450C3">
        <w:rPr>
          <w:rFonts w:ascii="Arial" w:hAnsi="Arial"/>
          <w:spacing w:val="-1"/>
          <w:sz w:val="22"/>
        </w:rPr>
        <w:t>possible.</w:t>
      </w:r>
    </w:p>
    <w:p w14:paraId="57B8A1E1" w14:textId="77777777" w:rsidR="008435BD" w:rsidRPr="000450C3" w:rsidRDefault="008435BD" w:rsidP="008435BD">
      <w:pPr>
        <w:pStyle w:val="BodyText"/>
        <w:numPr>
          <w:ilvl w:val="1"/>
          <w:numId w:val="34"/>
        </w:numPr>
        <w:tabs>
          <w:tab w:val="left" w:pos="934"/>
        </w:tabs>
        <w:autoSpaceDE/>
        <w:autoSpaceDN/>
        <w:ind w:right="776"/>
        <w:rPr>
          <w:rFonts w:ascii="Arial" w:hAnsi="Arial"/>
          <w:sz w:val="22"/>
        </w:rPr>
      </w:pPr>
      <w:r w:rsidRPr="000450C3">
        <w:rPr>
          <w:rFonts w:ascii="Arial" w:hAnsi="Arial"/>
          <w:sz w:val="22"/>
        </w:rPr>
        <w:t>The</w:t>
      </w:r>
      <w:r w:rsidRPr="000450C3">
        <w:rPr>
          <w:rFonts w:ascii="Arial" w:hAnsi="Arial"/>
          <w:spacing w:val="23"/>
          <w:sz w:val="22"/>
        </w:rPr>
        <w:t xml:space="preserve"> </w:t>
      </w:r>
      <w:r w:rsidRPr="000450C3">
        <w:rPr>
          <w:rFonts w:ascii="Arial" w:hAnsi="Arial"/>
          <w:spacing w:val="-1"/>
          <w:sz w:val="22"/>
        </w:rPr>
        <w:t>committee</w:t>
      </w:r>
      <w:r w:rsidRPr="000450C3">
        <w:rPr>
          <w:rFonts w:ascii="Arial" w:hAnsi="Arial"/>
          <w:spacing w:val="24"/>
          <w:sz w:val="22"/>
        </w:rPr>
        <w:t xml:space="preserve"> </w:t>
      </w:r>
      <w:r w:rsidRPr="000450C3">
        <w:rPr>
          <w:rFonts w:ascii="Arial" w:hAnsi="Arial"/>
          <w:sz w:val="22"/>
        </w:rPr>
        <w:t>shall</w:t>
      </w:r>
      <w:r w:rsidRPr="000450C3">
        <w:rPr>
          <w:rFonts w:ascii="Arial" w:hAnsi="Arial"/>
          <w:spacing w:val="25"/>
          <w:sz w:val="22"/>
        </w:rPr>
        <w:t xml:space="preserve"> </w:t>
      </w:r>
      <w:r w:rsidRPr="000450C3">
        <w:rPr>
          <w:rFonts w:ascii="Arial" w:hAnsi="Arial"/>
          <w:spacing w:val="-1"/>
          <w:sz w:val="22"/>
        </w:rPr>
        <w:t>have</w:t>
      </w:r>
      <w:r w:rsidRPr="000450C3">
        <w:rPr>
          <w:rFonts w:ascii="Arial" w:hAnsi="Arial"/>
          <w:spacing w:val="23"/>
          <w:sz w:val="22"/>
        </w:rPr>
        <w:t xml:space="preserve"> </w:t>
      </w:r>
      <w:r w:rsidRPr="000450C3">
        <w:rPr>
          <w:rFonts w:ascii="Arial" w:hAnsi="Arial"/>
          <w:spacing w:val="-1"/>
          <w:sz w:val="22"/>
        </w:rPr>
        <w:t>such</w:t>
      </w:r>
      <w:r w:rsidRPr="000450C3">
        <w:rPr>
          <w:rFonts w:ascii="Arial" w:hAnsi="Arial"/>
          <w:spacing w:val="25"/>
          <w:sz w:val="22"/>
        </w:rPr>
        <w:t xml:space="preserve"> </w:t>
      </w:r>
      <w:r w:rsidRPr="000450C3">
        <w:rPr>
          <w:rFonts w:ascii="Arial" w:hAnsi="Arial"/>
          <w:spacing w:val="-1"/>
          <w:sz w:val="22"/>
        </w:rPr>
        <w:t>co-opted</w:t>
      </w:r>
      <w:r w:rsidRPr="000450C3">
        <w:rPr>
          <w:rFonts w:ascii="Arial" w:hAnsi="Arial"/>
          <w:spacing w:val="24"/>
          <w:sz w:val="22"/>
        </w:rPr>
        <w:t xml:space="preserve"> </w:t>
      </w:r>
      <w:r w:rsidRPr="000450C3">
        <w:rPr>
          <w:rFonts w:ascii="Arial" w:hAnsi="Arial"/>
          <w:spacing w:val="-1"/>
          <w:sz w:val="22"/>
        </w:rPr>
        <w:t>non-voting</w:t>
      </w:r>
      <w:r w:rsidRPr="000450C3">
        <w:rPr>
          <w:rFonts w:ascii="Arial" w:hAnsi="Arial"/>
          <w:spacing w:val="24"/>
          <w:sz w:val="22"/>
        </w:rPr>
        <w:t xml:space="preserve"> </w:t>
      </w:r>
      <w:r w:rsidRPr="000450C3">
        <w:rPr>
          <w:rFonts w:ascii="Arial" w:hAnsi="Arial"/>
          <w:spacing w:val="-1"/>
          <w:sz w:val="22"/>
        </w:rPr>
        <w:t>members</w:t>
      </w:r>
      <w:r w:rsidRPr="000450C3">
        <w:rPr>
          <w:rFonts w:ascii="Arial" w:hAnsi="Arial"/>
          <w:spacing w:val="24"/>
          <w:sz w:val="22"/>
        </w:rPr>
        <w:t xml:space="preserve"> </w:t>
      </w:r>
      <w:r w:rsidRPr="000450C3">
        <w:rPr>
          <w:rFonts w:ascii="Arial" w:hAnsi="Arial"/>
          <w:sz w:val="22"/>
        </w:rPr>
        <w:t>as</w:t>
      </w:r>
      <w:r w:rsidRPr="000450C3">
        <w:rPr>
          <w:rFonts w:ascii="Arial" w:hAnsi="Arial"/>
          <w:spacing w:val="25"/>
          <w:sz w:val="22"/>
        </w:rPr>
        <w:t xml:space="preserve"> </w:t>
      </w:r>
      <w:r w:rsidRPr="000450C3">
        <w:rPr>
          <w:rFonts w:ascii="Arial" w:hAnsi="Arial"/>
          <w:sz w:val="22"/>
        </w:rPr>
        <w:t>the</w:t>
      </w:r>
      <w:r w:rsidRPr="000450C3">
        <w:rPr>
          <w:rFonts w:ascii="Arial" w:hAnsi="Arial"/>
          <w:spacing w:val="24"/>
          <w:sz w:val="22"/>
        </w:rPr>
        <w:t xml:space="preserve"> </w:t>
      </w:r>
      <w:r w:rsidRPr="000450C3">
        <w:rPr>
          <w:rFonts w:ascii="Arial" w:hAnsi="Arial"/>
          <w:spacing w:val="-1"/>
          <w:sz w:val="22"/>
        </w:rPr>
        <w:t>Governing</w:t>
      </w:r>
      <w:r w:rsidRPr="000450C3">
        <w:rPr>
          <w:rFonts w:ascii="Arial" w:hAnsi="Arial"/>
          <w:spacing w:val="24"/>
          <w:sz w:val="22"/>
        </w:rPr>
        <w:t xml:space="preserve"> </w:t>
      </w:r>
      <w:r w:rsidRPr="000450C3">
        <w:rPr>
          <w:rFonts w:ascii="Arial" w:hAnsi="Arial"/>
          <w:spacing w:val="-1"/>
          <w:sz w:val="22"/>
        </w:rPr>
        <w:t>Body</w:t>
      </w:r>
      <w:r w:rsidRPr="000450C3">
        <w:rPr>
          <w:rFonts w:ascii="Arial" w:hAnsi="Arial"/>
          <w:spacing w:val="23"/>
          <w:sz w:val="22"/>
        </w:rPr>
        <w:t xml:space="preserve"> </w:t>
      </w:r>
      <w:r w:rsidRPr="000450C3">
        <w:rPr>
          <w:rFonts w:ascii="Arial" w:hAnsi="Arial"/>
          <w:sz w:val="22"/>
        </w:rPr>
        <w:t>shall</w:t>
      </w:r>
      <w:r w:rsidRPr="000450C3">
        <w:rPr>
          <w:rFonts w:ascii="Arial" w:hAnsi="Arial"/>
          <w:spacing w:val="41"/>
          <w:w w:val="99"/>
          <w:sz w:val="22"/>
        </w:rPr>
        <w:t xml:space="preserve"> </w:t>
      </w:r>
      <w:r w:rsidRPr="000450C3">
        <w:rPr>
          <w:rFonts w:ascii="Arial" w:hAnsi="Arial"/>
          <w:spacing w:val="-1"/>
          <w:sz w:val="22"/>
        </w:rPr>
        <w:t>appoint.</w:t>
      </w:r>
    </w:p>
    <w:p w14:paraId="61271060" w14:textId="77777777" w:rsidR="008435BD" w:rsidRPr="000450C3" w:rsidRDefault="008435BD" w:rsidP="008435BD">
      <w:pPr>
        <w:pStyle w:val="BodyText"/>
        <w:numPr>
          <w:ilvl w:val="1"/>
          <w:numId w:val="34"/>
        </w:numPr>
        <w:tabs>
          <w:tab w:val="left" w:pos="934"/>
        </w:tabs>
        <w:autoSpaceDE/>
        <w:autoSpaceDN/>
        <w:spacing w:line="278" w:lineRule="exact"/>
        <w:rPr>
          <w:rFonts w:ascii="Arial" w:hAnsi="Arial"/>
          <w:sz w:val="22"/>
        </w:rPr>
      </w:pPr>
      <w:r w:rsidRPr="000450C3">
        <w:rPr>
          <w:rFonts w:ascii="Arial" w:hAnsi="Arial"/>
          <w:sz w:val="22"/>
        </w:rPr>
        <w:t>The</w:t>
      </w:r>
      <w:r w:rsidRPr="000450C3">
        <w:rPr>
          <w:rFonts w:ascii="Arial" w:hAnsi="Arial"/>
          <w:spacing w:val="-4"/>
          <w:sz w:val="22"/>
        </w:rPr>
        <w:t xml:space="preserve"> </w:t>
      </w:r>
      <w:r w:rsidRPr="000450C3">
        <w:rPr>
          <w:rFonts w:ascii="Arial" w:hAnsi="Arial"/>
          <w:sz w:val="22"/>
        </w:rPr>
        <w:t>Chair</w:t>
      </w:r>
      <w:r w:rsidRPr="000450C3">
        <w:rPr>
          <w:rFonts w:ascii="Arial" w:hAnsi="Arial"/>
          <w:spacing w:val="-4"/>
          <w:sz w:val="22"/>
        </w:rPr>
        <w:t xml:space="preserve"> </w:t>
      </w:r>
      <w:r w:rsidRPr="000450C3">
        <w:rPr>
          <w:rFonts w:ascii="Arial" w:hAnsi="Arial"/>
          <w:spacing w:val="-1"/>
          <w:sz w:val="22"/>
        </w:rPr>
        <w:t>of</w:t>
      </w:r>
      <w:r w:rsidRPr="000450C3">
        <w:rPr>
          <w:rFonts w:ascii="Arial" w:hAnsi="Arial"/>
          <w:spacing w:val="-2"/>
          <w:sz w:val="22"/>
        </w:rPr>
        <w:t xml:space="preserve"> </w:t>
      </w:r>
      <w:r w:rsidRPr="000450C3">
        <w:rPr>
          <w:rFonts w:ascii="Arial" w:hAnsi="Arial"/>
          <w:spacing w:val="-1"/>
          <w:sz w:val="22"/>
        </w:rPr>
        <w:t>Governors</w:t>
      </w:r>
      <w:r w:rsidRPr="000450C3">
        <w:rPr>
          <w:rFonts w:ascii="Arial" w:hAnsi="Arial"/>
          <w:spacing w:val="-3"/>
          <w:sz w:val="22"/>
        </w:rPr>
        <w:t xml:space="preserve"> </w:t>
      </w:r>
      <w:r w:rsidRPr="000450C3">
        <w:rPr>
          <w:rFonts w:ascii="Arial" w:hAnsi="Arial"/>
          <w:sz w:val="22"/>
        </w:rPr>
        <w:t>shall</w:t>
      </w:r>
      <w:r w:rsidRPr="000450C3">
        <w:rPr>
          <w:rFonts w:ascii="Arial" w:hAnsi="Arial"/>
          <w:spacing w:val="-3"/>
          <w:sz w:val="22"/>
        </w:rPr>
        <w:t xml:space="preserve"> </w:t>
      </w:r>
      <w:r w:rsidRPr="000450C3">
        <w:rPr>
          <w:rFonts w:ascii="Arial" w:hAnsi="Arial"/>
          <w:spacing w:val="-1"/>
          <w:sz w:val="22"/>
        </w:rPr>
        <w:t>have</w:t>
      </w:r>
      <w:r w:rsidRPr="000450C3">
        <w:rPr>
          <w:rFonts w:ascii="Arial" w:hAnsi="Arial"/>
          <w:spacing w:val="-3"/>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right</w:t>
      </w:r>
      <w:r w:rsidRPr="000450C3">
        <w:rPr>
          <w:rFonts w:ascii="Arial" w:hAnsi="Arial"/>
          <w:spacing w:val="-3"/>
          <w:sz w:val="22"/>
        </w:rPr>
        <w:t xml:space="preserve"> </w:t>
      </w:r>
      <w:r w:rsidRPr="000450C3">
        <w:rPr>
          <w:rFonts w:ascii="Arial" w:hAnsi="Arial"/>
          <w:spacing w:val="-1"/>
          <w:sz w:val="22"/>
        </w:rPr>
        <w:t>of</w:t>
      </w:r>
      <w:r w:rsidRPr="000450C3">
        <w:rPr>
          <w:rFonts w:ascii="Arial" w:hAnsi="Arial"/>
          <w:spacing w:val="-2"/>
          <w:sz w:val="22"/>
        </w:rPr>
        <w:t xml:space="preserve"> </w:t>
      </w:r>
      <w:r w:rsidRPr="000450C3">
        <w:rPr>
          <w:rFonts w:ascii="Arial" w:hAnsi="Arial"/>
          <w:spacing w:val="-1"/>
          <w:sz w:val="22"/>
        </w:rPr>
        <w:t>attendance</w:t>
      </w:r>
      <w:r w:rsidRPr="000450C3">
        <w:rPr>
          <w:rFonts w:ascii="Arial" w:hAnsi="Arial"/>
          <w:spacing w:val="-4"/>
          <w:sz w:val="22"/>
        </w:rPr>
        <w:t xml:space="preserve"> </w:t>
      </w:r>
      <w:r w:rsidRPr="000450C3">
        <w:rPr>
          <w:rFonts w:ascii="Arial" w:hAnsi="Arial"/>
          <w:spacing w:val="-1"/>
          <w:sz w:val="22"/>
        </w:rPr>
        <w:t>in</w:t>
      </w:r>
      <w:r w:rsidRPr="000450C3">
        <w:rPr>
          <w:rFonts w:ascii="Arial" w:hAnsi="Arial"/>
          <w:spacing w:val="-3"/>
          <w:sz w:val="22"/>
        </w:rPr>
        <w:t xml:space="preserve"> </w:t>
      </w:r>
      <w:r w:rsidRPr="000450C3">
        <w:rPr>
          <w:rFonts w:ascii="Arial" w:hAnsi="Arial"/>
          <w:sz w:val="22"/>
        </w:rPr>
        <w:t>an</w:t>
      </w:r>
      <w:r w:rsidRPr="000450C3">
        <w:rPr>
          <w:rFonts w:ascii="Arial" w:hAnsi="Arial"/>
          <w:spacing w:val="-4"/>
          <w:sz w:val="22"/>
        </w:rPr>
        <w:t xml:space="preserve"> </w:t>
      </w:r>
      <w:r w:rsidRPr="000450C3">
        <w:rPr>
          <w:rFonts w:ascii="Arial" w:hAnsi="Arial"/>
          <w:spacing w:val="-1"/>
          <w:sz w:val="22"/>
        </w:rPr>
        <w:t>Ex</w:t>
      </w:r>
      <w:r w:rsidRPr="000450C3">
        <w:rPr>
          <w:rFonts w:ascii="Arial" w:hAnsi="Arial"/>
          <w:spacing w:val="-4"/>
          <w:sz w:val="22"/>
        </w:rPr>
        <w:t xml:space="preserve"> </w:t>
      </w:r>
      <w:r w:rsidRPr="000450C3">
        <w:rPr>
          <w:rFonts w:ascii="Arial" w:hAnsi="Arial"/>
          <w:spacing w:val="-1"/>
          <w:sz w:val="22"/>
        </w:rPr>
        <w:t>Officio</w:t>
      </w:r>
      <w:r w:rsidRPr="000450C3">
        <w:rPr>
          <w:rFonts w:ascii="Arial" w:hAnsi="Arial"/>
          <w:spacing w:val="-3"/>
          <w:sz w:val="22"/>
        </w:rPr>
        <w:t xml:space="preserve"> </w:t>
      </w:r>
      <w:r w:rsidRPr="000450C3">
        <w:rPr>
          <w:rFonts w:ascii="Arial" w:hAnsi="Arial"/>
          <w:spacing w:val="-1"/>
          <w:sz w:val="22"/>
        </w:rPr>
        <w:t>capacity.</w:t>
      </w:r>
    </w:p>
    <w:p w14:paraId="32AC1256" w14:textId="77777777" w:rsidR="008435BD" w:rsidRPr="000450C3" w:rsidRDefault="008435BD" w:rsidP="008435BD">
      <w:pPr>
        <w:spacing w:before="18" w:line="260" w:lineRule="exact"/>
        <w:rPr>
          <w:rFonts w:ascii="Arial" w:hAnsi="Arial"/>
          <w:szCs w:val="26"/>
        </w:rPr>
      </w:pPr>
    </w:p>
    <w:p w14:paraId="0E483075" w14:textId="77777777" w:rsidR="008435BD" w:rsidRPr="000450C3" w:rsidRDefault="008435BD" w:rsidP="008435BD">
      <w:pPr>
        <w:pStyle w:val="Heading7"/>
        <w:spacing w:line="334" w:lineRule="exact"/>
        <w:ind w:left="438" w:right="411"/>
        <w:rPr>
          <w:rFonts w:ascii="Arial" w:hAnsi="Arial"/>
          <w:b/>
          <w:sz w:val="22"/>
        </w:rPr>
      </w:pPr>
      <w:r w:rsidRPr="000450C3">
        <w:rPr>
          <w:rFonts w:ascii="Arial" w:hAnsi="Arial"/>
          <w:b/>
          <w:spacing w:val="-1"/>
          <w:sz w:val="22"/>
        </w:rPr>
        <w:t>Quorum:</w:t>
      </w:r>
    </w:p>
    <w:p w14:paraId="0277A95C" w14:textId="77777777" w:rsidR="008435BD" w:rsidRPr="000450C3" w:rsidRDefault="008435BD" w:rsidP="008435BD">
      <w:pPr>
        <w:pStyle w:val="BodyText"/>
        <w:numPr>
          <w:ilvl w:val="1"/>
          <w:numId w:val="34"/>
        </w:numPr>
        <w:tabs>
          <w:tab w:val="left" w:pos="934"/>
        </w:tabs>
        <w:autoSpaceDE/>
        <w:autoSpaceDN/>
        <w:ind w:right="776"/>
        <w:rPr>
          <w:rFonts w:ascii="Arial" w:hAnsi="Arial"/>
          <w:sz w:val="22"/>
        </w:rPr>
      </w:pPr>
      <w:r w:rsidRPr="000450C3">
        <w:rPr>
          <w:rFonts w:ascii="Arial" w:hAnsi="Arial"/>
          <w:sz w:val="22"/>
        </w:rPr>
        <w:t>The</w:t>
      </w:r>
      <w:r w:rsidRPr="000450C3">
        <w:rPr>
          <w:rFonts w:ascii="Arial" w:hAnsi="Arial"/>
          <w:spacing w:val="-5"/>
          <w:sz w:val="22"/>
        </w:rPr>
        <w:t xml:space="preserve"> </w:t>
      </w:r>
      <w:r w:rsidRPr="000450C3">
        <w:rPr>
          <w:rFonts w:ascii="Arial" w:hAnsi="Arial"/>
          <w:spacing w:val="-1"/>
          <w:sz w:val="22"/>
        </w:rPr>
        <w:t>Quorum</w:t>
      </w:r>
      <w:r w:rsidRPr="000450C3">
        <w:rPr>
          <w:rFonts w:ascii="Arial" w:hAnsi="Arial"/>
          <w:spacing w:val="-4"/>
          <w:sz w:val="22"/>
        </w:rPr>
        <w:t xml:space="preserve"> </w:t>
      </w:r>
      <w:r w:rsidRPr="000450C3">
        <w:rPr>
          <w:rFonts w:ascii="Arial" w:hAnsi="Arial"/>
          <w:sz w:val="22"/>
        </w:rPr>
        <w:t>shall</w:t>
      </w:r>
      <w:r w:rsidRPr="000450C3">
        <w:rPr>
          <w:rFonts w:ascii="Arial" w:hAnsi="Arial"/>
          <w:spacing w:val="-3"/>
          <w:sz w:val="22"/>
        </w:rPr>
        <w:t xml:space="preserve"> </w:t>
      </w:r>
      <w:r w:rsidRPr="000450C3">
        <w:rPr>
          <w:rFonts w:ascii="Arial" w:hAnsi="Arial"/>
          <w:spacing w:val="-1"/>
          <w:sz w:val="22"/>
        </w:rPr>
        <w:t>be</w:t>
      </w:r>
      <w:r w:rsidRPr="000450C3">
        <w:rPr>
          <w:rFonts w:ascii="Arial" w:hAnsi="Arial"/>
          <w:spacing w:val="-5"/>
          <w:sz w:val="22"/>
        </w:rPr>
        <w:t xml:space="preserve"> </w:t>
      </w:r>
      <w:r w:rsidRPr="000450C3">
        <w:rPr>
          <w:rFonts w:ascii="Arial" w:hAnsi="Arial"/>
          <w:spacing w:val="-1"/>
          <w:sz w:val="22"/>
        </w:rPr>
        <w:t>THREE</w:t>
      </w:r>
      <w:r w:rsidRPr="000450C3">
        <w:rPr>
          <w:rFonts w:ascii="Arial" w:hAnsi="Arial"/>
          <w:spacing w:val="-4"/>
          <w:sz w:val="22"/>
        </w:rPr>
        <w:t xml:space="preserve"> </w:t>
      </w:r>
      <w:r w:rsidRPr="000450C3">
        <w:rPr>
          <w:rFonts w:ascii="Arial" w:hAnsi="Arial"/>
          <w:spacing w:val="-1"/>
          <w:sz w:val="22"/>
        </w:rPr>
        <w:t>Governors,</w:t>
      </w:r>
      <w:r w:rsidRPr="000450C3">
        <w:rPr>
          <w:rFonts w:ascii="Arial" w:hAnsi="Arial"/>
          <w:spacing w:val="-3"/>
          <w:sz w:val="22"/>
        </w:rPr>
        <w:t xml:space="preserve"> </w:t>
      </w:r>
      <w:r w:rsidRPr="000450C3">
        <w:rPr>
          <w:rFonts w:ascii="Arial" w:hAnsi="Arial"/>
          <w:spacing w:val="-1"/>
          <w:sz w:val="22"/>
        </w:rPr>
        <w:t>of</w:t>
      </w:r>
      <w:r w:rsidRPr="000450C3">
        <w:rPr>
          <w:rFonts w:ascii="Arial" w:hAnsi="Arial"/>
          <w:spacing w:val="-4"/>
          <w:sz w:val="22"/>
        </w:rPr>
        <w:t xml:space="preserve"> </w:t>
      </w:r>
      <w:r w:rsidRPr="000450C3">
        <w:rPr>
          <w:rFonts w:ascii="Arial" w:hAnsi="Arial"/>
          <w:spacing w:val="-1"/>
          <w:sz w:val="22"/>
        </w:rPr>
        <w:t>which</w:t>
      </w:r>
      <w:r w:rsidRPr="000450C3">
        <w:rPr>
          <w:rFonts w:ascii="Arial" w:hAnsi="Arial"/>
          <w:spacing w:val="-3"/>
          <w:sz w:val="22"/>
        </w:rPr>
        <w:t xml:space="preserve"> </w:t>
      </w:r>
      <w:r w:rsidRPr="000450C3">
        <w:rPr>
          <w:rFonts w:ascii="Arial" w:hAnsi="Arial"/>
          <w:spacing w:val="-1"/>
          <w:sz w:val="22"/>
        </w:rPr>
        <w:t>ONE</w:t>
      </w:r>
      <w:r w:rsidRPr="000450C3">
        <w:rPr>
          <w:rFonts w:ascii="Arial" w:hAnsi="Arial"/>
          <w:spacing w:val="-4"/>
          <w:sz w:val="22"/>
        </w:rPr>
        <w:t xml:space="preserve"> </w:t>
      </w:r>
      <w:r w:rsidRPr="000450C3">
        <w:rPr>
          <w:rFonts w:ascii="Arial" w:hAnsi="Arial"/>
          <w:spacing w:val="-1"/>
          <w:sz w:val="22"/>
        </w:rPr>
        <w:t>must</w:t>
      </w:r>
      <w:r w:rsidRPr="000450C3">
        <w:rPr>
          <w:rFonts w:ascii="Arial" w:hAnsi="Arial"/>
          <w:spacing w:val="-4"/>
          <w:sz w:val="22"/>
        </w:rPr>
        <w:t xml:space="preserve"> </w:t>
      </w:r>
      <w:r w:rsidRPr="000450C3">
        <w:rPr>
          <w:rFonts w:ascii="Arial" w:hAnsi="Arial"/>
          <w:spacing w:val="-1"/>
          <w:sz w:val="22"/>
        </w:rPr>
        <w:t>be</w:t>
      </w:r>
      <w:r w:rsidRPr="000450C3">
        <w:rPr>
          <w:rFonts w:ascii="Arial" w:hAnsi="Arial"/>
          <w:spacing w:val="-4"/>
          <w:sz w:val="22"/>
        </w:rPr>
        <w:t xml:space="preserve"> </w:t>
      </w:r>
      <w:r w:rsidRPr="000450C3">
        <w:rPr>
          <w:rFonts w:ascii="Arial" w:hAnsi="Arial"/>
          <w:sz w:val="22"/>
        </w:rPr>
        <w:t>the</w:t>
      </w:r>
      <w:r w:rsidRPr="000450C3">
        <w:rPr>
          <w:rFonts w:ascii="Arial" w:hAnsi="Arial"/>
          <w:spacing w:val="-4"/>
          <w:sz w:val="22"/>
        </w:rPr>
        <w:t xml:space="preserve"> </w:t>
      </w:r>
      <w:r w:rsidR="006C4A19">
        <w:rPr>
          <w:rFonts w:ascii="Arial" w:hAnsi="Arial"/>
          <w:spacing w:val="-1"/>
          <w:sz w:val="22"/>
        </w:rPr>
        <w:t>h</w:t>
      </w:r>
      <w:r w:rsidRPr="000450C3">
        <w:rPr>
          <w:rFonts w:ascii="Arial" w:hAnsi="Arial"/>
          <w:spacing w:val="-1"/>
          <w:sz w:val="22"/>
        </w:rPr>
        <w:t>eadteacher</w:t>
      </w:r>
      <w:r w:rsidRPr="000450C3">
        <w:rPr>
          <w:rFonts w:ascii="Arial" w:hAnsi="Arial"/>
          <w:spacing w:val="-5"/>
          <w:sz w:val="22"/>
        </w:rPr>
        <w:t xml:space="preserve"> </w:t>
      </w:r>
      <w:r w:rsidRPr="000450C3">
        <w:rPr>
          <w:rFonts w:ascii="Arial" w:hAnsi="Arial"/>
          <w:spacing w:val="-1"/>
          <w:sz w:val="22"/>
        </w:rPr>
        <w:t>(or</w:t>
      </w:r>
      <w:r w:rsidRPr="000450C3">
        <w:rPr>
          <w:rFonts w:ascii="Arial" w:hAnsi="Arial"/>
          <w:spacing w:val="-4"/>
          <w:sz w:val="22"/>
        </w:rPr>
        <w:t xml:space="preserve"> </w:t>
      </w:r>
      <w:r w:rsidRPr="000450C3">
        <w:rPr>
          <w:rFonts w:ascii="Arial" w:hAnsi="Arial"/>
          <w:spacing w:val="-1"/>
          <w:sz w:val="22"/>
        </w:rPr>
        <w:t>his/her</w:t>
      </w:r>
      <w:r w:rsidRPr="000450C3">
        <w:rPr>
          <w:rFonts w:ascii="Arial" w:hAnsi="Arial"/>
          <w:spacing w:val="67"/>
          <w:sz w:val="22"/>
        </w:rPr>
        <w:t xml:space="preserve"> </w:t>
      </w:r>
      <w:r w:rsidRPr="000450C3">
        <w:rPr>
          <w:rFonts w:ascii="Arial" w:hAnsi="Arial"/>
          <w:spacing w:val="-1"/>
          <w:sz w:val="22"/>
        </w:rPr>
        <w:t>nominated</w:t>
      </w:r>
      <w:r w:rsidRPr="000450C3">
        <w:rPr>
          <w:rFonts w:ascii="Arial" w:hAnsi="Arial"/>
          <w:spacing w:val="-5"/>
          <w:sz w:val="22"/>
        </w:rPr>
        <w:t xml:space="preserve"> </w:t>
      </w:r>
      <w:r w:rsidRPr="000450C3">
        <w:rPr>
          <w:rFonts w:ascii="Arial" w:hAnsi="Arial"/>
          <w:spacing w:val="-1"/>
          <w:sz w:val="22"/>
        </w:rPr>
        <w:t>representative)</w:t>
      </w:r>
      <w:r w:rsidRPr="000450C3">
        <w:rPr>
          <w:rFonts w:ascii="Arial" w:hAnsi="Arial"/>
          <w:spacing w:val="-5"/>
          <w:sz w:val="22"/>
        </w:rPr>
        <w:t xml:space="preserve"> </w:t>
      </w:r>
      <w:r w:rsidRPr="000450C3">
        <w:rPr>
          <w:rFonts w:ascii="Arial" w:hAnsi="Arial"/>
          <w:spacing w:val="-1"/>
          <w:sz w:val="22"/>
        </w:rPr>
        <w:t>and</w:t>
      </w:r>
      <w:r w:rsidRPr="000450C3">
        <w:rPr>
          <w:rFonts w:ascii="Arial" w:hAnsi="Arial"/>
          <w:spacing w:val="-5"/>
          <w:sz w:val="22"/>
        </w:rPr>
        <w:t xml:space="preserve"> </w:t>
      </w:r>
      <w:r w:rsidRPr="000450C3">
        <w:rPr>
          <w:rFonts w:ascii="Arial" w:hAnsi="Arial"/>
          <w:sz w:val="22"/>
        </w:rPr>
        <w:t>TWO</w:t>
      </w:r>
      <w:r w:rsidRPr="000450C3">
        <w:rPr>
          <w:rFonts w:ascii="Arial" w:hAnsi="Arial"/>
          <w:spacing w:val="-4"/>
          <w:sz w:val="22"/>
        </w:rPr>
        <w:t xml:space="preserve"> </w:t>
      </w:r>
      <w:r w:rsidRPr="000450C3">
        <w:rPr>
          <w:rFonts w:ascii="Arial" w:hAnsi="Arial"/>
          <w:spacing w:val="-1"/>
          <w:sz w:val="22"/>
        </w:rPr>
        <w:t>must</w:t>
      </w:r>
      <w:r w:rsidRPr="000450C3">
        <w:rPr>
          <w:rFonts w:ascii="Arial" w:hAnsi="Arial"/>
          <w:spacing w:val="-4"/>
          <w:sz w:val="22"/>
        </w:rPr>
        <w:t xml:space="preserve"> </w:t>
      </w:r>
      <w:r w:rsidRPr="000450C3">
        <w:rPr>
          <w:rFonts w:ascii="Arial" w:hAnsi="Arial"/>
          <w:spacing w:val="-1"/>
          <w:sz w:val="22"/>
        </w:rPr>
        <w:t>be</w:t>
      </w:r>
      <w:r w:rsidRPr="000450C3">
        <w:rPr>
          <w:rFonts w:ascii="Arial" w:hAnsi="Arial"/>
          <w:spacing w:val="-5"/>
          <w:sz w:val="22"/>
        </w:rPr>
        <w:t xml:space="preserve"> </w:t>
      </w:r>
      <w:r w:rsidRPr="000450C3">
        <w:rPr>
          <w:rFonts w:ascii="Arial" w:hAnsi="Arial"/>
          <w:spacing w:val="-1"/>
          <w:sz w:val="22"/>
        </w:rPr>
        <w:t>governors</w:t>
      </w:r>
      <w:r w:rsidRPr="000450C3">
        <w:rPr>
          <w:rFonts w:ascii="Arial" w:hAnsi="Arial"/>
          <w:spacing w:val="-3"/>
          <w:sz w:val="22"/>
        </w:rPr>
        <w:t xml:space="preserve"> </w:t>
      </w:r>
      <w:r w:rsidRPr="000450C3">
        <w:rPr>
          <w:rFonts w:ascii="Arial" w:hAnsi="Arial"/>
          <w:spacing w:val="-1"/>
          <w:sz w:val="22"/>
        </w:rPr>
        <w:t>not</w:t>
      </w:r>
      <w:r w:rsidRPr="000450C3">
        <w:rPr>
          <w:rFonts w:ascii="Arial" w:hAnsi="Arial"/>
          <w:spacing w:val="-4"/>
          <w:sz w:val="22"/>
        </w:rPr>
        <w:t xml:space="preserve"> </w:t>
      </w:r>
      <w:r w:rsidRPr="000450C3">
        <w:rPr>
          <w:rFonts w:ascii="Arial" w:hAnsi="Arial"/>
          <w:spacing w:val="-1"/>
          <w:sz w:val="22"/>
        </w:rPr>
        <w:t>employed</w:t>
      </w:r>
      <w:r w:rsidRPr="000450C3">
        <w:rPr>
          <w:rFonts w:ascii="Arial" w:hAnsi="Arial"/>
          <w:spacing w:val="-5"/>
          <w:sz w:val="22"/>
        </w:rPr>
        <w:t xml:space="preserve"> </w:t>
      </w:r>
      <w:r w:rsidRPr="000450C3">
        <w:rPr>
          <w:rFonts w:ascii="Arial" w:hAnsi="Arial"/>
          <w:spacing w:val="-1"/>
          <w:sz w:val="22"/>
        </w:rPr>
        <w:t>by</w:t>
      </w:r>
      <w:r w:rsidRPr="000450C3">
        <w:rPr>
          <w:rFonts w:ascii="Arial" w:hAnsi="Arial"/>
          <w:spacing w:val="-5"/>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school.</w:t>
      </w:r>
    </w:p>
    <w:p w14:paraId="43A8F262" w14:textId="77777777" w:rsidR="008435BD" w:rsidRPr="000450C3" w:rsidRDefault="008435BD" w:rsidP="008435BD">
      <w:pPr>
        <w:spacing w:before="18" w:line="260" w:lineRule="exact"/>
        <w:rPr>
          <w:rFonts w:ascii="Arial" w:hAnsi="Arial"/>
          <w:b/>
          <w:szCs w:val="26"/>
        </w:rPr>
      </w:pPr>
    </w:p>
    <w:p w14:paraId="436769C7" w14:textId="77777777" w:rsidR="008435BD" w:rsidRPr="000450C3" w:rsidRDefault="008435BD" w:rsidP="008435BD">
      <w:pPr>
        <w:pStyle w:val="Heading7"/>
        <w:spacing w:line="334" w:lineRule="exact"/>
        <w:ind w:left="438" w:right="411"/>
        <w:rPr>
          <w:rFonts w:ascii="Arial" w:hAnsi="Arial"/>
          <w:b/>
          <w:sz w:val="22"/>
        </w:rPr>
      </w:pPr>
      <w:r w:rsidRPr="000450C3">
        <w:rPr>
          <w:rFonts w:ascii="Arial" w:hAnsi="Arial"/>
          <w:b/>
          <w:spacing w:val="-1"/>
          <w:sz w:val="22"/>
        </w:rPr>
        <w:t>Meetings:</w:t>
      </w:r>
    </w:p>
    <w:p w14:paraId="7151CF68" w14:textId="77777777" w:rsidR="008435BD" w:rsidRPr="000450C3" w:rsidRDefault="008435BD" w:rsidP="008435BD">
      <w:pPr>
        <w:pStyle w:val="BodyText"/>
        <w:numPr>
          <w:ilvl w:val="1"/>
          <w:numId w:val="34"/>
        </w:numPr>
        <w:tabs>
          <w:tab w:val="left" w:pos="934"/>
        </w:tabs>
        <w:autoSpaceDE/>
        <w:autoSpaceDN/>
        <w:spacing w:line="278" w:lineRule="exact"/>
        <w:rPr>
          <w:rFonts w:ascii="Arial" w:hAnsi="Arial"/>
          <w:sz w:val="22"/>
        </w:rPr>
      </w:pPr>
      <w:r w:rsidRPr="000450C3">
        <w:rPr>
          <w:rFonts w:ascii="Arial" w:hAnsi="Arial"/>
          <w:sz w:val="22"/>
        </w:rPr>
        <w:t>The</w:t>
      </w:r>
      <w:r w:rsidRPr="000450C3">
        <w:rPr>
          <w:rFonts w:ascii="Arial" w:hAnsi="Arial"/>
          <w:spacing w:val="-5"/>
          <w:sz w:val="22"/>
        </w:rPr>
        <w:t xml:space="preserve"> </w:t>
      </w:r>
      <w:r w:rsidRPr="000450C3">
        <w:rPr>
          <w:rFonts w:ascii="Arial" w:hAnsi="Arial"/>
          <w:spacing w:val="-1"/>
          <w:sz w:val="22"/>
        </w:rPr>
        <w:t>committee</w:t>
      </w:r>
      <w:r w:rsidRPr="000450C3">
        <w:rPr>
          <w:rFonts w:ascii="Arial" w:hAnsi="Arial"/>
          <w:spacing w:val="-4"/>
          <w:sz w:val="22"/>
        </w:rPr>
        <w:t xml:space="preserve"> </w:t>
      </w:r>
      <w:r w:rsidRPr="000450C3">
        <w:rPr>
          <w:rFonts w:ascii="Arial" w:hAnsi="Arial"/>
          <w:sz w:val="22"/>
        </w:rPr>
        <w:t>shall</w:t>
      </w:r>
      <w:r w:rsidRPr="000450C3">
        <w:rPr>
          <w:rFonts w:ascii="Arial" w:hAnsi="Arial"/>
          <w:spacing w:val="-4"/>
          <w:sz w:val="22"/>
        </w:rPr>
        <w:t xml:space="preserve"> </w:t>
      </w:r>
      <w:r w:rsidRPr="000450C3">
        <w:rPr>
          <w:rFonts w:ascii="Arial" w:hAnsi="Arial"/>
          <w:spacing w:val="-1"/>
          <w:sz w:val="22"/>
        </w:rPr>
        <w:t>meet</w:t>
      </w:r>
      <w:r w:rsidRPr="000450C3">
        <w:rPr>
          <w:rFonts w:ascii="Arial" w:hAnsi="Arial"/>
          <w:spacing w:val="-3"/>
          <w:sz w:val="22"/>
        </w:rPr>
        <w:t xml:space="preserve"> </w:t>
      </w:r>
      <w:r w:rsidRPr="000450C3">
        <w:rPr>
          <w:rFonts w:ascii="Arial" w:hAnsi="Arial"/>
          <w:sz w:val="22"/>
        </w:rPr>
        <w:t>at</w:t>
      </w:r>
      <w:r w:rsidRPr="000450C3">
        <w:rPr>
          <w:rFonts w:ascii="Arial" w:hAnsi="Arial"/>
          <w:spacing w:val="-3"/>
          <w:sz w:val="22"/>
        </w:rPr>
        <w:t xml:space="preserve"> </w:t>
      </w:r>
      <w:r w:rsidRPr="000450C3">
        <w:rPr>
          <w:rFonts w:ascii="Arial" w:hAnsi="Arial"/>
          <w:spacing w:val="-1"/>
          <w:sz w:val="22"/>
        </w:rPr>
        <w:t>least</w:t>
      </w:r>
      <w:r w:rsidRPr="000450C3">
        <w:rPr>
          <w:rFonts w:ascii="Arial" w:hAnsi="Arial"/>
          <w:spacing w:val="-4"/>
          <w:sz w:val="22"/>
        </w:rPr>
        <w:t xml:space="preserve"> </w:t>
      </w:r>
      <w:r w:rsidRPr="000450C3">
        <w:rPr>
          <w:rFonts w:ascii="Arial" w:hAnsi="Arial"/>
          <w:spacing w:val="-1"/>
          <w:sz w:val="22"/>
        </w:rPr>
        <w:t>termly</w:t>
      </w:r>
      <w:r w:rsidRPr="000450C3">
        <w:rPr>
          <w:rFonts w:ascii="Arial" w:hAnsi="Arial"/>
          <w:spacing w:val="-4"/>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otherwise</w:t>
      </w:r>
      <w:r w:rsidRPr="000450C3">
        <w:rPr>
          <w:rFonts w:ascii="Arial" w:hAnsi="Arial"/>
          <w:spacing w:val="-5"/>
          <w:sz w:val="22"/>
        </w:rPr>
        <w:t xml:space="preserve"> </w:t>
      </w:r>
      <w:r w:rsidRPr="000450C3">
        <w:rPr>
          <w:rFonts w:ascii="Arial" w:hAnsi="Arial"/>
          <w:sz w:val="22"/>
        </w:rPr>
        <w:t>as</w:t>
      </w:r>
      <w:r w:rsidRPr="000450C3">
        <w:rPr>
          <w:rFonts w:ascii="Arial" w:hAnsi="Arial"/>
          <w:spacing w:val="-3"/>
          <w:sz w:val="22"/>
        </w:rPr>
        <w:t xml:space="preserve"> </w:t>
      </w:r>
      <w:r w:rsidRPr="000450C3">
        <w:rPr>
          <w:rFonts w:ascii="Arial" w:hAnsi="Arial"/>
          <w:spacing w:val="-1"/>
          <w:sz w:val="22"/>
        </w:rPr>
        <w:t>required.</w:t>
      </w:r>
    </w:p>
    <w:p w14:paraId="6A8EB9FF" w14:textId="77777777" w:rsidR="008435BD" w:rsidRPr="000450C3" w:rsidRDefault="008435BD" w:rsidP="008435BD">
      <w:pPr>
        <w:pStyle w:val="BodyText"/>
        <w:numPr>
          <w:ilvl w:val="1"/>
          <w:numId w:val="34"/>
        </w:numPr>
        <w:tabs>
          <w:tab w:val="left" w:pos="934"/>
        </w:tabs>
        <w:autoSpaceDE/>
        <w:autoSpaceDN/>
        <w:rPr>
          <w:rFonts w:ascii="Arial" w:hAnsi="Arial"/>
          <w:sz w:val="22"/>
        </w:rPr>
      </w:pPr>
      <w:r w:rsidRPr="000450C3">
        <w:rPr>
          <w:rFonts w:ascii="Arial" w:hAnsi="Arial"/>
          <w:spacing w:val="-1"/>
          <w:sz w:val="22"/>
        </w:rPr>
        <w:t>Meetings</w:t>
      </w:r>
      <w:r w:rsidRPr="000450C3">
        <w:rPr>
          <w:rFonts w:ascii="Arial" w:hAnsi="Arial"/>
          <w:spacing w:val="-4"/>
          <w:sz w:val="22"/>
        </w:rPr>
        <w:t xml:space="preserve"> </w:t>
      </w:r>
      <w:r w:rsidRPr="000450C3">
        <w:rPr>
          <w:rFonts w:ascii="Arial" w:hAnsi="Arial"/>
          <w:sz w:val="22"/>
        </w:rPr>
        <w:t>shall</w:t>
      </w:r>
      <w:r w:rsidRPr="000450C3">
        <w:rPr>
          <w:rFonts w:ascii="Arial" w:hAnsi="Arial"/>
          <w:spacing w:val="-3"/>
          <w:sz w:val="22"/>
        </w:rPr>
        <w:t xml:space="preserve"> </w:t>
      </w:r>
      <w:r w:rsidRPr="000450C3">
        <w:rPr>
          <w:rFonts w:ascii="Arial" w:hAnsi="Arial"/>
          <w:sz w:val="22"/>
        </w:rPr>
        <w:t>start</w:t>
      </w:r>
      <w:r w:rsidRPr="000450C3">
        <w:rPr>
          <w:rFonts w:ascii="Arial" w:hAnsi="Arial"/>
          <w:spacing w:val="-4"/>
          <w:sz w:val="22"/>
        </w:rPr>
        <w:t xml:space="preserve"> </w:t>
      </w:r>
      <w:r w:rsidRPr="000450C3">
        <w:rPr>
          <w:rFonts w:ascii="Arial" w:hAnsi="Arial"/>
          <w:sz w:val="22"/>
        </w:rPr>
        <w:t>at</w:t>
      </w:r>
      <w:r w:rsidRPr="000450C3">
        <w:rPr>
          <w:rFonts w:ascii="Arial" w:hAnsi="Arial"/>
          <w:spacing w:val="-4"/>
          <w:sz w:val="22"/>
        </w:rPr>
        <w:t xml:space="preserve"> </w:t>
      </w:r>
      <w:r w:rsidRPr="000450C3">
        <w:rPr>
          <w:rFonts w:ascii="Arial" w:hAnsi="Arial"/>
          <w:spacing w:val="-1"/>
          <w:sz w:val="22"/>
        </w:rPr>
        <w:t>6:00</w:t>
      </w:r>
      <w:r w:rsidRPr="000450C3">
        <w:rPr>
          <w:rFonts w:ascii="Arial" w:hAnsi="Arial"/>
          <w:spacing w:val="-3"/>
          <w:sz w:val="22"/>
        </w:rPr>
        <w:t xml:space="preserve"> </w:t>
      </w:r>
      <w:r w:rsidRPr="000450C3">
        <w:rPr>
          <w:rFonts w:ascii="Arial" w:hAnsi="Arial"/>
          <w:sz w:val="22"/>
        </w:rPr>
        <w:t>pm</w:t>
      </w:r>
    </w:p>
    <w:p w14:paraId="0082572A" w14:textId="77777777" w:rsidR="008435BD" w:rsidRPr="000450C3" w:rsidRDefault="008435BD" w:rsidP="008435BD">
      <w:pPr>
        <w:spacing w:before="18" w:line="260" w:lineRule="exact"/>
        <w:rPr>
          <w:rFonts w:ascii="Arial" w:hAnsi="Arial"/>
          <w:szCs w:val="26"/>
        </w:rPr>
      </w:pPr>
    </w:p>
    <w:p w14:paraId="23568C79" w14:textId="77777777" w:rsidR="008435BD" w:rsidRPr="000450C3" w:rsidRDefault="008435BD" w:rsidP="008435BD">
      <w:pPr>
        <w:pStyle w:val="Heading7"/>
        <w:ind w:left="405" w:right="411"/>
        <w:rPr>
          <w:rFonts w:ascii="Arial" w:hAnsi="Arial"/>
          <w:b/>
          <w:sz w:val="22"/>
        </w:rPr>
      </w:pPr>
      <w:r w:rsidRPr="000450C3">
        <w:rPr>
          <w:rFonts w:ascii="Arial" w:hAnsi="Arial"/>
          <w:b/>
          <w:spacing w:val="-1"/>
          <w:sz w:val="22"/>
        </w:rPr>
        <w:t>Terms</w:t>
      </w:r>
      <w:r w:rsidRPr="000450C3">
        <w:rPr>
          <w:rFonts w:ascii="Arial" w:hAnsi="Arial"/>
          <w:b/>
          <w:spacing w:val="-4"/>
          <w:sz w:val="22"/>
        </w:rPr>
        <w:t xml:space="preserve"> </w:t>
      </w:r>
      <w:r w:rsidRPr="000450C3">
        <w:rPr>
          <w:rFonts w:ascii="Arial" w:hAnsi="Arial"/>
          <w:b/>
          <w:spacing w:val="-1"/>
          <w:sz w:val="22"/>
        </w:rPr>
        <w:t>of</w:t>
      </w:r>
      <w:r w:rsidRPr="000450C3">
        <w:rPr>
          <w:rFonts w:ascii="Arial" w:hAnsi="Arial"/>
          <w:b/>
          <w:spacing w:val="-4"/>
          <w:sz w:val="22"/>
        </w:rPr>
        <w:t xml:space="preserve"> </w:t>
      </w:r>
      <w:r w:rsidRPr="000450C3">
        <w:rPr>
          <w:rFonts w:ascii="Arial" w:hAnsi="Arial"/>
          <w:b/>
          <w:spacing w:val="-1"/>
          <w:sz w:val="22"/>
        </w:rPr>
        <w:t>Reference</w:t>
      </w:r>
      <w:r w:rsidRPr="000450C3">
        <w:rPr>
          <w:rFonts w:ascii="Arial" w:hAnsi="Arial"/>
          <w:b/>
          <w:spacing w:val="-5"/>
          <w:sz w:val="22"/>
        </w:rPr>
        <w:t xml:space="preserve"> </w:t>
      </w:r>
      <w:r w:rsidRPr="000450C3">
        <w:rPr>
          <w:rFonts w:ascii="Arial" w:hAnsi="Arial"/>
          <w:b/>
          <w:spacing w:val="-1"/>
          <w:sz w:val="22"/>
        </w:rPr>
        <w:t>(Finance</w:t>
      </w:r>
      <w:r w:rsidRPr="000450C3">
        <w:rPr>
          <w:rFonts w:ascii="Arial" w:hAnsi="Arial"/>
          <w:b/>
          <w:spacing w:val="-5"/>
          <w:sz w:val="22"/>
        </w:rPr>
        <w:t xml:space="preserve"> </w:t>
      </w:r>
      <w:r w:rsidRPr="000450C3">
        <w:rPr>
          <w:rFonts w:ascii="Arial" w:hAnsi="Arial"/>
          <w:b/>
          <w:spacing w:val="-1"/>
          <w:sz w:val="22"/>
        </w:rPr>
        <w:t>Related</w:t>
      </w:r>
      <w:r w:rsidRPr="000450C3">
        <w:rPr>
          <w:rFonts w:ascii="Arial" w:hAnsi="Arial"/>
          <w:b/>
          <w:spacing w:val="-4"/>
          <w:sz w:val="22"/>
        </w:rPr>
        <w:t xml:space="preserve"> </w:t>
      </w:r>
      <w:r w:rsidRPr="000450C3">
        <w:rPr>
          <w:rFonts w:ascii="Arial" w:hAnsi="Arial"/>
          <w:b/>
          <w:sz w:val="22"/>
        </w:rPr>
        <w:t>-</w:t>
      </w:r>
      <w:r w:rsidRPr="000450C3">
        <w:rPr>
          <w:rFonts w:ascii="Arial" w:hAnsi="Arial"/>
          <w:b/>
          <w:spacing w:val="-5"/>
          <w:sz w:val="22"/>
        </w:rPr>
        <w:t xml:space="preserve"> </w:t>
      </w:r>
      <w:r w:rsidRPr="000450C3">
        <w:rPr>
          <w:rFonts w:ascii="Arial" w:hAnsi="Arial"/>
          <w:b/>
          <w:sz w:val="22"/>
        </w:rPr>
        <w:t>F)</w:t>
      </w:r>
    </w:p>
    <w:p w14:paraId="4A57C9DC" w14:textId="77777777" w:rsidR="008435BD" w:rsidRPr="000450C3" w:rsidRDefault="008435BD" w:rsidP="008435BD">
      <w:pPr>
        <w:spacing w:before="20" w:line="340" w:lineRule="exact"/>
        <w:rPr>
          <w:rFonts w:ascii="Arial" w:hAnsi="Arial"/>
          <w:szCs w:val="34"/>
        </w:rPr>
      </w:pPr>
    </w:p>
    <w:p w14:paraId="24E7E257" w14:textId="77777777" w:rsidR="008435BD" w:rsidRPr="000450C3" w:rsidRDefault="008435BD" w:rsidP="008435BD">
      <w:pPr>
        <w:pStyle w:val="BodyText"/>
        <w:tabs>
          <w:tab w:val="left" w:pos="1907"/>
        </w:tabs>
        <w:ind w:left="1935" w:right="870" w:hanging="631"/>
        <w:rPr>
          <w:rFonts w:ascii="Arial" w:hAnsi="Arial"/>
          <w:sz w:val="22"/>
        </w:rPr>
      </w:pPr>
      <w:r w:rsidRPr="000450C3">
        <w:rPr>
          <w:rFonts w:ascii="Arial" w:hAnsi="Arial"/>
          <w:sz w:val="22"/>
        </w:rPr>
        <w:t>F1</w:t>
      </w:r>
      <w:r w:rsidRPr="000450C3">
        <w:rPr>
          <w:rFonts w:ascii="Arial" w:hAnsi="Arial"/>
          <w:sz w:val="22"/>
        </w:rPr>
        <w:tab/>
        <w:t>To</w:t>
      </w:r>
      <w:r w:rsidRPr="000450C3">
        <w:rPr>
          <w:rFonts w:ascii="Arial" w:hAnsi="Arial"/>
          <w:spacing w:val="-4"/>
          <w:sz w:val="22"/>
        </w:rPr>
        <w:t xml:space="preserve"> </w:t>
      </w:r>
      <w:r w:rsidRPr="000450C3">
        <w:rPr>
          <w:rFonts w:ascii="Arial" w:hAnsi="Arial"/>
          <w:spacing w:val="-1"/>
          <w:sz w:val="22"/>
        </w:rPr>
        <w:t>consider</w:t>
      </w:r>
      <w:r w:rsidRPr="000450C3">
        <w:rPr>
          <w:rFonts w:ascii="Arial" w:hAnsi="Arial"/>
          <w:spacing w:val="-4"/>
          <w:sz w:val="22"/>
        </w:rPr>
        <w:t xml:space="preserve"> </w:t>
      </w:r>
      <w:r w:rsidRPr="000450C3">
        <w:rPr>
          <w:rFonts w:ascii="Arial" w:hAnsi="Arial"/>
          <w:spacing w:val="-1"/>
          <w:sz w:val="22"/>
        </w:rPr>
        <w:t>(annually)</w:t>
      </w:r>
      <w:r w:rsidRPr="000450C3">
        <w:rPr>
          <w:rFonts w:ascii="Arial" w:hAnsi="Arial"/>
          <w:spacing w:val="-4"/>
          <w:sz w:val="22"/>
        </w:rPr>
        <w:t xml:space="preserve"> </w:t>
      </w:r>
      <w:r w:rsidRPr="000450C3">
        <w:rPr>
          <w:rFonts w:ascii="Arial" w:hAnsi="Arial"/>
          <w:sz w:val="22"/>
        </w:rPr>
        <w:t>a</w:t>
      </w:r>
      <w:r w:rsidRPr="000450C3">
        <w:rPr>
          <w:rFonts w:ascii="Arial" w:hAnsi="Arial"/>
          <w:spacing w:val="-3"/>
          <w:sz w:val="22"/>
        </w:rPr>
        <w:t xml:space="preserve"> </w:t>
      </w:r>
      <w:r w:rsidRPr="000450C3">
        <w:rPr>
          <w:rFonts w:ascii="Arial" w:hAnsi="Arial"/>
          <w:spacing w:val="-1"/>
          <w:sz w:val="22"/>
        </w:rPr>
        <w:t>draft</w:t>
      </w:r>
      <w:r w:rsidRPr="000450C3">
        <w:rPr>
          <w:rFonts w:ascii="Arial" w:hAnsi="Arial"/>
          <w:spacing w:val="-2"/>
          <w:sz w:val="22"/>
        </w:rPr>
        <w:t xml:space="preserve"> </w:t>
      </w:r>
      <w:r w:rsidRPr="000450C3">
        <w:rPr>
          <w:rFonts w:ascii="Arial" w:hAnsi="Arial"/>
          <w:spacing w:val="-1"/>
          <w:sz w:val="22"/>
        </w:rPr>
        <w:t>budget</w:t>
      </w:r>
      <w:r w:rsidRPr="000450C3">
        <w:rPr>
          <w:rFonts w:ascii="Arial" w:hAnsi="Arial"/>
          <w:spacing w:val="-3"/>
          <w:sz w:val="22"/>
        </w:rPr>
        <w:t xml:space="preserve"> </w:t>
      </w:r>
      <w:r w:rsidRPr="000450C3">
        <w:rPr>
          <w:rFonts w:ascii="Arial" w:hAnsi="Arial"/>
          <w:spacing w:val="-1"/>
          <w:sz w:val="22"/>
        </w:rPr>
        <w:t>for</w:t>
      </w:r>
      <w:r w:rsidRPr="000450C3">
        <w:rPr>
          <w:rFonts w:ascii="Arial" w:hAnsi="Arial"/>
          <w:spacing w:val="-4"/>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year</w:t>
      </w:r>
      <w:r w:rsidRPr="000450C3">
        <w:rPr>
          <w:rFonts w:ascii="Arial" w:hAnsi="Arial"/>
          <w:spacing w:val="-4"/>
          <w:sz w:val="22"/>
        </w:rPr>
        <w:t xml:space="preserve"> </w:t>
      </w:r>
      <w:r w:rsidRPr="000450C3">
        <w:rPr>
          <w:rFonts w:ascii="Arial" w:hAnsi="Arial"/>
          <w:spacing w:val="-1"/>
          <w:sz w:val="22"/>
        </w:rPr>
        <w:t>and</w:t>
      </w:r>
      <w:r w:rsidRPr="000450C3">
        <w:rPr>
          <w:rFonts w:ascii="Arial" w:hAnsi="Arial"/>
          <w:spacing w:val="-3"/>
          <w:sz w:val="22"/>
        </w:rPr>
        <w:t xml:space="preserve"> </w:t>
      </w:r>
      <w:r w:rsidRPr="000450C3">
        <w:rPr>
          <w:rFonts w:ascii="Arial" w:hAnsi="Arial"/>
          <w:spacing w:val="-1"/>
          <w:sz w:val="22"/>
        </w:rPr>
        <w:t>make</w:t>
      </w:r>
      <w:r w:rsidRPr="000450C3">
        <w:rPr>
          <w:rFonts w:ascii="Arial" w:hAnsi="Arial"/>
          <w:spacing w:val="-4"/>
          <w:sz w:val="22"/>
        </w:rPr>
        <w:t xml:space="preserve"> </w:t>
      </w:r>
      <w:r w:rsidRPr="000450C3">
        <w:rPr>
          <w:rFonts w:ascii="Arial" w:hAnsi="Arial"/>
          <w:spacing w:val="-1"/>
          <w:sz w:val="22"/>
        </w:rPr>
        <w:t>recommendations</w:t>
      </w:r>
      <w:r w:rsidRPr="000450C3">
        <w:rPr>
          <w:rFonts w:ascii="Arial" w:hAnsi="Arial"/>
          <w:spacing w:val="-3"/>
          <w:sz w:val="22"/>
        </w:rPr>
        <w:t xml:space="preserve"> </w:t>
      </w:r>
      <w:r w:rsidRPr="000450C3">
        <w:rPr>
          <w:rFonts w:ascii="Arial" w:hAnsi="Arial"/>
          <w:spacing w:val="-1"/>
          <w:sz w:val="22"/>
        </w:rPr>
        <w:t>on</w:t>
      </w:r>
      <w:r w:rsidRPr="000450C3">
        <w:rPr>
          <w:rFonts w:ascii="Arial" w:hAnsi="Arial"/>
          <w:spacing w:val="51"/>
          <w:sz w:val="22"/>
        </w:rPr>
        <w:t xml:space="preserve"> </w:t>
      </w:r>
      <w:r w:rsidRPr="000450C3">
        <w:rPr>
          <w:rFonts w:ascii="Arial" w:hAnsi="Arial"/>
          <w:spacing w:val="-1"/>
          <w:sz w:val="22"/>
        </w:rPr>
        <w:t>it</w:t>
      </w:r>
      <w:r w:rsidRPr="000450C3">
        <w:rPr>
          <w:rFonts w:ascii="Arial" w:hAnsi="Arial"/>
          <w:spacing w:val="-3"/>
          <w:sz w:val="22"/>
        </w:rPr>
        <w:t xml:space="preserve"> </w:t>
      </w:r>
      <w:r w:rsidRPr="000450C3">
        <w:rPr>
          <w:rFonts w:ascii="Arial" w:hAnsi="Arial"/>
          <w:sz w:val="22"/>
        </w:rPr>
        <w:t>to</w:t>
      </w:r>
      <w:r w:rsidRPr="000450C3">
        <w:rPr>
          <w:rFonts w:ascii="Arial" w:hAnsi="Arial"/>
          <w:spacing w:val="-3"/>
          <w:sz w:val="22"/>
        </w:rPr>
        <w:t xml:space="preserve"> </w:t>
      </w:r>
      <w:r w:rsidRPr="000450C3">
        <w:rPr>
          <w:rFonts w:ascii="Arial" w:hAnsi="Arial"/>
          <w:sz w:val="22"/>
        </w:rPr>
        <w:t>the</w:t>
      </w:r>
      <w:r w:rsidRPr="000450C3">
        <w:rPr>
          <w:rFonts w:ascii="Arial" w:hAnsi="Arial"/>
          <w:spacing w:val="-4"/>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3"/>
          <w:sz w:val="22"/>
        </w:rPr>
        <w:t xml:space="preserve"> </w:t>
      </w:r>
      <w:r w:rsidR="00E57605">
        <w:rPr>
          <w:rFonts w:ascii="Arial" w:hAnsi="Arial"/>
          <w:spacing w:val="-1"/>
          <w:sz w:val="22"/>
        </w:rPr>
        <w:t>b</w:t>
      </w:r>
      <w:r w:rsidRPr="000450C3">
        <w:rPr>
          <w:rFonts w:ascii="Arial" w:hAnsi="Arial"/>
          <w:spacing w:val="-1"/>
          <w:sz w:val="22"/>
        </w:rPr>
        <w:t>ody.</w:t>
      </w:r>
    </w:p>
    <w:p w14:paraId="6EE2E47E" w14:textId="77777777" w:rsidR="008435BD" w:rsidRPr="000450C3" w:rsidRDefault="008435BD" w:rsidP="008435BD">
      <w:pPr>
        <w:pStyle w:val="BodyText"/>
        <w:spacing w:before="39"/>
        <w:ind w:left="1935" w:right="1024" w:hanging="647"/>
        <w:jc w:val="both"/>
        <w:rPr>
          <w:rFonts w:ascii="Arial" w:hAnsi="Arial"/>
          <w:sz w:val="22"/>
        </w:rPr>
      </w:pPr>
      <w:r w:rsidRPr="000450C3">
        <w:rPr>
          <w:rFonts w:ascii="Arial" w:hAnsi="Arial"/>
          <w:sz w:val="22"/>
        </w:rPr>
        <w:t>F2</w:t>
      </w:r>
      <w:r w:rsidRPr="000450C3">
        <w:rPr>
          <w:rFonts w:ascii="Arial" w:hAnsi="Arial"/>
          <w:spacing w:val="5"/>
          <w:sz w:val="22"/>
        </w:rPr>
        <w:t xml:space="preserve">     </w:t>
      </w:r>
      <w:r w:rsidRPr="000450C3">
        <w:rPr>
          <w:rFonts w:ascii="Arial" w:hAnsi="Arial"/>
          <w:sz w:val="22"/>
        </w:rPr>
        <w:t>To</w:t>
      </w:r>
      <w:r w:rsidRPr="000450C3">
        <w:rPr>
          <w:rFonts w:ascii="Arial" w:hAnsi="Arial"/>
          <w:spacing w:val="-3"/>
          <w:sz w:val="22"/>
        </w:rPr>
        <w:t xml:space="preserve"> </w:t>
      </w:r>
      <w:r w:rsidRPr="000450C3">
        <w:rPr>
          <w:rFonts w:ascii="Arial" w:hAnsi="Arial"/>
          <w:spacing w:val="-1"/>
          <w:sz w:val="22"/>
        </w:rPr>
        <w:t>consider</w:t>
      </w:r>
      <w:r w:rsidRPr="000450C3">
        <w:rPr>
          <w:rFonts w:ascii="Arial" w:hAnsi="Arial"/>
          <w:spacing w:val="-2"/>
          <w:sz w:val="22"/>
        </w:rPr>
        <w:t xml:space="preserve"> </w:t>
      </w:r>
      <w:r w:rsidRPr="000450C3">
        <w:rPr>
          <w:rFonts w:ascii="Arial" w:hAnsi="Arial"/>
          <w:sz w:val="22"/>
        </w:rPr>
        <w:t>the</w:t>
      </w:r>
      <w:r w:rsidRPr="000450C3">
        <w:rPr>
          <w:rFonts w:ascii="Arial" w:hAnsi="Arial"/>
          <w:spacing w:val="-3"/>
          <w:sz w:val="22"/>
        </w:rPr>
        <w:t xml:space="preserve"> </w:t>
      </w:r>
      <w:r w:rsidRPr="000450C3">
        <w:rPr>
          <w:rFonts w:ascii="Arial" w:hAnsi="Arial"/>
          <w:spacing w:val="-1"/>
          <w:sz w:val="22"/>
        </w:rPr>
        <w:t>appropriate</w:t>
      </w:r>
      <w:r w:rsidRPr="000450C3">
        <w:rPr>
          <w:rFonts w:ascii="Arial" w:hAnsi="Arial"/>
          <w:spacing w:val="-3"/>
          <w:sz w:val="22"/>
        </w:rPr>
        <w:t xml:space="preserve"> </w:t>
      </w:r>
      <w:r w:rsidRPr="000450C3">
        <w:rPr>
          <w:rFonts w:ascii="Arial" w:hAnsi="Arial"/>
          <w:spacing w:val="-1"/>
          <w:sz w:val="22"/>
        </w:rPr>
        <w:t>budget</w:t>
      </w:r>
      <w:r w:rsidRPr="000450C3">
        <w:rPr>
          <w:rFonts w:ascii="Arial" w:hAnsi="Arial"/>
          <w:spacing w:val="-2"/>
          <w:sz w:val="22"/>
        </w:rPr>
        <w:t xml:space="preserve"> </w:t>
      </w:r>
      <w:r w:rsidRPr="000450C3">
        <w:rPr>
          <w:rFonts w:ascii="Arial" w:hAnsi="Arial"/>
          <w:spacing w:val="-1"/>
          <w:sz w:val="22"/>
        </w:rPr>
        <w:t>monitoring</w:t>
      </w:r>
      <w:r w:rsidRPr="000450C3">
        <w:rPr>
          <w:rFonts w:ascii="Arial" w:hAnsi="Arial"/>
          <w:spacing w:val="-3"/>
          <w:sz w:val="22"/>
        </w:rPr>
        <w:t xml:space="preserve"> </w:t>
      </w:r>
      <w:r w:rsidRPr="000450C3">
        <w:rPr>
          <w:rFonts w:ascii="Arial" w:hAnsi="Arial"/>
          <w:spacing w:val="-1"/>
          <w:sz w:val="22"/>
        </w:rPr>
        <w:t xml:space="preserve">report </w:t>
      </w:r>
      <w:r w:rsidRPr="000450C3">
        <w:rPr>
          <w:rFonts w:ascii="Arial" w:hAnsi="Arial"/>
          <w:sz w:val="22"/>
        </w:rPr>
        <w:t>at</w:t>
      </w:r>
      <w:r w:rsidRPr="000450C3">
        <w:rPr>
          <w:rFonts w:ascii="Arial" w:hAnsi="Arial"/>
          <w:spacing w:val="-2"/>
          <w:sz w:val="22"/>
        </w:rPr>
        <w:t xml:space="preserve"> </w:t>
      </w:r>
      <w:r w:rsidRPr="000450C3">
        <w:rPr>
          <w:rFonts w:ascii="Arial" w:hAnsi="Arial"/>
          <w:spacing w:val="-1"/>
          <w:sz w:val="22"/>
        </w:rPr>
        <w:t>every</w:t>
      </w:r>
      <w:r w:rsidRPr="000450C3">
        <w:rPr>
          <w:rFonts w:ascii="Arial" w:hAnsi="Arial"/>
          <w:spacing w:val="-3"/>
          <w:sz w:val="22"/>
        </w:rPr>
        <w:t xml:space="preserve"> </w:t>
      </w:r>
      <w:r w:rsidRPr="000450C3">
        <w:rPr>
          <w:rFonts w:ascii="Arial" w:hAnsi="Arial"/>
          <w:spacing w:val="-1"/>
          <w:sz w:val="22"/>
        </w:rPr>
        <w:t>meeting.</w:t>
      </w:r>
      <w:r w:rsidRPr="000450C3">
        <w:rPr>
          <w:rFonts w:ascii="Arial" w:hAnsi="Arial"/>
          <w:spacing w:val="55"/>
          <w:sz w:val="22"/>
        </w:rPr>
        <w:t xml:space="preserve"> </w:t>
      </w:r>
      <w:r w:rsidRPr="000450C3">
        <w:rPr>
          <w:rFonts w:ascii="Arial" w:hAnsi="Arial"/>
          <w:sz w:val="22"/>
        </w:rPr>
        <w:t>It</w:t>
      </w:r>
      <w:r w:rsidRPr="000450C3">
        <w:rPr>
          <w:rFonts w:ascii="Arial" w:hAnsi="Arial"/>
          <w:spacing w:val="-2"/>
          <w:sz w:val="22"/>
        </w:rPr>
        <w:t xml:space="preserve"> </w:t>
      </w:r>
      <w:r w:rsidRPr="000450C3">
        <w:rPr>
          <w:rFonts w:ascii="Arial" w:hAnsi="Arial"/>
          <w:spacing w:val="-1"/>
          <w:sz w:val="22"/>
        </w:rPr>
        <w:t>will</w:t>
      </w:r>
      <w:r w:rsidRPr="000450C3">
        <w:rPr>
          <w:rFonts w:ascii="Arial" w:hAnsi="Arial"/>
          <w:spacing w:val="41"/>
          <w:w w:val="99"/>
          <w:sz w:val="22"/>
        </w:rPr>
        <w:t xml:space="preserve"> </w:t>
      </w:r>
      <w:r w:rsidRPr="000450C3">
        <w:rPr>
          <w:rFonts w:ascii="Arial" w:hAnsi="Arial"/>
          <w:spacing w:val="-1"/>
          <w:sz w:val="22"/>
        </w:rPr>
        <w:t>report</w:t>
      </w:r>
      <w:r w:rsidRPr="000450C3">
        <w:rPr>
          <w:rFonts w:ascii="Arial" w:hAnsi="Arial"/>
          <w:spacing w:val="6"/>
          <w:sz w:val="22"/>
        </w:rPr>
        <w:t xml:space="preserve"> </w:t>
      </w:r>
      <w:r w:rsidRPr="000450C3">
        <w:rPr>
          <w:rFonts w:ascii="Arial" w:hAnsi="Arial"/>
          <w:spacing w:val="-1"/>
          <w:sz w:val="22"/>
        </w:rPr>
        <w:t>significant</w:t>
      </w:r>
      <w:r w:rsidRPr="000450C3">
        <w:rPr>
          <w:rFonts w:ascii="Arial" w:hAnsi="Arial"/>
          <w:spacing w:val="6"/>
          <w:sz w:val="22"/>
        </w:rPr>
        <w:t xml:space="preserve"> </w:t>
      </w:r>
      <w:r w:rsidRPr="000450C3">
        <w:rPr>
          <w:rFonts w:ascii="Arial" w:hAnsi="Arial"/>
          <w:spacing w:val="-1"/>
          <w:sz w:val="22"/>
        </w:rPr>
        <w:t>variations</w:t>
      </w:r>
      <w:r w:rsidRPr="000450C3">
        <w:rPr>
          <w:rFonts w:ascii="Arial" w:hAnsi="Arial"/>
          <w:spacing w:val="7"/>
          <w:sz w:val="22"/>
        </w:rPr>
        <w:t xml:space="preserve"> </w:t>
      </w:r>
      <w:r w:rsidRPr="000450C3">
        <w:rPr>
          <w:rFonts w:ascii="Arial" w:hAnsi="Arial"/>
          <w:sz w:val="22"/>
        </w:rPr>
        <w:t>to</w:t>
      </w:r>
      <w:r w:rsidRPr="000450C3">
        <w:rPr>
          <w:rFonts w:ascii="Arial" w:hAnsi="Arial"/>
          <w:spacing w:val="5"/>
          <w:sz w:val="22"/>
        </w:rPr>
        <w:t xml:space="preserve"> </w:t>
      </w:r>
      <w:r w:rsidRPr="000450C3">
        <w:rPr>
          <w:rFonts w:ascii="Arial" w:hAnsi="Arial"/>
          <w:sz w:val="22"/>
        </w:rPr>
        <w:t>the</w:t>
      </w:r>
      <w:r w:rsidRPr="000450C3">
        <w:rPr>
          <w:rFonts w:ascii="Arial" w:hAnsi="Arial"/>
          <w:spacing w:val="6"/>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6"/>
          <w:sz w:val="22"/>
        </w:rPr>
        <w:t xml:space="preserve"> </w:t>
      </w:r>
      <w:r w:rsidR="00E57605">
        <w:rPr>
          <w:rFonts w:ascii="Arial" w:hAnsi="Arial"/>
          <w:spacing w:val="-1"/>
          <w:sz w:val="22"/>
        </w:rPr>
        <w:t>b</w:t>
      </w:r>
      <w:r w:rsidRPr="000450C3">
        <w:rPr>
          <w:rFonts w:ascii="Arial" w:hAnsi="Arial"/>
          <w:spacing w:val="-1"/>
          <w:sz w:val="22"/>
        </w:rPr>
        <w:t>ody</w:t>
      </w:r>
      <w:r w:rsidRPr="000450C3">
        <w:rPr>
          <w:rFonts w:ascii="Arial" w:hAnsi="Arial"/>
          <w:spacing w:val="6"/>
          <w:sz w:val="22"/>
        </w:rPr>
        <w:t xml:space="preserve"> </w:t>
      </w:r>
      <w:r w:rsidRPr="000450C3">
        <w:rPr>
          <w:rFonts w:ascii="Arial" w:hAnsi="Arial"/>
          <w:spacing w:val="-1"/>
          <w:sz w:val="22"/>
        </w:rPr>
        <w:t>together</w:t>
      </w:r>
      <w:r w:rsidRPr="000450C3">
        <w:rPr>
          <w:rFonts w:ascii="Arial" w:hAnsi="Arial"/>
          <w:spacing w:val="5"/>
          <w:sz w:val="22"/>
        </w:rPr>
        <w:t xml:space="preserve"> </w:t>
      </w:r>
      <w:r w:rsidRPr="000450C3">
        <w:rPr>
          <w:rFonts w:ascii="Arial" w:hAnsi="Arial"/>
          <w:spacing w:val="-1"/>
          <w:sz w:val="22"/>
        </w:rPr>
        <w:t>with</w:t>
      </w:r>
      <w:r w:rsidRPr="000450C3">
        <w:rPr>
          <w:rFonts w:ascii="Arial" w:hAnsi="Arial"/>
          <w:spacing w:val="7"/>
          <w:sz w:val="22"/>
        </w:rPr>
        <w:t xml:space="preserve"> </w:t>
      </w:r>
      <w:r w:rsidRPr="000450C3">
        <w:rPr>
          <w:rFonts w:ascii="Arial" w:hAnsi="Arial"/>
          <w:sz w:val="22"/>
        </w:rPr>
        <w:t>a</w:t>
      </w:r>
      <w:r w:rsidRPr="000450C3">
        <w:rPr>
          <w:rFonts w:ascii="Arial" w:hAnsi="Arial"/>
          <w:spacing w:val="6"/>
          <w:sz w:val="22"/>
        </w:rPr>
        <w:t xml:space="preserve"> </w:t>
      </w:r>
      <w:r w:rsidRPr="000450C3">
        <w:rPr>
          <w:rFonts w:ascii="Arial" w:hAnsi="Arial"/>
          <w:spacing w:val="-1"/>
          <w:sz w:val="22"/>
        </w:rPr>
        <w:t>suggested</w:t>
      </w:r>
      <w:r w:rsidRPr="000450C3">
        <w:rPr>
          <w:rFonts w:ascii="Arial" w:hAnsi="Arial"/>
          <w:spacing w:val="53"/>
          <w:sz w:val="22"/>
        </w:rPr>
        <w:t xml:space="preserve"> </w:t>
      </w:r>
      <w:r w:rsidRPr="000450C3">
        <w:rPr>
          <w:rFonts w:ascii="Arial" w:hAnsi="Arial"/>
          <w:spacing w:val="-1"/>
          <w:sz w:val="22"/>
        </w:rPr>
        <w:t>course</w:t>
      </w:r>
      <w:r w:rsidRPr="000450C3">
        <w:rPr>
          <w:rFonts w:ascii="Arial" w:hAnsi="Arial"/>
          <w:spacing w:val="-5"/>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pacing w:val="-1"/>
          <w:sz w:val="22"/>
        </w:rPr>
        <w:t>action.</w:t>
      </w:r>
    </w:p>
    <w:p w14:paraId="11649B28" w14:textId="77777777" w:rsidR="008435BD" w:rsidRPr="000450C3" w:rsidRDefault="008435BD" w:rsidP="008435BD">
      <w:pPr>
        <w:pStyle w:val="BodyText"/>
        <w:tabs>
          <w:tab w:val="left" w:pos="1907"/>
        </w:tabs>
        <w:spacing w:before="39"/>
        <w:ind w:left="1935" w:right="893" w:hanging="647"/>
        <w:rPr>
          <w:rFonts w:ascii="Arial" w:hAnsi="Arial"/>
          <w:sz w:val="22"/>
        </w:rPr>
      </w:pPr>
      <w:r w:rsidRPr="000450C3">
        <w:rPr>
          <w:rFonts w:ascii="Arial" w:hAnsi="Arial"/>
          <w:sz w:val="22"/>
        </w:rPr>
        <w:t>F3</w:t>
      </w:r>
      <w:r w:rsidRPr="000450C3">
        <w:rPr>
          <w:rFonts w:ascii="Arial" w:hAnsi="Arial"/>
          <w:sz w:val="22"/>
        </w:rPr>
        <w:tab/>
        <w:t>To</w:t>
      </w:r>
      <w:r w:rsidRPr="000450C3">
        <w:rPr>
          <w:rFonts w:ascii="Arial" w:hAnsi="Arial"/>
          <w:spacing w:val="-5"/>
          <w:sz w:val="22"/>
        </w:rPr>
        <w:t xml:space="preserve"> </w:t>
      </w:r>
      <w:r w:rsidRPr="000450C3">
        <w:rPr>
          <w:rFonts w:ascii="Arial" w:hAnsi="Arial"/>
          <w:spacing w:val="-1"/>
          <w:sz w:val="22"/>
        </w:rPr>
        <w:t>recommend</w:t>
      </w:r>
      <w:r w:rsidRPr="000450C3">
        <w:rPr>
          <w:rFonts w:ascii="Arial" w:hAnsi="Arial"/>
          <w:spacing w:val="-5"/>
          <w:sz w:val="22"/>
        </w:rPr>
        <w:t xml:space="preserve"> </w:t>
      </w:r>
      <w:r w:rsidRPr="000450C3">
        <w:rPr>
          <w:rFonts w:ascii="Arial" w:hAnsi="Arial"/>
          <w:sz w:val="22"/>
        </w:rPr>
        <w:t>the</w:t>
      </w:r>
      <w:r w:rsidRPr="000450C3">
        <w:rPr>
          <w:rFonts w:ascii="Arial" w:hAnsi="Arial"/>
          <w:spacing w:val="-5"/>
          <w:sz w:val="22"/>
        </w:rPr>
        <w:t xml:space="preserve"> </w:t>
      </w:r>
      <w:r w:rsidRPr="000450C3">
        <w:rPr>
          <w:rFonts w:ascii="Arial" w:hAnsi="Arial"/>
          <w:spacing w:val="-1"/>
          <w:sz w:val="22"/>
        </w:rPr>
        <w:t>level</w:t>
      </w:r>
      <w:r w:rsidRPr="000450C3">
        <w:rPr>
          <w:rFonts w:ascii="Arial" w:hAnsi="Arial"/>
          <w:spacing w:val="-4"/>
          <w:sz w:val="22"/>
        </w:rPr>
        <w:t xml:space="preserve"> </w:t>
      </w:r>
      <w:r w:rsidRPr="000450C3">
        <w:rPr>
          <w:rFonts w:ascii="Arial" w:hAnsi="Arial"/>
          <w:spacing w:val="-1"/>
          <w:sz w:val="22"/>
        </w:rPr>
        <w:t>of</w:t>
      </w:r>
      <w:r w:rsidRPr="000450C3">
        <w:rPr>
          <w:rFonts w:ascii="Arial" w:hAnsi="Arial"/>
          <w:spacing w:val="-4"/>
          <w:sz w:val="22"/>
        </w:rPr>
        <w:t xml:space="preserve"> </w:t>
      </w:r>
      <w:r w:rsidRPr="000450C3">
        <w:rPr>
          <w:rFonts w:ascii="Arial" w:hAnsi="Arial"/>
          <w:spacing w:val="-1"/>
          <w:sz w:val="22"/>
        </w:rPr>
        <w:t>delegated</w:t>
      </w:r>
      <w:r w:rsidRPr="000450C3">
        <w:rPr>
          <w:rFonts w:ascii="Arial" w:hAnsi="Arial"/>
          <w:spacing w:val="-5"/>
          <w:sz w:val="22"/>
        </w:rPr>
        <w:t xml:space="preserve"> </w:t>
      </w:r>
      <w:r w:rsidRPr="000450C3">
        <w:rPr>
          <w:rFonts w:ascii="Arial" w:hAnsi="Arial"/>
          <w:spacing w:val="-1"/>
          <w:sz w:val="22"/>
        </w:rPr>
        <w:t>responsibility</w:t>
      </w:r>
      <w:r w:rsidRPr="000450C3">
        <w:rPr>
          <w:rFonts w:ascii="Arial" w:hAnsi="Arial"/>
          <w:spacing w:val="-5"/>
          <w:sz w:val="22"/>
        </w:rPr>
        <w:t xml:space="preserve"> </w:t>
      </w:r>
      <w:r w:rsidRPr="000450C3">
        <w:rPr>
          <w:rFonts w:ascii="Arial" w:hAnsi="Arial"/>
          <w:sz w:val="22"/>
        </w:rPr>
        <w:t>to</w:t>
      </w:r>
      <w:r w:rsidRPr="000450C3">
        <w:rPr>
          <w:rFonts w:ascii="Arial" w:hAnsi="Arial"/>
          <w:spacing w:val="-4"/>
          <w:sz w:val="22"/>
        </w:rPr>
        <w:t xml:space="preserve"> </w:t>
      </w:r>
      <w:r w:rsidRPr="000450C3">
        <w:rPr>
          <w:rFonts w:ascii="Arial" w:hAnsi="Arial"/>
          <w:sz w:val="22"/>
        </w:rPr>
        <w:t>the</w:t>
      </w:r>
      <w:r w:rsidRPr="000450C3">
        <w:rPr>
          <w:rFonts w:ascii="Arial" w:hAnsi="Arial"/>
          <w:spacing w:val="-5"/>
          <w:sz w:val="22"/>
        </w:rPr>
        <w:t xml:space="preserve"> </w:t>
      </w:r>
      <w:r w:rsidR="006C4A19">
        <w:rPr>
          <w:rFonts w:ascii="Arial" w:hAnsi="Arial"/>
          <w:spacing w:val="-1"/>
          <w:sz w:val="22"/>
        </w:rPr>
        <w:t>h</w:t>
      </w:r>
      <w:r w:rsidRPr="000450C3">
        <w:rPr>
          <w:rFonts w:ascii="Arial" w:hAnsi="Arial"/>
          <w:spacing w:val="-1"/>
          <w:sz w:val="22"/>
        </w:rPr>
        <w:t>eadteacher</w:t>
      </w:r>
      <w:r w:rsidRPr="000450C3">
        <w:rPr>
          <w:rFonts w:ascii="Arial" w:hAnsi="Arial"/>
          <w:spacing w:val="-5"/>
          <w:sz w:val="22"/>
        </w:rPr>
        <w:t xml:space="preserve"> </w:t>
      </w:r>
      <w:r w:rsidRPr="000450C3">
        <w:rPr>
          <w:rFonts w:ascii="Arial" w:hAnsi="Arial"/>
          <w:spacing w:val="-1"/>
          <w:sz w:val="22"/>
        </w:rPr>
        <w:t>for</w:t>
      </w:r>
      <w:r w:rsidRPr="000450C3">
        <w:rPr>
          <w:rFonts w:ascii="Arial" w:hAnsi="Arial"/>
          <w:spacing w:val="-5"/>
          <w:sz w:val="22"/>
        </w:rPr>
        <w:t xml:space="preserve"> </w:t>
      </w:r>
      <w:r w:rsidRPr="000450C3">
        <w:rPr>
          <w:rFonts w:ascii="Arial" w:hAnsi="Arial"/>
          <w:spacing w:val="-1"/>
          <w:sz w:val="22"/>
        </w:rPr>
        <w:t>day-</w:t>
      </w:r>
      <w:r w:rsidRPr="000450C3">
        <w:rPr>
          <w:rFonts w:ascii="Arial" w:hAnsi="Arial"/>
          <w:spacing w:val="53"/>
          <w:w w:val="99"/>
          <w:sz w:val="22"/>
        </w:rPr>
        <w:t xml:space="preserve"> </w:t>
      </w:r>
      <w:r w:rsidRPr="000450C3">
        <w:rPr>
          <w:rFonts w:ascii="Arial" w:hAnsi="Arial"/>
          <w:spacing w:val="-1"/>
          <w:sz w:val="22"/>
        </w:rPr>
        <w:t>to-day</w:t>
      </w:r>
      <w:r w:rsidRPr="000450C3">
        <w:rPr>
          <w:rFonts w:ascii="Arial" w:hAnsi="Arial"/>
          <w:spacing w:val="-6"/>
          <w:sz w:val="22"/>
        </w:rPr>
        <w:t xml:space="preserve"> </w:t>
      </w:r>
      <w:r w:rsidRPr="000450C3">
        <w:rPr>
          <w:rFonts w:ascii="Arial" w:hAnsi="Arial"/>
          <w:spacing w:val="-1"/>
          <w:sz w:val="22"/>
        </w:rPr>
        <w:t>financial</w:t>
      </w:r>
      <w:r w:rsidRPr="000450C3">
        <w:rPr>
          <w:rFonts w:ascii="Arial" w:hAnsi="Arial"/>
          <w:spacing w:val="-5"/>
          <w:sz w:val="22"/>
        </w:rPr>
        <w:t xml:space="preserve"> </w:t>
      </w:r>
      <w:r w:rsidRPr="000450C3">
        <w:rPr>
          <w:rFonts w:ascii="Arial" w:hAnsi="Arial"/>
          <w:spacing w:val="-1"/>
          <w:sz w:val="22"/>
        </w:rPr>
        <w:t>management</w:t>
      </w:r>
      <w:r w:rsidRPr="000450C3">
        <w:rPr>
          <w:rFonts w:ascii="Arial" w:hAnsi="Arial"/>
          <w:spacing w:val="-5"/>
          <w:sz w:val="22"/>
        </w:rPr>
        <w:t xml:space="preserve"> </w:t>
      </w:r>
      <w:r w:rsidRPr="000450C3">
        <w:rPr>
          <w:rFonts w:ascii="Arial" w:hAnsi="Arial"/>
          <w:spacing w:val="-1"/>
          <w:sz w:val="22"/>
        </w:rPr>
        <w:t>of</w:t>
      </w:r>
      <w:r w:rsidRPr="000450C3">
        <w:rPr>
          <w:rFonts w:ascii="Arial" w:hAnsi="Arial"/>
          <w:spacing w:val="-4"/>
          <w:sz w:val="22"/>
        </w:rPr>
        <w:t xml:space="preserve"> </w:t>
      </w:r>
      <w:r w:rsidRPr="000450C3">
        <w:rPr>
          <w:rFonts w:ascii="Arial" w:hAnsi="Arial"/>
          <w:sz w:val="22"/>
        </w:rPr>
        <w:t>the</w:t>
      </w:r>
      <w:r w:rsidRPr="000450C3">
        <w:rPr>
          <w:rFonts w:ascii="Arial" w:hAnsi="Arial"/>
          <w:spacing w:val="-6"/>
          <w:sz w:val="22"/>
        </w:rPr>
        <w:t xml:space="preserve"> </w:t>
      </w:r>
      <w:r w:rsidRPr="000450C3">
        <w:rPr>
          <w:rFonts w:ascii="Arial" w:hAnsi="Arial"/>
          <w:spacing w:val="-1"/>
          <w:sz w:val="22"/>
        </w:rPr>
        <w:t>school.</w:t>
      </w:r>
    </w:p>
    <w:p w14:paraId="5BA0F7DD" w14:textId="77777777" w:rsidR="008435BD" w:rsidRPr="000450C3" w:rsidRDefault="008435BD" w:rsidP="008435BD">
      <w:pPr>
        <w:pStyle w:val="BodyText"/>
        <w:tabs>
          <w:tab w:val="left" w:pos="1907"/>
        </w:tabs>
        <w:spacing w:before="39"/>
        <w:ind w:left="1935" w:right="685" w:hanging="647"/>
        <w:rPr>
          <w:rFonts w:ascii="Arial" w:hAnsi="Arial"/>
          <w:sz w:val="22"/>
        </w:rPr>
      </w:pPr>
      <w:r w:rsidRPr="000450C3">
        <w:rPr>
          <w:rFonts w:ascii="Arial" w:hAnsi="Arial"/>
          <w:sz w:val="22"/>
        </w:rPr>
        <w:t>F4</w:t>
      </w:r>
      <w:r w:rsidRPr="000450C3">
        <w:rPr>
          <w:rFonts w:ascii="Arial" w:hAnsi="Arial"/>
          <w:sz w:val="22"/>
        </w:rPr>
        <w:tab/>
        <w:t>To</w:t>
      </w:r>
      <w:r w:rsidRPr="000450C3">
        <w:rPr>
          <w:rFonts w:ascii="Arial" w:hAnsi="Arial"/>
          <w:spacing w:val="43"/>
          <w:sz w:val="22"/>
        </w:rPr>
        <w:t xml:space="preserve"> </w:t>
      </w:r>
      <w:r w:rsidRPr="000450C3">
        <w:rPr>
          <w:rFonts w:ascii="Arial" w:hAnsi="Arial"/>
          <w:spacing w:val="-1"/>
          <w:sz w:val="22"/>
        </w:rPr>
        <w:t>consider</w:t>
      </w:r>
      <w:r w:rsidRPr="000450C3">
        <w:rPr>
          <w:rFonts w:ascii="Arial" w:hAnsi="Arial"/>
          <w:spacing w:val="44"/>
          <w:sz w:val="22"/>
        </w:rPr>
        <w:t xml:space="preserve"> </w:t>
      </w:r>
      <w:r w:rsidRPr="000450C3">
        <w:rPr>
          <w:rFonts w:ascii="Arial" w:hAnsi="Arial"/>
          <w:spacing w:val="-1"/>
          <w:sz w:val="22"/>
        </w:rPr>
        <w:t>proposed</w:t>
      </w:r>
      <w:r w:rsidRPr="000450C3">
        <w:rPr>
          <w:rFonts w:ascii="Arial" w:hAnsi="Arial"/>
          <w:spacing w:val="44"/>
          <w:sz w:val="22"/>
        </w:rPr>
        <w:t xml:space="preserve"> </w:t>
      </w:r>
      <w:r w:rsidRPr="000450C3">
        <w:rPr>
          <w:rFonts w:ascii="Arial" w:hAnsi="Arial"/>
          <w:spacing w:val="-1"/>
          <w:sz w:val="22"/>
        </w:rPr>
        <w:t>alterations</w:t>
      </w:r>
      <w:r w:rsidRPr="000450C3">
        <w:rPr>
          <w:rFonts w:ascii="Arial" w:hAnsi="Arial"/>
          <w:spacing w:val="45"/>
          <w:sz w:val="22"/>
        </w:rPr>
        <w:t xml:space="preserve"> </w:t>
      </w:r>
      <w:r w:rsidRPr="000450C3">
        <w:rPr>
          <w:rFonts w:ascii="Arial" w:hAnsi="Arial"/>
          <w:sz w:val="22"/>
        </w:rPr>
        <w:t>to</w:t>
      </w:r>
      <w:r w:rsidRPr="000450C3">
        <w:rPr>
          <w:rFonts w:ascii="Arial" w:hAnsi="Arial"/>
          <w:spacing w:val="44"/>
          <w:sz w:val="22"/>
        </w:rPr>
        <w:t xml:space="preserve"> </w:t>
      </w:r>
      <w:r w:rsidRPr="000450C3">
        <w:rPr>
          <w:rFonts w:ascii="Arial" w:hAnsi="Arial"/>
          <w:sz w:val="22"/>
        </w:rPr>
        <w:t>the</w:t>
      </w:r>
      <w:r w:rsidRPr="000450C3">
        <w:rPr>
          <w:rFonts w:ascii="Arial" w:hAnsi="Arial"/>
          <w:spacing w:val="44"/>
          <w:sz w:val="22"/>
        </w:rPr>
        <w:t xml:space="preserve"> </w:t>
      </w:r>
      <w:r w:rsidRPr="000450C3">
        <w:rPr>
          <w:rFonts w:ascii="Arial" w:hAnsi="Arial"/>
          <w:spacing w:val="-1"/>
          <w:sz w:val="22"/>
        </w:rPr>
        <w:t>approved</w:t>
      </w:r>
      <w:r w:rsidRPr="000450C3">
        <w:rPr>
          <w:rFonts w:ascii="Arial" w:hAnsi="Arial"/>
          <w:spacing w:val="44"/>
          <w:sz w:val="22"/>
        </w:rPr>
        <w:t xml:space="preserve"> </w:t>
      </w:r>
      <w:r w:rsidRPr="000450C3">
        <w:rPr>
          <w:rFonts w:ascii="Arial" w:hAnsi="Arial"/>
          <w:spacing w:val="-1"/>
          <w:sz w:val="22"/>
        </w:rPr>
        <w:t>budget</w:t>
      </w:r>
      <w:r w:rsidRPr="000450C3">
        <w:rPr>
          <w:rFonts w:ascii="Arial" w:hAnsi="Arial"/>
          <w:spacing w:val="45"/>
          <w:sz w:val="22"/>
        </w:rPr>
        <w:t xml:space="preserve"> </w:t>
      </w:r>
      <w:r w:rsidRPr="000450C3">
        <w:rPr>
          <w:rFonts w:ascii="Arial" w:hAnsi="Arial"/>
          <w:spacing w:val="-1"/>
          <w:sz w:val="22"/>
        </w:rPr>
        <w:t>and</w:t>
      </w:r>
      <w:r w:rsidRPr="000450C3">
        <w:rPr>
          <w:rFonts w:ascii="Arial" w:hAnsi="Arial"/>
          <w:spacing w:val="44"/>
          <w:sz w:val="22"/>
        </w:rPr>
        <w:t xml:space="preserve"> </w:t>
      </w:r>
      <w:r w:rsidRPr="000450C3">
        <w:rPr>
          <w:rFonts w:ascii="Arial" w:hAnsi="Arial"/>
          <w:spacing w:val="-1"/>
          <w:sz w:val="22"/>
        </w:rPr>
        <w:t>report</w:t>
      </w:r>
      <w:r w:rsidRPr="000450C3">
        <w:rPr>
          <w:rFonts w:ascii="Arial" w:hAnsi="Arial"/>
          <w:spacing w:val="45"/>
          <w:sz w:val="22"/>
        </w:rPr>
        <w:t xml:space="preserve"> </w:t>
      </w:r>
      <w:r w:rsidRPr="000450C3">
        <w:rPr>
          <w:rFonts w:ascii="Arial" w:hAnsi="Arial"/>
          <w:spacing w:val="-1"/>
          <w:sz w:val="22"/>
        </w:rPr>
        <w:t>its</w:t>
      </w:r>
      <w:r w:rsidRPr="000450C3">
        <w:rPr>
          <w:rFonts w:ascii="Arial" w:hAnsi="Arial"/>
          <w:spacing w:val="47"/>
          <w:w w:val="99"/>
          <w:sz w:val="22"/>
        </w:rPr>
        <w:t xml:space="preserve"> </w:t>
      </w:r>
      <w:r w:rsidRPr="000450C3">
        <w:rPr>
          <w:rFonts w:ascii="Arial" w:hAnsi="Arial"/>
          <w:spacing w:val="-1"/>
          <w:sz w:val="22"/>
        </w:rPr>
        <w:t>recommendations</w:t>
      </w:r>
      <w:r w:rsidRPr="000450C3">
        <w:rPr>
          <w:rFonts w:ascii="Arial" w:hAnsi="Arial"/>
          <w:spacing w:val="-4"/>
          <w:sz w:val="22"/>
        </w:rPr>
        <w:t xml:space="preserve"> </w:t>
      </w:r>
      <w:r w:rsidRPr="000450C3">
        <w:rPr>
          <w:rFonts w:ascii="Arial" w:hAnsi="Arial"/>
          <w:sz w:val="22"/>
        </w:rPr>
        <w:t>to</w:t>
      </w:r>
      <w:r w:rsidRPr="000450C3">
        <w:rPr>
          <w:rFonts w:ascii="Arial" w:hAnsi="Arial"/>
          <w:spacing w:val="-4"/>
          <w:sz w:val="22"/>
        </w:rPr>
        <w:t xml:space="preserve"> </w:t>
      </w:r>
      <w:r w:rsidRPr="000450C3">
        <w:rPr>
          <w:rFonts w:ascii="Arial" w:hAnsi="Arial"/>
          <w:sz w:val="22"/>
        </w:rPr>
        <w:t>the</w:t>
      </w:r>
      <w:r w:rsidRPr="000450C3">
        <w:rPr>
          <w:rFonts w:ascii="Arial" w:hAnsi="Arial"/>
          <w:spacing w:val="-4"/>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4"/>
          <w:sz w:val="22"/>
        </w:rPr>
        <w:t xml:space="preserve"> </w:t>
      </w:r>
      <w:r w:rsidR="00E57605">
        <w:rPr>
          <w:rFonts w:ascii="Arial" w:hAnsi="Arial"/>
          <w:spacing w:val="-1"/>
          <w:sz w:val="22"/>
        </w:rPr>
        <w:t>b</w:t>
      </w:r>
      <w:r w:rsidRPr="000450C3">
        <w:rPr>
          <w:rFonts w:ascii="Arial" w:hAnsi="Arial"/>
          <w:spacing w:val="-1"/>
          <w:sz w:val="22"/>
        </w:rPr>
        <w:t>ody.</w:t>
      </w:r>
      <w:r w:rsidRPr="000450C3">
        <w:rPr>
          <w:rFonts w:ascii="Arial" w:hAnsi="Arial"/>
          <w:spacing w:val="52"/>
          <w:sz w:val="22"/>
        </w:rPr>
        <w:t xml:space="preserve"> </w:t>
      </w:r>
      <w:r w:rsidRPr="000450C3">
        <w:rPr>
          <w:rFonts w:ascii="Arial" w:hAnsi="Arial"/>
          <w:spacing w:val="-1"/>
          <w:sz w:val="22"/>
        </w:rPr>
        <w:t>This</w:t>
      </w:r>
      <w:r w:rsidRPr="000450C3">
        <w:rPr>
          <w:rFonts w:ascii="Arial" w:hAnsi="Arial"/>
          <w:spacing w:val="-3"/>
          <w:sz w:val="22"/>
        </w:rPr>
        <w:t xml:space="preserve"> </w:t>
      </w:r>
      <w:r w:rsidRPr="000450C3">
        <w:rPr>
          <w:rFonts w:ascii="Arial" w:hAnsi="Arial"/>
          <w:spacing w:val="-1"/>
          <w:sz w:val="22"/>
        </w:rPr>
        <w:t>does</w:t>
      </w:r>
      <w:r w:rsidRPr="000450C3">
        <w:rPr>
          <w:rFonts w:ascii="Arial" w:hAnsi="Arial"/>
          <w:spacing w:val="-3"/>
          <w:sz w:val="22"/>
        </w:rPr>
        <w:t xml:space="preserve"> </w:t>
      </w:r>
      <w:r w:rsidRPr="000450C3">
        <w:rPr>
          <w:rFonts w:ascii="Arial" w:hAnsi="Arial"/>
          <w:spacing w:val="-1"/>
          <w:sz w:val="22"/>
        </w:rPr>
        <w:t>not</w:t>
      </w:r>
      <w:r w:rsidRPr="000450C3">
        <w:rPr>
          <w:rFonts w:ascii="Arial" w:hAnsi="Arial"/>
          <w:spacing w:val="-4"/>
          <w:sz w:val="22"/>
        </w:rPr>
        <w:t xml:space="preserve"> </w:t>
      </w:r>
      <w:r w:rsidRPr="000450C3">
        <w:rPr>
          <w:rFonts w:ascii="Arial" w:hAnsi="Arial"/>
          <w:spacing w:val="-1"/>
          <w:sz w:val="22"/>
        </w:rPr>
        <w:t>include</w:t>
      </w:r>
      <w:r w:rsidRPr="000450C3">
        <w:rPr>
          <w:rFonts w:ascii="Arial" w:hAnsi="Arial"/>
          <w:spacing w:val="-4"/>
          <w:sz w:val="22"/>
        </w:rPr>
        <w:t xml:space="preserve"> </w:t>
      </w:r>
      <w:r w:rsidRPr="000450C3">
        <w:rPr>
          <w:rFonts w:ascii="Arial" w:hAnsi="Arial"/>
          <w:spacing w:val="-1"/>
          <w:sz w:val="22"/>
        </w:rPr>
        <w:t>areas</w:t>
      </w:r>
      <w:r w:rsidRPr="000450C3">
        <w:rPr>
          <w:rFonts w:ascii="Arial" w:hAnsi="Arial"/>
          <w:spacing w:val="-3"/>
          <w:sz w:val="22"/>
        </w:rPr>
        <w:t xml:space="preserve"> </w:t>
      </w:r>
      <w:r w:rsidRPr="000450C3">
        <w:rPr>
          <w:rFonts w:ascii="Arial" w:hAnsi="Arial"/>
          <w:spacing w:val="-1"/>
          <w:sz w:val="22"/>
        </w:rPr>
        <w:t>delegated</w:t>
      </w:r>
      <w:r w:rsidRPr="000450C3">
        <w:rPr>
          <w:rFonts w:ascii="Arial" w:hAnsi="Arial"/>
          <w:spacing w:val="-4"/>
          <w:sz w:val="22"/>
        </w:rPr>
        <w:t xml:space="preserve"> </w:t>
      </w:r>
      <w:r w:rsidRPr="000450C3">
        <w:rPr>
          <w:rFonts w:ascii="Arial" w:hAnsi="Arial"/>
          <w:sz w:val="22"/>
        </w:rPr>
        <w:t>to</w:t>
      </w:r>
      <w:r w:rsidRPr="000450C3">
        <w:rPr>
          <w:rFonts w:ascii="Arial" w:hAnsi="Arial"/>
          <w:spacing w:val="47"/>
          <w:w w:val="99"/>
          <w:sz w:val="22"/>
        </w:rPr>
        <w:t xml:space="preserve"> </w:t>
      </w:r>
      <w:r w:rsidRPr="000450C3">
        <w:rPr>
          <w:rFonts w:ascii="Arial" w:hAnsi="Arial"/>
          <w:sz w:val="22"/>
        </w:rPr>
        <w:t>the</w:t>
      </w:r>
      <w:r w:rsidRPr="000450C3">
        <w:rPr>
          <w:rFonts w:ascii="Arial" w:hAnsi="Arial"/>
          <w:spacing w:val="40"/>
          <w:sz w:val="22"/>
        </w:rPr>
        <w:t xml:space="preserve"> </w:t>
      </w:r>
      <w:r w:rsidR="006C4A19">
        <w:rPr>
          <w:rFonts w:ascii="Arial" w:hAnsi="Arial"/>
          <w:spacing w:val="-1"/>
          <w:sz w:val="22"/>
        </w:rPr>
        <w:t>h</w:t>
      </w:r>
      <w:r w:rsidRPr="000450C3">
        <w:rPr>
          <w:rFonts w:ascii="Arial" w:hAnsi="Arial"/>
          <w:spacing w:val="-1"/>
          <w:sz w:val="22"/>
        </w:rPr>
        <w:t>eadteacher,</w:t>
      </w:r>
      <w:r w:rsidRPr="000450C3">
        <w:rPr>
          <w:rFonts w:ascii="Arial" w:hAnsi="Arial"/>
          <w:spacing w:val="41"/>
          <w:sz w:val="22"/>
        </w:rPr>
        <w:t xml:space="preserve"> </w:t>
      </w:r>
      <w:r w:rsidRPr="000450C3">
        <w:rPr>
          <w:rFonts w:ascii="Arial" w:hAnsi="Arial"/>
          <w:spacing w:val="-1"/>
          <w:sz w:val="22"/>
        </w:rPr>
        <w:t>such</w:t>
      </w:r>
      <w:r w:rsidRPr="000450C3">
        <w:rPr>
          <w:rFonts w:ascii="Arial" w:hAnsi="Arial"/>
          <w:spacing w:val="41"/>
          <w:sz w:val="22"/>
        </w:rPr>
        <w:t xml:space="preserve"> </w:t>
      </w:r>
      <w:r w:rsidRPr="000450C3">
        <w:rPr>
          <w:rFonts w:ascii="Arial" w:hAnsi="Arial"/>
          <w:sz w:val="22"/>
        </w:rPr>
        <w:t>as</w:t>
      </w:r>
      <w:r w:rsidRPr="000450C3">
        <w:rPr>
          <w:rFonts w:ascii="Arial" w:hAnsi="Arial"/>
          <w:spacing w:val="41"/>
          <w:sz w:val="22"/>
        </w:rPr>
        <w:t xml:space="preserve"> </w:t>
      </w:r>
      <w:r w:rsidRPr="000450C3">
        <w:rPr>
          <w:rFonts w:ascii="Arial" w:hAnsi="Arial"/>
          <w:spacing w:val="-1"/>
          <w:sz w:val="22"/>
        </w:rPr>
        <w:t>alterations</w:t>
      </w:r>
      <w:r w:rsidRPr="000450C3">
        <w:rPr>
          <w:rFonts w:ascii="Arial" w:hAnsi="Arial"/>
          <w:spacing w:val="41"/>
          <w:sz w:val="22"/>
        </w:rPr>
        <w:t xml:space="preserve"> </w:t>
      </w:r>
      <w:r w:rsidRPr="000450C3">
        <w:rPr>
          <w:rFonts w:ascii="Arial" w:hAnsi="Arial"/>
          <w:spacing w:val="-1"/>
          <w:sz w:val="22"/>
        </w:rPr>
        <w:t>made</w:t>
      </w:r>
      <w:r w:rsidRPr="000450C3">
        <w:rPr>
          <w:rFonts w:ascii="Arial" w:hAnsi="Arial"/>
          <w:spacing w:val="41"/>
          <w:sz w:val="22"/>
        </w:rPr>
        <w:t xml:space="preserve"> </w:t>
      </w:r>
      <w:r w:rsidRPr="000450C3">
        <w:rPr>
          <w:rFonts w:ascii="Arial" w:hAnsi="Arial"/>
          <w:sz w:val="22"/>
        </w:rPr>
        <w:t>to</w:t>
      </w:r>
      <w:r w:rsidRPr="000450C3">
        <w:rPr>
          <w:rFonts w:ascii="Arial" w:hAnsi="Arial"/>
          <w:spacing w:val="41"/>
          <w:sz w:val="22"/>
        </w:rPr>
        <w:t xml:space="preserve"> </w:t>
      </w:r>
      <w:r w:rsidRPr="000450C3">
        <w:rPr>
          <w:rFonts w:ascii="Arial" w:hAnsi="Arial"/>
          <w:sz w:val="22"/>
        </w:rPr>
        <w:t>the</w:t>
      </w:r>
      <w:r w:rsidRPr="000450C3">
        <w:rPr>
          <w:rFonts w:ascii="Arial" w:hAnsi="Arial"/>
          <w:spacing w:val="41"/>
          <w:sz w:val="22"/>
        </w:rPr>
        <w:t xml:space="preserve"> </w:t>
      </w:r>
      <w:r w:rsidRPr="000450C3">
        <w:rPr>
          <w:rFonts w:ascii="Arial" w:hAnsi="Arial"/>
          <w:spacing w:val="-1"/>
          <w:sz w:val="22"/>
        </w:rPr>
        <w:t>budget</w:t>
      </w:r>
      <w:r w:rsidRPr="000450C3">
        <w:rPr>
          <w:rFonts w:ascii="Arial" w:hAnsi="Arial"/>
          <w:spacing w:val="41"/>
          <w:sz w:val="22"/>
        </w:rPr>
        <w:t xml:space="preserve"> </w:t>
      </w:r>
      <w:r w:rsidRPr="000450C3">
        <w:rPr>
          <w:rFonts w:ascii="Arial" w:hAnsi="Arial"/>
          <w:spacing w:val="-1"/>
          <w:sz w:val="22"/>
        </w:rPr>
        <w:t>by</w:t>
      </w:r>
      <w:r w:rsidRPr="000450C3">
        <w:rPr>
          <w:rFonts w:ascii="Arial" w:hAnsi="Arial"/>
          <w:spacing w:val="41"/>
          <w:sz w:val="22"/>
        </w:rPr>
        <w:t xml:space="preserve"> </w:t>
      </w:r>
      <w:r w:rsidRPr="000450C3">
        <w:rPr>
          <w:rFonts w:ascii="Arial" w:hAnsi="Arial"/>
          <w:sz w:val="22"/>
        </w:rPr>
        <w:t>the</w:t>
      </w:r>
      <w:r w:rsidRPr="000450C3">
        <w:rPr>
          <w:rFonts w:ascii="Arial" w:hAnsi="Arial"/>
          <w:spacing w:val="41"/>
          <w:sz w:val="22"/>
        </w:rPr>
        <w:t xml:space="preserve"> </w:t>
      </w:r>
      <w:r w:rsidRPr="000450C3">
        <w:rPr>
          <w:rFonts w:ascii="Arial" w:hAnsi="Arial"/>
          <w:spacing w:val="-1"/>
          <w:sz w:val="22"/>
        </w:rPr>
        <w:t>LEA</w:t>
      </w:r>
      <w:r w:rsidRPr="000450C3">
        <w:rPr>
          <w:rFonts w:ascii="Arial" w:hAnsi="Arial"/>
          <w:spacing w:val="41"/>
          <w:sz w:val="22"/>
        </w:rPr>
        <w:t xml:space="preserve"> </w:t>
      </w:r>
      <w:r w:rsidRPr="000450C3">
        <w:rPr>
          <w:rFonts w:ascii="Arial" w:hAnsi="Arial"/>
          <w:spacing w:val="-1"/>
          <w:sz w:val="22"/>
        </w:rPr>
        <w:t>for</w:t>
      </w:r>
      <w:r w:rsidRPr="000450C3">
        <w:rPr>
          <w:rFonts w:ascii="Arial" w:hAnsi="Arial"/>
          <w:spacing w:val="47"/>
          <w:sz w:val="22"/>
        </w:rPr>
        <w:t xml:space="preserve"> </w:t>
      </w:r>
      <w:r w:rsidRPr="000450C3">
        <w:rPr>
          <w:rFonts w:ascii="Arial" w:hAnsi="Arial"/>
          <w:spacing w:val="-1"/>
          <w:sz w:val="22"/>
        </w:rPr>
        <w:t>extended</w:t>
      </w:r>
      <w:r w:rsidRPr="000450C3">
        <w:rPr>
          <w:rFonts w:ascii="Arial" w:hAnsi="Arial"/>
          <w:spacing w:val="-5"/>
          <w:sz w:val="22"/>
        </w:rPr>
        <w:t xml:space="preserve"> </w:t>
      </w:r>
      <w:r w:rsidRPr="000450C3">
        <w:rPr>
          <w:rFonts w:ascii="Arial" w:hAnsi="Arial"/>
          <w:spacing w:val="-1"/>
          <w:sz w:val="22"/>
        </w:rPr>
        <w:t>sickness</w:t>
      </w:r>
      <w:r w:rsidRPr="000450C3">
        <w:rPr>
          <w:rFonts w:ascii="Arial" w:hAnsi="Arial"/>
          <w:spacing w:val="-4"/>
          <w:sz w:val="22"/>
        </w:rPr>
        <w:t xml:space="preserve"> </w:t>
      </w:r>
      <w:r w:rsidRPr="000450C3">
        <w:rPr>
          <w:rFonts w:ascii="Arial" w:hAnsi="Arial"/>
          <w:spacing w:val="-1"/>
          <w:sz w:val="22"/>
        </w:rPr>
        <w:t>and</w:t>
      </w:r>
      <w:r w:rsidRPr="000450C3">
        <w:rPr>
          <w:rFonts w:ascii="Arial" w:hAnsi="Arial"/>
          <w:spacing w:val="-5"/>
          <w:sz w:val="22"/>
        </w:rPr>
        <w:t xml:space="preserve"> </w:t>
      </w:r>
      <w:r w:rsidRPr="000450C3">
        <w:rPr>
          <w:rFonts w:ascii="Arial" w:hAnsi="Arial"/>
          <w:spacing w:val="-1"/>
          <w:sz w:val="22"/>
        </w:rPr>
        <w:t>statements</w:t>
      </w:r>
      <w:r w:rsidRPr="000450C3">
        <w:rPr>
          <w:rFonts w:ascii="Arial" w:hAnsi="Arial"/>
          <w:spacing w:val="-4"/>
          <w:sz w:val="22"/>
        </w:rPr>
        <w:t xml:space="preserve"> </w:t>
      </w:r>
      <w:r w:rsidRPr="000450C3">
        <w:rPr>
          <w:rFonts w:ascii="Arial" w:hAnsi="Arial"/>
          <w:spacing w:val="-1"/>
          <w:sz w:val="22"/>
        </w:rPr>
        <w:t>of</w:t>
      </w:r>
      <w:r w:rsidRPr="000450C3">
        <w:rPr>
          <w:rFonts w:ascii="Arial" w:hAnsi="Arial"/>
          <w:spacing w:val="-4"/>
          <w:sz w:val="22"/>
        </w:rPr>
        <w:t xml:space="preserve"> </w:t>
      </w:r>
      <w:r w:rsidRPr="000450C3">
        <w:rPr>
          <w:rFonts w:ascii="Arial" w:hAnsi="Arial"/>
          <w:spacing w:val="-1"/>
          <w:sz w:val="22"/>
        </w:rPr>
        <w:t>special</w:t>
      </w:r>
      <w:r w:rsidRPr="000450C3">
        <w:rPr>
          <w:rFonts w:ascii="Arial" w:hAnsi="Arial"/>
          <w:spacing w:val="-3"/>
          <w:sz w:val="22"/>
        </w:rPr>
        <w:t xml:space="preserve"> </w:t>
      </w:r>
      <w:r w:rsidRPr="000450C3">
        <w:rPr>
          <w:rFonts w:ascii="Arial" w:hAnsi="Arial"/>
          <w:spacing w:val="-1"/>
          <w:sz w:val="22"/>
        </w:rPr>
        <w:t>educational</w:t>
      </w:r>
      <w:r w:rsidRPr="000450C3">
        <w:rPr>
          <w:rFonts w:ascii="Arial" w:hAnsi="Arial"/>
          <w:spacing w:val="-4"/>
          <w:sz w:val="22"/>
        </w:rPr>
        <w:t xml:space="preserve"> </w:t>
      </w:r>
      <w:r w:rsidRPr="000450C3">
        <w:rPr>
          <w:rFonts w:ascii="Arial" w:hAnsi="Arial"/>
          <w:spacing w:val="-1"/>
          <w:sz w:val="22"/>
        </w:rPr>
        <w:t>need,</w:t>
      </w:r>
      <w:r w:rsidRPr="000450C3">
        <w:rPr>
          <w:rFonts w:ascii="Arial" w:hAnsi="Arial"/>
          <w:spacing w:val="-4"/>
          <w:sz w:val="22"/>
        </w:rPr>
        <w:t xml:space="preserve"> </w:t>
      </w:r>
      <w:r w:rsidRPr="000450C3">
        <w:rPr>
          <w:rFonts w:ascii="Arial" w:hAnsi="Arial"/>
          <w:spacing w:val="-1"/>
          <w:sz w:val="22"/>
        </w:rPr>
        <w:t>or</w:t>
      </w:r>
      <w:r w:rsidRPr="000450C3">
        <w:rPr>
          <w:rFonts w:ascii="Arial" w:hAnsi="Arial"/>
          <w:spacing w:val="-5"/>
          <w:sz w:val="22"/>
        </w:rPr>
        <w:t xml:space="preserve"> </w:t>
      </w:r>
      <w:r w:rsidRPr="000450C3">
        <w:rPr>
          <w:rFonts w:ascii="Arial" w:hAnsi="Arial"/>
          <w:spacing w:val="-1"/>
          <w:sz w:val="22"/>
        </w:rPr>
        <w:t>virements</w:t>
      </w:r>
      <w:r w:rsidRPr="000450C3">
        <w:rPr>
          <w:rFonts w:ascii="Arial" w:hAnsi="Arial"/>
          <w:spacing w:val="-4"/>
          <w:sz w:val="22"/>
        </w:rPr>
        <w:t xml:space="preserve"> </w:t>
      </w:r>
      <w:r w:rsidRPr="000450C3">
        <w:rPr>
          <w:rFonts w:ascii="Arial" w:hAnsi="Arial"/>
          <w:spacing w:val="-1"/>
          <w:sz w:val="22"/>
        </w:rPr>
        <w:t>within</w:t>
      </w:r>
      <w:r w:rsidRPr="000450C3">
        <w:rPr>
          <w:rFonts w:ascii="Arial" w:hAnsi="Arial"/>
          <w:spacing w:val="64"/>
          <w:sz w:val="22"/>
        </w:rPr>
        <w:t xml:space="preserve"> </w:t>
      </w:r>
      <w:r w:rsidRPr="000450C3">
        <w:rPr>
          <w:rFonts w:ascii="Arial" w:hAnsi="Arial"/>
          <w:spacing w:val="-1"/>
          <w:sz w:val="22"/>
        </w:rPr>
        <w:t>limits</w:t>
      </w:r>
      <w:r w:rsidRPr="000450C3">
        <w:rPr>
          <w:rFonts w:ascii="Arial" w:hAnsi="Arial"/>
          <w:spacing w:val="-3"/>
          <w:sz w:val="22"/>
        </w:rPr>
        <w:t xml:space="preserve"> </w:t>
      </w:r>
      <w:r w:rsidRPr="000450C3">
        <w:rPr>
          <w:rFonts w:ascii="Arial" w:hAnsi="Arial"/>
          <w:spacing w:val="-1"/>
          <w:sz w:val="22"/>
        </w:rPr>
        <w:t>agreed</w:t>
      </w:r>
      <w:r w:rsidRPr="000450C3">
        <w:rPr>
          <w:rFonts w:ascii="Arial" w:hAnsi="Arial"/>
          <w:spacing w:val="-3"/>
          <w:sz w:val="22"/>
        </w:rPr>
        <w:t xml:space="preserve"> </w:t>
      </w:r>
      <w:r w:rsidRPr="000450C3">
        <w:rPr>
          <w:rFonts w:ascii="Arial" w:hAnsi="Arial"/>
          <w:spacing w:val="-1"/>
          <w:sz w:val="22"/>
        </w:rPr>
        <w:t>by</w:t>
      </w:r>
      <w:r w:rsidRPr="000450C3">
        <w:rPr>
          <w:rFonts w:ascii="Arial" w:hAnsi="Arial"/>
          <w:spacing w:val="-3"/>
          <w:sz w:val="22"/>
        </w:rPr>
        <w:t xml:space="preserve"> </w:t>
      </w:r>
      <w:r w:rsidRPr="000450C3">
        <w:rPr>
          <w:rFonts w:ascii="Arial" w:hAnsi="Arial"/>
          <w:sz w:val="22"/>
        </w:rPr>
        <w:t>the</w:t>
      </w:r>
      <w:r w:rsidRPr="000450C3">
        <w:rPr>
          <w:rFonts w:ascii="Arial" w:hAnsi="Arial"/>
          <w:spacing w:val="-4"/>
          <w:sz w:val="22"/>
        </w:rPr>
        <w:t xml:space="preserve"> </w:t>
      </w:r>
      <w:r w:rsidR="006C4A19">
        <w:rPr>
          <w:rFonts w:ascii="Arial" w:hAnsi="Arial"/>
          <w:spacing w:val="-1"/>
          <w:sz w:val="22"/>
        </w:rPr>
        <w:t>g</w:t>
      </w:r>
      <w:r w:rsidRPr="000450C3">
        <w:rPr>
          <w:rFonts w:ascii="Arial" w:hAnsi="Arial"/>
          <w:spacing w:val="-1"/>
          <w:sz w:val="22"/>
        </w:rPr>
        <w:t>overning</w:t>
      </w:r>
      <w:r w:rsidRPr="000450C3">
        <w:rPr>
          <w:rFonts w:ascii="Arial" w:hAnsi="Arial"/>
          <w:spacing w:val="-3"/>
          <w:sz w:val="22"/>
        </w:rPr>
        <w:t xml:space="preserve"> </w:t>
      </w:r>
      <w:r w:rsidR="006C4A19">
        <w:rPr>
          <w:rFonts w:ascii="Arial" w:hAnsi="Arial"/>
          <w:spacing w:val="-1"/>
          <w:sz w:val="22"/>
        </w:rPr>
        <w:t>b</w:t>
      </w:r>
      <w:r w:rsidRPr="000450C3">
        <w:rPr>
          <w:rFonts w:ascii="Arial" w:hAnsi="Arial"/>
          <w:spacing w:val="-1"/>
          <w:sz w:val="22"/>
        </w:rPr>
        <w:t>ody;</w:t>
      </w:r>
      <w:r w:rsidRPr="000450C3">
        <w:rPr>
          <w:rFonts w:ascii="Arial" w:hAnsi="Arial"/>
          <w:spacing w:val="-3"/>
          <w:sz w:val="22"/>
        </w:rPr>
        <w:t xml:space="preserve"> </w:t>
      </w:r>
      <w:r w:rsidRPr="000450C3">
        <w:rPr>
          <w:rFonts w:ascii="Arial" w:hAnsi="Arial"/>
          <w:spacing w:val="-1"/>
          <w:sz w:val="22"/>
        </w:rPr>
        <w:t>currently</w:t>
      </w:r>
      <w:r w:rsidRPr="000450C3">
        <w:rPr>
          <w:rFonts w:ascii="Arial" w:hAnsi="Arial"/>
          <w:spacing w:val="-3"/>
          <w:sz w:val="22"/>
        </w:rPr>
        <w:t xml:space="preserve"> </w:t>
      </w:r>
      <w:r w:rsidRPr="000450C3">
        <w:rPr>
          <w:rFonts w:ascii="Arial" w:hAnsi="Arial"/>
          <w:spacing w:val="-1"/>
          <w:sz w:val="22"/>
        </w:rPr>
        <w:t>up</w:t>
      </w:r>
      <w:r w:rsidRPr="000450C3">
        <w:rPr>
          <w:rFonts w:ascii="Arial" w:hAnsi="Arial"/>
          <w:spacing w:val="-3"/>
          <w:sz w:val="22"/>
        </w:rPr>
        <w:t xml:space="preserve"> </w:t>
      </w:r>
      <w:r w:rsidRPr="000450C3">
        <w:rPr>
          <w:rFonts w:ascii="Arial" w:hAnsi="Arial"/>
          <w:sz w:val="22"/>
        </w:rPr>
        <w:t>to</w:t>
      </w:r>
      <w:r w:rsidRPr="000450C3">
        <w:rPr>
          <w:rFonts w:ascii="Arial" w:hAnsi="Arial"/>
          <w:spacing w:val="-3"/>
          <w:sz w:val="22"/>
        </w:rPr>
        <w:t xml:space="preserve"> </w:t>
      </w:r>
      <w:r w:rsidRPr="000450C3">
        <w:rPr>
          <w:rFonts w:ascii="Arial" w:hAnsi="Arial"/>
          <w:sz w:val="22"/>
        </w:rPr>
        <w:t>£10,000</w:t>
      </w:r>
    </w:p>
    <w:p w14:paraId="4951CB2D" w14:textId="77777777" w:rsidR="008435BD" w:rsidRPr="000450C3" w:rsidRDefault="008435BD" w:rsidP="008435BD">
      <w:pPr>
        <w:pStyle w:val="BodyText"/>
        <w:tabs>
          <w:tab w:val="left" w:pos="1907"/>
        </w:tabs>
        <w:spacing w:before="39"/>
        <w:ind w:left="1935" w:right="1036" w:hanging="647"/>
        <w:rPr>
          <w:rFonts w:ascii="Arial" w:hAnsi="Arial"/>
          <w:sz w:val="22"/>
        </w:rPr>
      </w:pPr>
      <w:r w:rsidRPr="000450C3">
        <w:rPr>
          <w:rFonts w:ascii="Arial" w:hAnsi="Arial"/>
          <w:sz w:val="22"/>
        </w:rPr>
        <w:t>F5</w:t>
      </w:r>
      <w:r w:rsidRPr="000450C3">
        <w:rPr>
          <w:rFonts w:ascii="Arial" w:hAnsi="Arial"/>
          <w:sz w:val="22"/>
        </w:rPr>
        <w:tab/>
        <w:t>To</w:t>
      </w:r>
      <w:r w:rsidRPr="000450C3">
        <w:rPr>
          <w:rFonts w:ascii="Arial" w:hAnsi="Arial"/>
          <w:spacing w:val="-2"/>
          <w:sz w:val="22"/>
        </w:rPr>
        <w:t xml:space="preserve"> </w:t>
      </w:r>
      <w:r w:rsidRPr="000450C3">
        <w:rPr>
          <w:rFonts w:ascii="Arial" w:hAnsi="Arial"/>
          <w:spacing w:val="-1"/>
          <w:sz w:val="22"/>
        </w:rPr>
        <w:t>provide guidance,</w:t>
      </w:r>
      <w:r w:rsidRPr="000450C3">
        <w:rPr>
          <w:rFonts w:ascii="Arial" w:hAnsi="Arial"/>
          <w:spacing w:val="-2"/>
          <w:sz w:val="22"/>
        </w:rPr>
        <w:t xml:space="preserve"> </w:t>
      </w:r>
      <w:r w:rsidRPr="000450C3">
        <w:rPr>
          <w:rFonts w:ascii="Arial" w:hAnsi="Arial"/>
          <w:spacing w:val="-1"/>
          <w:sz w:val="22"/>
        </w:rPr>
        <w:t>support and assistance</w:t>
      </w:r>
      <w:r w:rsidRPr="000450C3">
        <w:rPr>
          <w:rFonts w:ascii="Arial" w:hAnsi="Arial"/>
          <w:spacing w:val="-2"/>
          <w:sz w:val="22"/>
        </w:rPr>
        <w:t xml:space="preserve"> </w:t>
      </w:r>
      <w:r w:rsidRPr="000450C3">
        <w:rPr>
          <w:rFonts w:ascii="Arial" w:hAnsi="Arial"/>
          <w:sz w:val="22"/>
        </w:rPr>
        <w:t>to</w:t>
      </w:r>
      <w:r w:rsidRPr="000450C3">
        <w:rPr>
          <w:rFonts w:ascii="Arial" w:hAnsi="Arial"/>
          <w:spacing w:val="-1"/>
          <w:sz w:val="22"/>
        </w:rPr>
        <w:t xml:space="preserve"> </w:t>
      </w:r>
      <w:r w:rsidRPr="000450C3">
        <w:rPr>
          <w:rFonts w:ascii="Arial" w:hAnsi="Arial"/>
          <w:sz w:val="22"/>
        </w:rPr>
        <w:t>the</w:t>
      </w:r>
      <w:r w:rsidRPr="000450C3">
        <w:rPr>
          <w:rFonts w:ascii="Arial" w:hAnsi="Arial"/>
          <w:spacing w:val="-1"/>
          <w:sz w:val="22"/>
        </w:rPr>
        <w:t xml:space="preserve"> </w:t>
      </w:r>
      <w:r w:rsidR="006C4A19">
        <w:rPr>
          <w:rFonts w:ascii="Arial" w:hAnsi="Arial"/>
          <w:spacing w:val="-1"/>
          <w:sz w:val="22"/>
        </w:rPr>
        <w:t>h</w:t>
      </w:r>
      <w:r w:rsidRPr="000450C3">
        <w:rPr>
          <w:rFonts w:ascii="Arial" w:hAnsi="Arial"/>
          <w:spacing w:val="-1"/>
          <w:sz w:val="22"/>
        </w:rPr>
        <w:t>eadteacher</w:t>
      </w:r>
      <w:r w:rsidRPr="000450C3">
        <w:rPr>
          <w:rFonts w:ascii="Arial" w:hAnsi="Arial"/>
          <w:spacing w:val="-2"/>
          <w:sz w:val="22"/>
        </w:rPr>
        <w:t xml:space="preserve"> </w:t>
      </w:r>
      <w:r w:rsidRPr="000450C3">
        <w:rPr>
          <w:rFonts w:ascii="Arial" w:hAnsi="Arial"/>
          <w:spacing w:val="-1"/>
          <w:sz w:val="22"/>
        </w:rPr>
        <w:t xml:space="preserve">and </w:t>
      </w:r>
      <w:r w:rsidR="00E57605">
        <w:rPr>
          <w:rFonts w:ascii="Arial" w:hAnsi="Arial"/>
          <w:spacing w:val="-1"/>
          <w:sz w:val="22"/>
        </w:rPr>
        <w:t>g</w:t>
      </w:r>
      <w:r w:rsidRPr="000450C3">
        <w:rPr>
          <w:rFonts w:ascii="Arial" w:hAnsi="Arial"/>
          <w:spacing w:val="-1"/>
          <w:sz w:val="22"/>
        </w:rPr>
        <w:t>overning</w:t>
      </w:r>
      <w:r w:rsidRPr="000450C3">
        <w:rPr>
          <w:rFonts w:ascii="Arial" w:hAnsi="Arial"/>
          <w:spacing w:val="61"/>
          <w:w w:val="99"/>
          <w:sz w:val="22"/>
        </w:rPr>
        <w:t xml:space="preserve"> </w:t>
      </w:r>
      <w:r w:rsidR="00E57605">
        <w:rPr>
          <w:rFonts w:ascii="Arial" w:hAnsi="Arial"/>
          <w:spacing w:val="-1"/>
          <w:sz w:val="22"/>
        </w:rPr>
        <w:t>b</w:t>
      </w:r>
      <w:r w:rsidRPr="000450C3">
        <w:rPr>
          <w:rFonts w:ascii="Arial" w:hAnsi="Arial"/>
          <w:spacing w:val="-1"/>
          <w:sz w:val="22"/>
        </w:rPr>
        <w:t>ody</w:t>
      </w:r>
      <w:r w:rsidRPr="000450C3">
        <w:rPr>
          <w:rFonts w:ascii="Arial" w:hAnsi="Arial"/>
          <w:spacing w:val="-4"/>
          <w:sz w:val="22"/>
        </w:rPr>
        <w:t xml:space="preserve"> </w:t>
      </w:r>
      <w:r w:rsidRPr="000450C3">
        <w:rPr>
          <w:rFonts w:ascii="Arial" w:hAnsi="Arial"/>
          <w:spacing w:val="-1"/>
          <w:sz w:val="22"/>
        </w:rPr>
        <w:t>on</w:t>
      </w:r>
      <w:r w:rsidRPr="000450C3">
        <w:rPr>
          <w:rFonts w:ascii="Arial" w:hAnsi="Arial"/>
          <w:spacing w:val="-3"/>
          <w:sz w:val="22"/>
        </w:rPr>
        <w:t xml:space="preserve"> </w:t>
      </w:r>
      <w:r w:rsidRPr="000450C3">
        <w:rPr>
          <w:rFonts w:ascii="Arial" w:hAnsi="Arial"/>
          <w:sz w:val="22"/>
        </w:rPr>
        <w:t>all</w:t>
      </w:r>
      <w:r w:rsidRPr="000450C3">
        <w:rPr>
          <w:rFonts w:ascii="Arial" w:hAnsi="Arial"/>
          <w:spacing w:val="-2"/>
          <w:sz w:val="22"/>
        </w:rPr>
        <w:t xml:space="preserve"> </w:t>
      </w:r>
      <w:r w:rsidRPr="000450C3">
        <w:rPr>
          <w:rFonts w:ascii="Arial" w:hAnsi="Arial"/>
          <w:spacing w:val="-1"/>
          <w:sz w:val="22"/>
        </w:rPr>
        <w:t>matters</w:t>
      </w:r>
      <w:r w:rsidRPr="000450C3">
        <w:rPr>
          <w:rFonts w:ascii="Arial" w:hAnsi="Arial"/>
          <w:spacing w:val="-3"/>
          <w:sz w:val="22"/>
        </w:rPr>
        <w:t xml:space="preserve"> </w:t>
      </w:r>
      <w:r w:rsidRPr="000450C3">
        <w:rPr>
          <w:rFonts w:ascii="Arial" w:hAnsi="Arial"/>
          <w:spacing w:val="-1"/>
          <w:sz w:val="22"/>
        </w:rPr>
        <w:t>of</w:t>
      </w:r>
      <w:r w:rsidRPr="000450C3">
        <w:rPr>
          <w:rFonts w:ascii="Arial" w:hAnsi="Arial"/>
          <w:spacing w:val="-2"/>
          <w:sz w:val="22"/>
        </w:rPr>
        <w:t xml:space="preserve"> </w:t>
      </w:r>
      <w:r w:rsidRPr="000450C3">
        <w:rPr>
          <w:rFonts w:ascii="Arial" w:hAnsi="Arial"/>
          <w:spacing w:val="-1"/>
          <w:sz w:val="22"/>
        </w:rPr>
        <w:t>finance</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budgeting.</w:t>
      </w:r>
    </w:p>
    <w:p w14:paraId="61EC5AC8" w14:textId="77777777" w:rsidR="008435BD" w:rsidRPr="000450C3" w:rsidRDefault="008435BD" w:rsidP="008435BD">
      <w:pPr>
        <w:pStyle w:val="BodyText"/>
        <w:tabs>
          <w:tab w:val="left" w:pos="1907"/>
        </w:tabs>
        <w:spacing w:before="39"/>
        <w:ind w:left="1935" w:right="1036" w:hanging="647"/>
        <w:rPr>
          <w:rFonts w:ascii="Arial" w:hAnsi="Arial"/>
          <w:sz w:val="22"/>
        </w:rPr>
      </w:pPr>
      <w:r w:rsidRPr="000450C3">
        <w:rPr>
          <w:rFonts w:ascii="Arial" w:hAnsi="Arial"/>
          <w:sz w:val="22"/>
        </w:rPr>
        <w:t>F6</w:t>
      </w:r>
      <w:r w:rsidRPr="000450C3">
        <w:rPr>
          <w:rFonts w:ascii="Arial" w:hAnsi="Arial"/>
          <w:sz w:val="22"/>
        </w:rPr>
        <w:tab/>
        <w:t>To</w:t>
      </w:r>
      <w:r w:rsidRPr="000450C3">
        <w:rPr>
          <w:rFonts w:ascii="Arial" w:hAnsi="Arial"/>
          <w:spacing w:val="12"/>
          <w:sz w:val="22"/>
        </w:rPr>
        <w:t xml:space="preserve"> </w:t>
      </w:r>
      <w:r w:rsidRPr="000450C3">
        <w:rPr>
          <w:rFonts w:ascii="Arial" w:hAnsi="Arial"/>
          <w:spacing w:val="-1"/>
          <w:sz w:val="22"/>
        </w:rPr>
        <w:t>consider</w:t>
      </w:r>
      <w:r w:rsidRPr="000450C3">
        <w:rPr>
          <w:rFonts w:ascii="Arial" w:hAnsi="Arial"/>
          <w:spacing w:val="12"/>
          <w:sz w:val="22"/>
        </w:rPr>
        <w:t xml:space="preserve"> </w:t>
      </w:r>
      <w:r w:rsidRPr="000450C3">
        <w:rPr>
          <w:rFonts w:ascii="Arial" w:hAnsi="Arial"/>
          <w:spacing w:val="-1"/>
          <w:sz w:val="22"/>
        </w:rPr>
        <w:t>and</w:t>
      </w:r>
      <w:r w:rsidRPr="000450C3">
        <w:rPr>
          <w:rFonts w:ascii="Arial" w:hAnsi="Arial"/>
          <w:spacing w:val="13"/>
          <w:sz w:val="22"/>
        </w:rPr>
        <w:t xml:space="preserve"> </w:t>
      </w:r>
      <w:r w:rsidRPr="000450C3">
        <w:rPr>
          <w:rFonts w:ascii="Arial" w:hAnsi="Arial"/>
          <w:spacing w:val="-1"/>
          <w:sz w:val="22"/>
        </w:rPr>
        <w:t>report</w:t>
      </w:r>
      <w:r w:rsidRPr="000450C3">
        <w:rPr>
          <w:rFonts w:ascii="Arial" w:hAnsi="Arial"/>
          <w:spacing w:val="12"/>
          <w:sz w:val="22"/>
        </w:rPr>
        <w:t xml:space="preserve"> </w:t>
      </w:r>
      <w:r w:rsidRPr="000450C3">
        <w:rPr>
          <w:rFonts w:ascii="Arial" w:hAnsi="Arial"/>
          <w:sz w:val="22"/>
        </w:rPr>
        <w:t>to</w:t>
      </w:r>
      <w:r w:rsidRPr="000450C3">
        <w:rPr>
          <w:rFonts w:ascii="Arial" w:hAnsi="Arial"/>
          <w:spacing w:val="12"/>
          <w:sz w:val="22"/>
        </w:rPr>
        <w:t xml:space="preserve"> </w:t>
      </w:r>
      <w:r w:rsidRPr="000450C3">
        <w:rPr>
          <w:rFonts w:ascii="Arial" w:hAnsi="Arial"/>
          <w:sz w:val="22"/>
        </w:rPr>
        <w:t>the</w:t>
      </w:r>
      <w:r w:rsidRPr="000450C3">
        <w:rPr>
          <w:rFonts w:ascii="Arial" w:hAnsi="Arial"/>
          <w:spacing w:val="13"/>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12"/>
          <w:sz w:val="22"/>
        </w:rPr>
        <w:t xml:space="preserve"> </w:t>
      </w:r>
      <w:r w:rsidR="00E57605">
        <w:rPr>
          <w:rFonts w:ascii="Arial" w:hAnsi="Arial"/>
          <w:spacing w:val="-1"/>
          <w:sz w:val="22"/>
        </w:rPr>
        <w:t>b</w:t>
      </w:r>
      <w:r w:rsidRPr="000450C3">
        <w:rPr>
          <w:rFonts w:ascii="Arial" w:hAnsi="Arial"/>
          <w:spacing w:val="-1"/>
          <w:sz w:val="22"/>
        </w:rPr>
        <w:t>ody</w:t>
      </w:r>
      <w:r w:rsidRPr="000450C3">
        <w:rPr>
          <w:rFonts w:ascii="Arial" w:hAnsi="Arial"/>
          <w:spacing w:val="12"/>
          <w:sz w:val="22"/>
        </w:rPr>
        <w:t xml:space="preserve"> </w:t>
      </w:r>
      <w:r w:rsidRPr="000450C3">
        <w:rPr>
          <w:rFonts w:ascii="Arial" w:hAnsi="Arial"/>
          <w:spacing w:val="-1"/>
          <w:sz w:val="22"/>
        </w:rPr>
        <w:t>on</w:t>
      </w:r>
      <w:r w:rsidRPr="000450C3">
        <w:rPr>
          <w:rFonts w:ascii="Arial" w:hAnsi="Arial"/>
          <w:spacing w:val="13"/>
          <w:sz w:val="22"/>
        </w:rPr>
        <w:t xml:space="preserve"> </w:t>
      </w:r>
      <w:r w:rsidRPr="000450C3">
        <w:rPr>
          <w:rFonts w:ascii="Arial" w:hAnsi="Arial"/>
          <w:sz w:val="22"/>
        </w:rPr>
        <w:t>the</w:t>
      </w:r>
      <w:r w:rsidRPr="000450C3">
        <w:rPr>
          <w:rFonts w:ascii="Arial" w:hAnsi="Arial"/>
          <w:spacing w:val="12"/>
          <w:sz w:val="22"/>
        </w:rPr>
        <w:t xml:space="preserve"> </w:t>
      </w:r>
      <w:r w:rsidRPr="000450C3">
        <w:rPr>
          <w:rFonts w:ascii="Arial" w:hAnsi="Arial"/>
          <w:spacing w:val="-1"/>
          <w:sz w:val="22"/>
        </w:rPr>
        <w:t>financial</w:t>
      </w:r>
      <w:r w:rsidRPr="000450C3">
        <w:rPr>
          <w:rFonts w:ascii="Arial" w:hAnsi="Arial"/>
          <w:spacing w:val="12"/>
          <w:sz w:val="22"/>
        </w:rPr>
        <w:t xml:space="preserve"> </w:t>
      </w:r>
      <w:r w:rsidRPr="000450C3">
        <w:rPr>
          <w:rFonts w:ascii="Arial" w:hAnsi="Arial"/>
          <w:spacing w:val="-1"/>
          <w:sz w:val="22"/>
        </w:rPr>
        <w:t>aspects</w:t>
      </w:r>
      <w:r w:rsidRPr="000450C3">
        <w:rPr>
          <w:rFonts w:ascii="Arial" w:hAnsi="Arial"/>
          <w:spacing w:val="13"/>
          <w:sz w:val="22"/>
        </w:rPr>
        <w:t xml:space="preserve"> </w:t>
      </w:r>
      <w:r w:rsidRPr="000450C3">
        <w:rPr>
          <w:rFonts w:ascii="Arial" w:hAnsi="Arial"/>
          <w:spacing w:val="-1"/>
          <w:sz w:val="22"/>
        </w:rPr>
        <w:t>of</w:t>
      </w:r>
      <w:r w:rsidRPr="000450C3">
        <w:rPr>
          <w:rFonts w:ascii="Arial" w:hAnsi="Arial"/>
          <w:spacing w:val="12"/>
          <w:sz w:val="22"/>
        </w:rPr>
        <w:t xml:space="preserve"> </w:t>
      </w:r>
      <w:r w:rsidRPr="000450C3">
        <w:rPr>
          <w:rFonts w:ascii="Arial" w:hAnsi="Arial"/>
          <w:sz w:val="22"/>
        </w:rPr>
        <w:t>the</w:t>
      </w:r>
      <w:r w:rsidRPr="000450C3">
        <w:rPr>
          <w:rFonts w:ascii="Arial" w:hAnsi="Arial"/>
          <w:spacing w:val="45"/>
          <w:w w:val="99"/>
          <w:sz w:val="22"/>
        </w:rPr>
        <w:t xml:space="preserve"> </w:t>
      </w:r>
      <w:r w:rsidRPr="000450C3">
        <w:rPr>
          <w:rFonts w:ascii="Arial" w:hAnsi="Arial"/>
          <w:spacing w:val="-1"/>
          <w:sz w:val="22"/>
        </w:rPr>
        <w:t>School</w:t>
      </w:r>
      <w:r w:rsidRPr="000450C3">
        <w:rPr>
          <w:rFonts w:ascii="Arial" w:hAnsi="Arial"/>
          <w:spacing w:val="-7"/>
          <w:sz w:val="22"/>
        </w:rPr>
        <w:t xml:space="preserve"> </w:t>
      </w:r>
      <w:r w:rsidRPr="000450C3">
        <w:rPr>
          <w:rFonts w:ascii="Arial" w:hAnsi="Arial"/>
          <w:spacing w:val="-1"/>
          <w:sz w:val="22"/>
        </w:rPr>
        <w:t>Improvement</w:t>
      </w:r>
      <w:r w:rsidRPr="000450C3">
        <w:rPr>
          <w:rFonts w:ascii="Arial" w:hAnsi="Arial"/>
          <w:spacing w:val="-6"/>
          <w:sz w:val="22"/>
        </w:rPr>
        <w:t xml:space="preserve"> </w:t>
      </w:r>
      <w:r w:rsidRPr="000450C3">
        <w:rPr>
          <w:rFonts w:ascii="Arial" w:hAnsi="Arial"/>
          <w:spacing w:val="-1"/>
          <w:sz w:val="22"/>
        </w:rPr>
        <w:t>Plan.</w:t>
      </w:r>
    </w:p>
    <w:p w14:paraId="436397E7" w14:textId="77777777" w:rsidR="008435BD" w:rsidRPr="000450C3" w:rsidRDefault="008435BD" w:rsidP="008435BD">
      <w:pPr>
        <w:pStyle w:val="BodyText"/>
        <w:tabs>
          <w:tab w:val="left" w:pos="1907"/>
        </w:tabs>
        <w:spacing w:before="39"/>
        <w:ind w:left="1935" w:right="722" w:hanging="647"/>
        <w:rPr>
          <w:rFonts w:ascii="Arial" w:hAnsi="Arial"/>
          <w:sz w:val="22"/>
        </w:rPr>
      </w:pPr>
      <w:r w:rsidRPr="000450C3">
        <w:rPr>
          <w:rFonts w:ascii="Arial" w:hAnsi="Arial"/>
          <w:sz w:val="22"/>
        </w:rPr>
        <w:t>F7</w:t>
      </w:r>
      <w:r w:rsidRPr="000450C3">
        <w:rPr>
          <w:rFonts w:ascii="Arial" w:hAnsi="Arial"/>
          <w:sz w:val="22"/>
        </w:rPr>
        <w:tab/>
        <w:t>To</w:t>
      </w:r>
      <w:r w:rsidRPr="000450C3">
        <w:rPr>
          <w:rFonts w:ascii="Arial" w:hAnsi="Arial"/>
          <w:spacing w:val="-4"/>
          <w:sz w:val="22"/>
        </w:rPr>
        <w:t xml:space="preserve"> </w:t>
      </w:r>
      <w:r w:rsidRPr="000450C3">
        <w:rPr>
          <w:rFonts w:ascii="Arial" w:hAnsi="Arial"/>
          <w:spacing w:val="-1"/>
          <w:sz w:val="22"/>
        </w:rPr>
        <w:t>consider</w:t>
      </w:r>
      <w:r w:rsidRPr="000450C3">
        <w:rPr>
          <w:rFonts w:ascii="Arial" w:hAnsi="Arial"/>
          <w:spacing w:val="-4"/>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report</w:t>
      </w:r>
      <w:r w:rsidRPr="000450C3">
        <w:rPr>
          <w:rFonts w:ascii="Arial" w:hAnsi="Arial"/>
          <w:spacing w:val="-3"/>
          <w:sz w:val="22"/>
        </w:rPr>
        <w:t xml:space="preserve"> </w:t>
      </w:r>
      <w:r w:rsidRPr="000450C3">
        <w:rPr>
          <w:rFonts w:ascii="Arial" w:hAnsi="Arial"/>
          <w:sz w:val="22"/>
        </w:rPr>
        <w:t>to</w:t>
      </w:r>
      <w:r w:rsidRPr="000450C3">
        <w:rPr>
          <w:rFonts w:ascii="Arial" w:hAnsi="Arial"/>
          <w:spacing w:val="-4"/>
          <w:sz w:val="22"/>
        </w:rPr>
        <w:t xml:space="preserve"> </w:t>
      </w:r>
      <w:r w:rsidRPr="000450C3">
        <w:rPr>
          <w:rFonts w:ascii="Arial" w:hAnsi="Arial"/>
          <w:sz w:val="22"/>
        </w:rPr>
        <w:t>the</w:t>
      </w:r>
      <w:r w:rsidRPr="000450C3">
        <w:rPr>
          <w:rFonts w:ascii="Arial" w:hAnsi="Arial"/>
          <w:spacing w:val="-4"/>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4"/>
          <w:sz w:val="22"/>
        </w:rPr>
        <w:t xml:space="preserve"> </w:t>
      </w:r>
      <w:r w:rsidR="00E57605">
        <w:rPr>
          <w:rFonts w:ascii="Arial" w:hAnsi="Arial"/>
          <w:spacing w:val="-1"/>
          <w:sz w:val="22"/>
        </w:rPr>
        <w:t>b</w:t>
      </w:r>
      <w:r w:rsidRPr="000450C3">
        <w:rPr>
          <w:rFonts w:ascii="Arial" w:hAnsi="Arial"/>
          <w:spacing w:val="-1"/>
          <w:sz w:val="22"/>
        </w:rPr>
        <w:t>ody</w:t>
      </w:r>
      <w:r w:rsidRPr="000450C3">
        <w:rPr>
          <w:rFonts w:ascii="Arial" w:hAnsi="Arial"/>
          <w:spacing w:val="-4"/>
          <w:sz w:val="22"/>
        </w:rPr>
        <w:t xml:space="preserve"> </w:t>
      </w:r>
      <w:r w:rsidRPr="000450C3">
        <w:rPr>
          <w:rFonts w:ascii="Arial" w:hAnsi="Arial"/>
          <w:spacing w:val="-1"/>
          <w:sz w:val="22"/>
        </w:rPr>
        <w:t>on</w:t>
      </w:r>
      <w:r w:rsidRPr="000450C3">
        <w:rPr>
          <w:rFonts w:ascii="Arial" w:hAnsi="Arial"/>
          <w:spacing w:val="-4"/>
          <w:sz w:val="22"/>
        </w:rPr>
        <w:t xml:space="preserve"> </w:t>
      </w:r>
      <w:r w:rsidRPr="000450C3">
        <w:rPr>
          <w:rFonts w:ascii="Arial" w:hAnsi="Arial"/>
          <w:sz w:val="22"/>
        </w:rPr>
        <w:t>the</w:t>
      </w:r>
      <w:r w:rsidRPr="000450C3">
        <w:rPr>
          <w:rFonts w:ascii="Arial" w:hAnsi="Arial"/>
          <w:spacing w:val="-3"/>
          <w:sz w:val="22"/>
        </w:rPr>
        <w:t xml:space="preserve"> </w:t>
      </w:r>
      <w:r w:rsidRPr="000450C3">
        <w:rPr>
          <w:rFonts w:ascii="Arial" w:hAnsi="Arial"/>
          <w:spacing w:val="-1"/>
          <w:sz w:val="22"/>
        </w:rPr>
        <w:t>financial</w:t>
      </w:r>
      <w:r w:rsidRPr="000450C3">
        <w:rPr>
          <w:rFonts w:ascii="Arial" w:hAnsi="Arial"/>
          <w:spacing w:val="-3"/>
          <w:sz w:val="22"/>
        </w:rPr>
        <w:t xml:space="preserve"> </w:t>
      </w:r>
      <w:r w:rsidRPr="000450C3">
        <w:rPr>
          <w:rFonts w:ascii="Arial" w:hAnsi="Arial"/>
          <w:spacing w:val="-1"/>
          <w:sz w:val="22"/>
        </w:rPr>
        <w:t>implications</w:t>
      </w:r>
      <w:r w:rsidRPr="000450C3">
        <w:rPr>
          <w:rFonts w:ascii="Arial" w:hAnsi="Arial"/>
          <w:spacing w:val="-3"/>
          <w:sz w:val="22"/>
        </w:rPr>
        <w:t xml:space="preserve"> </w:t>
      </w:r>
      <w:r w:rsidRPr="000450C3">
        <w:rPr>
          <w:rFonts w:ascii="Arial" w:hAnsi="Arial"/>
          <w:spacing w:val="-1"/>
          <w:sz w:val="22"/>
        </w:rPr>
        <w:t>relating</w:t>
      </w:r>
      <w:r w:rsidRPr="000450C3">
        <w:rPr>
          <w:rFonts w:ascii="Arial" w:hAnsi="Arial"/>
          <w:spacing w:val="51"/>
          <w:w w:val="99"/>
          <w:sz w:val="22"/>
        </w:rPr>
        <w:t xml:space="preserve"> </w:t>
      </w:r>
      <w:r w:rsidRPr="000450C3">
        <w:rPr>
          <w:rFonts w:ascii="Arial" w:hAnsi="Arial"/>
          <w:sz w:val="22"/>
        </w:rPr>
        <w:t>to</w:t>
      </w:r>
      <w:r w:rsidRPr="000450C3">
        <w:rPr>
          <w:rFonts w:ascii="Arial" w:hAnsi="Arial"/>
          <w:spacing w:val="-4"/>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appointment</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3"/>
          <w:sz w:val="22"/>
        </w:rPr>
        <w:t xml:space="preserve"> </w:t>
      </w:r>
      <w:r w:rsidRPr="000450C3">
        <w:rPr>
          <w:rFonts w:ascii="Arial" w:hAnsi="Arial"/>
          <w:spacing w:val="-1"/>
          <w:sz w:val="22"/>
        </w:rPr>
        <w:t>dismissal</w:t>
      </w:r>
      <w:r w:rsidRPr="000450C3">
        <w:rPr>
          <w:rFonts w:ascii="Arial" w:hAnsi="Arial"/>
          <w:spacing w:val="-3"/>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z w:val="22"/>
        </w:rPr>
        <w:t>staff.</w:t>
      </w:r>
    </w:p>
    <w:p w14:paraId="5EC74C50" w14:textId="77777777" w:rsidR="008435BD" w:rsidRPr="000450C3" w:rsidRDefault="008435BD" w:rsidP="008435BD">
      <w:pPr>
        <w:pStyle w:val="BodyText"/>
        <w:tabs>
          <w:tab w:val="left" w:pos="1907"/>
        </w:tabs>
        <w:spacing w:before="39"/>
        <w:ind w:left="1935" w:right="1036" w:hanging="647"/>
        <w:rPr>
          <w:rFonts w:ascii="Arial" w:hAnsi="Arial"/>
          <w:sz w:val="22"/>
        </w:rPr>
      </w:pPr>
      <w:r w:rsidRPr="000450C3">
        <w:rPr>
          <w:rFonts w:ascii="Arial" w:hAnsi="Arial"/>
          <w:sz w:val="22"/>
        </w:rPr>
        <w:t>F8</w:t>
      </w:r>
      <w:r w:rsidRPr="000450C3">
        <w:rPr>
          <w:rFonts w:ascii="Arial" w:hAnsi="Arial"/>
          <w:sz w:val="22"/>
        </w:rPr>
        <w:tab/>
        <w:t>To</w:t>
      </w:r>
      <w:r w:rsidRPr="000450C3">
        <w:rPr>
          <w:rFonts w:ascii="Arial" w:hAnsi="Arial"/>
          <w:spacing w:val="9"/>
          <w:sz w:val="22"/>
        </w:rPr>
        <w:t xml:space="preserve"> </w:t>
      </w:r>
      <w:r w:rsidRPr="000450C3">
        <w:rPr>
          <w:rFonts w:ascii="Arial" w:hAnsi="Arial"/>
          <w:spacing w:val="-1"/>
          <w:sz w:val="22"/>
        </w:rPr>
        <w:t>review</w:t>
      </w:r>
      <w:r w:rsidRPr="000450C3">
        <w:rPr>
          <w:rFonts w:ascii="Arial" w:hAnsi="Arial"/>
          <w:spacing w:val="9"/>
          <w:sz w:val="22"/>
        </w:rPr>
        <w:t xml:space="preserve"> </w:t>
      </w:r>
      <w:r w:rsidRPr="000450C3">
        <w:rPr>
          <w:rFonts w:ascii="Arial" w:hAnsi="Arial"/>
          <w:sz w:val="22"/>
        </w:rPr>
        <w:t>the</w:t>
      </w:r>
      <w:r w:rsidRPr="000450C3">
        <w:rPr>
          <w:rFonts w:ascii="Arial" w:hAnsi="Arial"/>
          <w:spacing w:val="8"/>
          <w:sz w:val="22"/>
        </w:rPr>
        <w:t xml:space="preserve"> </w:t>
      </w:r>
      <w:r w:rsidRPr="000450C3">
        <w:rPr>
          <w:rFonts w:ascii="Arial" w:hAnsi="Arial"/>
          <w:spacing w:val="-1"/>
          <w:sz w:val="22"/>
        </w:rPr>
        <w:t>cost</w:t>
      </w:r>
      <w:r w:rsidRPr="000450C3">
        <w:rPr>
          <w:rFonts w:ascii="Arial" w:hAnsi="Arial"/>
          <w:spacing w:val="9"/>
          <w:sz w:val="22"/>
        </w:rPr>
        <w:t xml:space="preserve"> </w:t>
      </w:r>
      <w:r w:rsidRPr="000450C3">
        <w:rPr>
          <w:rFonts w:ascii="Arial" w:hAnsi="Arial"/>
          <w:spacing w:val="-1"/>
          <w:sz w:val="22"/>
        </w:rPr>
        <w:t>implications</w:t>
      </w:r>
      <w:r w:rsidRPr="000450C3">
        <w:rPr>
          <w:rFonts w:ascii="Arial" w:hAnsi="Arial"/>
          <w:spacing w:val="10"/>
          <w:sz w:val="22"/>
        </w:rPr>
        <w:t xml:space="preserve"> </w:t>
      </w:r>
      <w:r w:rsidRPr="000450C3">
        <w:rPr>
          <w:rFonts w:ascii="Arial" w:hAnsi="Arial"/>
          <w:spacing w:val="-1"/>
          <w:sz w:val="22"/>
        </w:rPr>
        <w:t>of</w:t>
      </w:r>
      <w:r w:rsidRPr="000450C3">
        <w:rPr>
          <w:rFonts w:ascii="Arial" w:hAnsi="Arial"/>
          <w:spacing w:val="9"/>
          <w:sz w:val="22"/>
        </w:rPr>
        <w:t xml:space="preserve"> </w:t>
      </w:r>
      <w:r w:rsidRPr="000450C3">
        <w:rPr>
          <w:rFonts w:ascii="Arial" w:hAnsi="Arial"/>
          <w:sz w:val="22"/>
        </w:rPr>
        <w:t>the</w:t>
      </w:r>
      <w:r w:rsidRPr="000450C3">
        <w:rPr>
          <w:rFonts w:ascii="Arial" w:hAnsi="Arial"/>
          <w:spacing w:val="8"/>
          <w:sz w:val="22"/>
        </w:rPr>
        <w:t xml:space="preserve"> </w:t>
      </w:r>
      <w:r w:rsidRPr="000450C3">
        <w:rPr>
          <w:rFonts w:ascii="Arial" w:hAnsi="Arial"/>
          <w:spacing w:val="-1"/>
          <w:sz w:val="22"/>
        </w:rPr>
        <w:t>school</w:t>
      </w:r>
      <w:r w:rsidRPr="000450C3">
        <w:rPr>
          <w:rFonts w:ascii="Arial" w:hAnsi="Arial"/>
          <w:spacing w:val="9"/>
          <w:sz w:val="22"/>
        </w:rPr>
        <w:t xml:space="preserve"> </w:t>
      </w:r>
      <w:r w:rsidRPr="000450C3">
        <w:rPr>
          <w:rFonts w:ascii="Arial" w:hAnsi="Arial"/>
          <w:spacing w:val="-1"/>
          <w:sz w:val="22"/>
        </w:rPr>
        <w:t>lettings</w:t>
      </w:r>
      <w:r w:rsidRPr="000450C3">
        <w:rPr>
          <w:rFonts w:ascii="Arial" w:hAnsi="Arial"/>
          <w:spacing w:val="9"/>
          <w:sz w:val="22"/>
        </w:rPr>
        <w:t xml:space="preserve"> </w:t>
      </w:r>
      <w:r w:rsidRPr="000450C3">
        <w:rPr>
          <w:rFonts w:ascii="Arial" w:hAnsi="Arial"/>
          <w:spacing w:val="-1"/>
          <w:sz w:val="22"/>
        </w:rPr>
        <w:t>policy</w:t>
      </w:r>
      <w:r w:rsidRPr="000450C3">
        <w:rPr>
          <w:rFonts w:ascii="Arial" w:hAnsi="Arial"/>
          <w:spacing w:val="10"/>
          <w:sz w:val="22"/>
        </w:rPr>
        <w:t xml:space="preserve"> </w:t>
      </w:r>
      <w:r w:rsidRPr="000450C3">
        <w:rPr>
          <w:rFonts w:ascii="Arial" w:hAnsi="Arial"/>
          <w:spacing w:val="-1"/>
          <w:sz w:val="22"/>
        </w:rPr>
        <w:t>and</w:t>
      </w:r>
      <w:r w:rsidRPr="000450C3">
        <w:rPr>
          <w:rFonts w:ascii="Arial" w:hAnsi="Arial"/>
          <w:spacing w:val="9"/>
          <w:sz w:val="22"/>
        </w:rPr>
        <w:t xml:space="preserve"> </w:t>
      </w:r>
      <w:r w:rsidRPr="000450C3">
        <w:rPr>
          <w:rFonts w:ascii="Arial" w:hAnsi="Arial"/>
          <w:spacing w:val="-1"/>
          <w:sz w:val="22"/>
        </w:rPr>
        <w:t>advise</w:t>
      </w:r>
      <w:r w:rsidRPr="000450C3">
        <w:rPr>
          <w:rFonts w:ascii="Arial" w:hAnsi="Arial"/>
          <w:spacing w:val="8"/>
          <w:sz w:val="22"/>
        </w:rPr>
        <w:t xml:space="preserve"> </w:t>
      </w:r>
      <w:r w:rsidRPr="000450C3">
        <w:rPr>
          <w:rFonts w:ascii="Arial" w:hAnsi="Arial"/>
          <w:spacing w:val="-1"/>
          <w:sz w:val="22"/>
        </w:rPr>
        <w:t>on</w:t>
      </w:r>
      <w:r w:rsidRPr="000450C3">
        <w:rPr>
          <w:rFonts w:ascii="Arial" w:hAnsi="Arial"/>
          <w:spacing w:val="9"/>
          <w:sz w:val="22"/>
        </w:rPr>
        <w:t xml:space="preserve"> </w:t>
      </w:r>
      <w:r w:rsidRPr="000450C3">
        <w:rPr>
          <w:rFonts w:ascii="Arial" w:hAnsi="Arial"/>
          <w:sz w:val="22"/>
        </w:rPr>
        <w:t>the</w:t>
      </w:r>
      <w:r w:rsidRPr="000450C3">
        <w:rPr>
          <w:rFonts w:ascii="Arial" w:hAnsi="Arial"/>
          <w:spacing w:val="59"/>
          <w:w w:val="99"/>
          <w:sz w:val="22"/>
        </w:rPr>
        <w:t xml:space="preserve"> </w:t>
      </w:r>
      <w:r w:rsidRPr="000450C3">
        <w:rPr>
          <w:rFonts w:ascii="Arial" w:hAnsi="Arial"/>
          <w:spacing w:val="-1"/>
          <w:sz w:val="22"/>
        </w:rPr>
        <w:t>charges.</w:t>
      </w:r>
    </w:p>
    <w:p w14:paraId="1EC77946" w14:textId="77777777" w:rsidR="008435BD" w:rsidRPr="000450C3" w:rsidRDefault="008435BD" w:rsidP="008435BD">
      <w:pPr>
        <w:pStyle w:val="BodyText"/>
        <w:tabs>
          <w:tab w:val="left" w:pos="1907"/>
        </w:tabs>
        <w:spacing w:before="39"/>
        <w:ind w:left="1935" w:right="694" w:hanging="647"/>
        <w:rPr>
          <w:rFonts w:ascii="Arial" w:hAnsi="Arial"/>
          <w:sz w:val="22"/>
        </w:rPr>
      </w:pPr>
      <w:r w:rsidRPr="000450C3">
        <w:rPr>
          <w:rFonts w:ascii="Arial" w:hAnsi="Arial"/>
          <w:sz w:val="22"/>
        </w:rPr>
        <w:t>F9</w:t>
      </w:r>
      <w:r w:rsidRPr="000450C3">
        <w:rPr>
          <w:rFonts w:ascii="Arial" w:hAnsi="Arial"/>
          <w:sz w:val="22"/>
        </w:rPr>
        <w:tab/>
        <w:t>To</w:t>
      </w:r>
      <w:r w:rsidRPr="000450C3">
        <w:rPr>
          <w:rFonts w:ascii="Arial" w:hAnsi="Arial"/>
          <w:spacing w:val="-4"/>
          <w:sz w:val="22"/>
        </w:rPr>
        <w:t xml:space="preserve"> </w:t>
      </w:r>
      <w:r w:rsidRPr="000450C3">
        <w:rPr>
          <w:rFonts w:ascii="Arial" w:hAnsi="Arial"/>
          <w:spacing w:val="-1"/>
          <w:sz w:val="22"/>
        </w:rPr>
        <w:t>receive</w:t>
      </w:r>
      <w:r w:rsidRPr="000450C3">
        <w:rPr>
          <w:rFonts w:ascii="Arial" w:hAnsi="Arial"/>
          <w:spacing w:val="-4"/>
          <w:sz w:val="22"/>
        </w:rPr>
        <w:t xml:space="preserve"> </w:t>
      </w:r>
      <w:r w:rsidR="00E57605">
        <w:rPr>
          <w:rFonts w:ascii="Arial" w:hAnsi="Arial"/>
          <w:spacing w:val="-1"/>
          <w:sz w:val="22"/>
        </w:rPr>
        <w:t>a</w:t>
      </w:r>
      <w:r w:rsidRPr="000450C3">
        <w:rPr>
          <w:rFonts w:ascii="Arial" w:hAnsi="Arial"/>
          <w:spacing w:val="-1"/>
          <w:sz w:val="22"/>
        </w:rPr>
        <w:t>udit</w:t>
      </w:r>
      <w:r w:rsidRPr="000450C3">
        <w:rPr>
          <w:rFonts w:ascii="Arial" w:hAnsi="Arial"/>
          <w:spacing w:val="-3"/>
          <w:sz w:val="22"/>
        </w:rPr>
        <w:t xml:space="preserve"> </w:t>
      </w:r>
      <w:r w:rsidR="00E57605">
        <w:rPr>
          <w:rFonts w:ascii="Arial" w:hAnsi="Arial"/>
          <w:spacing w:val="-1"/>
          <w:sz w:val="22"/>
        </w:rPr>
        <w:t>r</w:t>
      </w:r>
      <w:r w:rsidRPr="000450C3">
        <w:rPr>
          <w:rFonts w:ascii="Arial" w:hAnsi="Arial"/>
          <w:spacing w:val="-1"/>
          <w:sz w:val="22"/>
        </w:rPr>
        <w:t>eports</w:t>
      </w:r>
      <w:r w:rsidRPr="000450C3">
        <w:rPr>
          <w:rFonts w:ascii="Arial" w:hAnsi="Arial"/>
          <w:spacing w:val="-3"/>
          <w:sz w:val="22"/>
        </w:rPr>
        <w:t xml:space="preserve"> </w:t>
      </w:r>
      <w:r w:rsidRPr="000450C3">
        <w:rPr>
          <w:rFonts w:ascii="Arial" w:hAnsi="Arial"/>
          <w:spacing w:val="-1"/>
          <w:sz w:val="22"/>
        </w:rPr>
        <w:t>on</w:t>
      </w:r>
      <w:r w:rsidRPr="000450C3">
        <w:rPr>
          <w:rFonts w:ascii="Arial" w:hAnsi="Arial"/>
          <w:spacing w:val="-4"/>
          <w:sz w:val="22"/>
        </w:rPr>
        <w:t xml:space="preserve"> </w:t>
      </w:r>
      <w:r w:rsidRPr="000450C3">
        <w:rPr>
          <w:rFonts w:ascii="Arial" w:hAnsi="Arial"/>
          <w:sz w:val="22"/>
        </w:rPr>
        <w:t>the</w:t>
      </w:r>
      <w:r w:rsidRPr="000450C3">
        <w:rPr>
          <w:rFonts w:ascii="Arial" w:hAnsi="Arial"/>
          <w:spacing w:val="-3"/>
          <w:sz w:val="22"/>
        </w:rPr>
        <w:t xml:space="preserve"> </w:t>
      </w:r>
      <w:r w:rsidRPr="000450C3">
        <w:rPr>
          <w:rFonts w:ascii="Arial" w:hAnsi="Arial"/>
          <w:spacing w:val="-1"/>
          <w:sz w:val="22"/>
        </w:rPr>
        <w:t>official</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unofficial</w:t>
      </w:r>
      <w:r w:rsidRPr="000450C3">
        <w:rPr>
          <w:rFonts w:ascii="Arial" w:hAnsi="Arial"/>
          <w:spacing w:val="-3"/>
          <w:sz w:val="22"/>
        </w:rPr>
        <w:t xml:space="preserve"> </w:t>
      </w:r>
      <w:r w:rsidRPr="000450C3">
        <w:rPr>
          <w:rFonts w:ascii="Arial" w:hAnsi="Arial"/>
          <w:spacing w:val="-1"/>
          <w:sz w:val="22"/>
        </w:rPr>
        <w:t>funds</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3"/>
          <w:sz w:val="22"/>
        </w:rPr>
        <w:t xml:space="preserve"> </w:t>
      </w:r>
      <w:r w:rsidRPr="000450C3">
        <w:rPr>
          <w:rFonts w:ascii="Arial" w:hAnsi="Arial"/>
          <w:spacing w:val="-1"/>
          <w:sz w:val="22"/>
        </w:rPr>
        <w:t>make</w:t>
      </w:r>
      <w:r w:rsidRPr="000450C3">
        <w:rPr>
          <w:rFonts w:ascii="Arial" w:hAnsi="Arial"/>
          <w:spacing w:val="-4"/>
          <w:sz w:val="22"/>
        </w:rPr>
        <w:t xml:space="preserve"> </w:t>
      </w:r>
      <w:r w:rsidRPr="000450C3">
        <w:rPr>
          <w:rFonts w:ascii="Arial" w:hAnsi="Arial"/>
          <w:spacing w:val="-1"/>
          <w:sz w:val="22"/>
        </w:rPr>
        <w:t>appropriate</w:t>
      </w:r>
      <w:r w:rsidRPr="000450C3">
        <w:rPr>
          <w:rFonts w:ascii="Arial" w:hAnsi="Arial"/>
          <w:spacing w:val="63"/>
          <w:w w:val="99"/>
          <w:sz w:val="22"/>
        </w:rPr>
        <w:t xml:space="preserve"> </w:t>
      </w:r>
      <w:r w:rsidRPr="000450C3">
        <w:rPr>
          <w:rFonts w:ascii="Arial" w:hAnsi="Arial"/>
          <w:spacing w:val="-1"/>
          <w:sz w:val="22"/>
        </w:rPr>
        <w:t>recommendations</w:t>
      </w:r>
      <w:r w:rsidRPr="000450C3">
        <w:rPr>
          <w:rFonts w:ascii="Arial" w:hAnsi="Arial"/>
          <w:spacing w:val="-5"/>
          <w:sz w:val="22"/>
        </w:rPr>
        <w:t xml:space="preserve"> </w:t>
      </w:r>
      <w:r w:rsidRPr="000450C3">
        <w:rPr>
          <w:rFonts w:ascii="Arial" w:hAnsi="Arial"/>
          <w:sz w:val="22"/>
        </w:rPr>
        <w:t>to</w:t>
      </w:r>
      <w:r w:rsidRPr="000450C3">
        <w:rPr>
          <w:rFonts w:ascii="Arial" w:hAnsi="Arial"/>
          <w:spacing w:val="-6"/>
          <w:sz w:val="22"/>
        </w:rPr>
        <w:t xml:space="preserve"> </w:t>
      </w:r>
      <w:r w:rsidRPr="000450C3">
        <w:rPr>
          <w:rFonts w:ascii="Arial" w:hAnsi="Arial"/>
          <w:sz w:val="22"/>
        </w:rPr>
        <w:t>the</w:t>
      </w:r>
      <w:r w:rsidRPr="000450C3">
        <w:rPr>
          <w:rFonts w:ascii="Arial" w:hAnsi="Arial"/>
          <w:spacing w:val="-6"/>
          <w:sz w:val="22"/>
        </w:rPr>
        <w:t xml:space="preserve"> </w:t>
      </w:r>
      <w:r w:rsidR="00E57605">
        <w:rPr>
          <w:rFonts w:ascii="Arial" w:hAnsi="Arial"/>
          <w:spacing w:val="-1"/>
          <w:sz w:val="22"/>
        </w:rPr>
        <w:t>g</w:t>
      </w:r>
      <w:r w:rsidRPr="000450C3">
        <w:rPr>
          <w:rFonts w:ascii="Arial" w:hAnsi="Arial"/>
          <w:spacing w:val="-1"/>
          <w:sz w:val="22"/>
        </w:rPr>
        <w:t>overning</w:t>
      </w:r>
      <w:r w:rsidRPr="000450C3">
        <w:rPr>
          <w:rFonts w:ascii="Arial" w:hAnsi="Arial"/>
          <w:spacing w:val="-6"/>
          <w:sz w:val="22"/>
        </w:rPr>
        <w:t xml:space="preserve"> </w:t>
      </w:r>
      <w:r w:rsidR="00E57605">
        <w:rPr>
          <w:rFonts w:ascii="Arial" w:hAnsi="Arial"/>
          <w:spacing w:val="-1"/>
          <w:sz w:val="22"/>
        </w:rPr>
        <w:t>b</w:t>
      </w:r>
      <w:r w:rsidRPr="000450C3">
        <w:rPr>
          <w:rFonts w:ascii="Arial" w:hAnsi="Arial"/>
          <w:spacing w:val="-1"/>
          <w:sz w:val="22"/>
        </w:rPr>
        <w:t>ody.</w:t>
      </w:r>
    </w:p>
    <w:p w14:paraId="65842E98" w14:textId="77777777" w:rsidR="008435BD" w:rsidRPr="000450C3" w:rsidRDefault="008435BD" w:rsidP="008435BD">
      <w:pPr>
        <w:rPr>
          <w:rFonts w:ascii="Arial" w:hAnsi="Arial"/>
        </w:rPr>
        <w:sectPr w:rsidR="008435BD" w:rsidRPr="000450C3">
          <w:pgSz w:w="11901" w:h="16834"/>
          <w:pgMar w:top="780" w:right="800" w:bottom="1440" w:left="780" w:header="553" w:footer="1246" w:gutter="0"/>
          <w:cols w:space="720"/>
        </w:sectPr>
      </w:pPr>
    </w:p>
    <w:p w14:paraId="1AFC77F4" w14:textId="77777777" w:rsidR="008435BD" w:rsidRPr="000450C3" w:rsidRDefault="005C265E" w:rsidP="008435BD">
      <w:pPr>
        <w:spacing w:before="7" w:line="190" w:lineRule="exact"/>
        <w:rPr>
          <w:rFonts w:ascii="Arial" w:hAnsi="Arial"/>
          <w:szCs w:val="19"/>
        </w:rPr>
      </w:pPr>
      <w:r>
        <w:rPr>
          <w:noProof/>
        </w:rPr>
        <w:pict w14:anchorId="33E1469C">
          <v:shape id="WordArt 302" o:spid="_x0000_s1026" type="#_x0000_t202" style="position:absolute;margin-left:67.9pt;margin-top:785.4pt;width:23.35pt;height:22.75pt;rotation:-2;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" filled="f" stroked="f">
            <v:stroke joinstyle="round"/>
            <o:lock v:ext="edit" shapetype="t"/>
            <v:textbox style="mso-fit-shape-to-text:t">
              <w:txbxContent>
                <w:p w14:paraId="7E534262" w14:textId="77777777" w:rsidR="00A31E5B" w:rsidRDefault="00A31E5B" w:rsidP="00053EDD">
                  <w:pPr>
                    <w:pStyle w:val="NormalWeb"/>
                    <w:spacing w:before="2" w:after="2"/>
                    <w:jc w:val="center"/>
                    <w:rPr>
                      <w:sz w:val="24"/>
                      <w:szCs w:val="24"/>
                    </w:rPr>
                  </w:pPr>
                  <w:r>
                    <w:rPr>
                      <w:rFonts w:ascii="quot" w:hAnsi="quot"/>
                      <w:color w:val="7E7E7E"/>
                      <w:sz w:val="44"/>
                      <w:szCs w:val="44"/>
                    </w:rPr>
                    <w:t>20</w:t>
                  </w:r>
                </w:p>
              </w:txbxContent>
            </v:textbox>
            <w10:wrap anchorx="page" anchory="page"/>
          </v:shape>
        </w:pict>
      </w:r>
    </w:p>
    <w:p w14:paraId="62929358" w14:textId="77777777" w:rsidR="008435BD" w:rsidRPr="000450C3" w:rsidRDefault="008435BD" w:rsidP="008435BD">
      <w:pPr>
        <w:spacing w:line="200" w:lineRule="exact"/>
        <w:rPr>
          <w:rFonts w:ascii="Arial" w:hAnsi="Arial"/>
        </w:rPr>
      </w:pPr>
    </w:p>
    <w:p w14:paraId="2C2B90A7" w14:textId="77777777" w:rsidR="008435BD" w:rsidRPr="000450C3" w:rsidRDefault="008435BD" w:rsidP="008435BD">
      <w:pPr>
        <w:pStyle w:val="Heading8"/>
        <w:spacing w:before="37"/>
        <w:ind w:left="324" w:right="411"/>
        <w:rPr>
          <w:rFonts w:ascii="Arial" w:hAnsi="Arial"/>
          <w:bCs w:val="0"/>
          <w:sz w:val="22"/>
        </w:rPr>
      </w:pPr>
      <w:r w:rsidRPr="000450C3">
        <w:rPr>
          <w:rFonts w:ascii="Arial" w:hAnsi="Arial"/>
          <w:spacing w:val="-1"/>
          <w:sz w:val="22"/>
        </w:rPr>
        <w:t>Terms</w:t>
      </w:r>
      <w:r w:rsidRPr="000450C3">
        <w:rPr>
          <w:rFonts w:ascii="Arial" w:hAnsi="Arial"/>
          <w:spacing w:val="-2"/>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pacing w:val="-1"/>
          <w:sz w:val="22"/>
        </w:rPr>
        <w:t>Reference</w:t>
      </w:r>
      <w:r w:rsidRPr="000450C3">
        <w:rPr>
          <w:rFonts w:ascii="Arial" w:hAnsi="Arial"/>
          <w:spacing w:val="-2"/>
          <w:sz w:val="22"/>
        </w:rPr>
        <w:t xml:space="preserve"> </w:t>
      </w:r>
      <w:r w:rsidRPr="000450C3">
        <w:rPr>
          <w:rFonts w:ascii="Arial" w:hAnsi="Arial"/>
          <w:spacing w:val="-1"/>
          <w:sz w:val="22"/>
        </w:rPr>
        <w:t>(Finance</w:t>
      </w:r>
      <w:r w:rsidRPr="000450C3">
        <w:rPr>
          <w:rFonts w:ascii="Arial" w:hAnsi="Arial"/>
          <w:spacing w:val="-2"/>
          <w:sz w:val="22"/>
        </w:rPr>
        <w:t xml:space="preserve"> </w:t>
      </w:r>
      <w:r w:rsidRPr="000450C3">
        <w:rPr>
          <w:rFonts w:ascii="Arial" w:hAnsi="Arial"/>
          <w:spacing w:val="-1"/>
          <w:sz w:val="22"/>
        </w:rPr>
        <w:t>Related</w:t>
      </w:r>
      <w:r w:rsidRPr="000450C3">
        <w:rPr>
          <w:rFonts w:ascii="Arial" w:hAnsi="Arial"/>
          <w:spacing w:val="-3"/>
          <w:sz w:val="22"/>
        </w:rPr>
        <w:t xml:space="preserve"> </w:t>
      </w:r>
      <w:r w:rsidRPr="000450C3">
        <w:rPr>
          <w:rFonts w:ascii="Arial" w:hAnsi="Arial"/>
          <w:sz w:val="22"/>
        </w:rPr>
        <w:t>-</w:t>
      </w:r>
      <w:r w:rsidRPr="000450C3">
        <w:rPr>
          <w:rFonts w:ascii="Arial" w:hAnsi="Arial"/>
          <w:spacing w:val="-2"/>
          <w:sz w:val="22"/>
        </w:rPr>
        <w:t xml:space="preserve"> </w:t>
      </w:r>
      <w:r w:rsidRPr="000450C3">
        <w:rPr>
          <w:rFonts w:ascii="Arial" w:hAnsi="Arial"/>
          <w:sz w:val="22"/>
        </w:rPr>
        <w:t>F)</w:t>
      </w:r>
      <w:r w:rsidRPr="000450C3">
        <w:rPr>
          <w:rFonts w:ascii="Arial" w:hAnsi="Arial"/>
          <w:spacing w:val="-3"/>
          <w:sz w:val="22"/>
        </w:rPr>
        <w:t xml:space="preserve"> </w:t>
      </w:r>
      <w:r w:rsidRPr="000450C3">
        <w:rPr>
          <w:rFonts w:ascii="Arial" w:hAnsi="Arial"/>
          <w:spacing w:val="-1"/>
          <w:sz w:val="22"/>
        </w:rPr>
        <w:t>(Continued)</w:t>
      </w:r>
    </w:p>
    <w:p w14:paraId="1E592FE9" w14:textId="77777777" w:rsidR="008435BD" w:rsidRPr="000450C3" w:rsidRDefault="008435BD" w:rsidP="008435BD">
      <w:pPr>
        <w:spacing w:before="1" w:line="180" w:lineRule="exact"/>
        <w:rPr>
          <w:rFonts w:ascii="Arial" w:hAnsi="Arial"/>
          <w:szCs w:val="18"/>
        </w:rPr>
      </w:pPr>
    </w:p>
    <w:p w14:paraId="5E8FBDEE" w14:textId="77777777" w:rsidR="008435BD" w:rsidRPr="000450C3" w:rsidRDefault="008435BD" w:rsidP="008435BD">
      <w:pPr>
        <w:spacing w:line="200" w:lineRule="exact"/>
        <w:rPr>
          <w:rFonts w:ascii="Arial" w:hAnsi="Arial"/>
        </w:rPr>
      </w:pPr>
    </w:p>
    <w:p w14:paraId="4B764DD2" w14:textId="77777777" w:rsidR="008435BD" w:rsidRPr="000450C3" w:rsidRDefault="008435BD" w:rsidP="008435BD">
      <w:pPr>
        <w:pStyle w:val="BodyText"/>
        <w:tabs>
          <w:tab w:val="left" w:pos="1830"/>
          <w:tab w:val="left" w:pos="3778"/>
        </w:tabs>
        <w:spacing w:before="37"/>
        <w:ind w:left="1138" w:right="1180"/>
        <w:rPr>
          <w:rFonts w:ascii="Arial" w:hAnsi="Arial"/>
          <w:sz w:val="22"/>
        </w:rPr>
      </w:pPr>
      <w:r w:rsidRPr="000450C3">
        <w:rPr>
          <w:rFonts w:ascii="Arial" w:hAnsi="Arial"/>
          <w:sz w:val="22"/>
        </w:rPr>
        <w:t>F10</w:t>
      </w:r>
      <w:r w:rsidRPr="000450C3">
        <w:rPr>
          <w:rFonts w:ascii="Arial" w:hAnsi="Arial"/>
          <w:sz w:val="22"/>
        </w:rPr>
        <w:tab/>
      </w:r>
      <w:r w:rsidRPr="000450C3">
        <w:rPr>
          <w:rFonts w:ascii="Arial" w:hAnsi="Arial"/>
          <w:spacing w:val="-1"/>
          <w:sz w:val="22"/>
        </w:rPr>
        <w:t>Delegated</w:t>
      </w:r>
      <w:r w:rsidRPr="000450C3">
        <w:rPr>
          <w:rFonts w:ascii="Arial" w:hAnsi="Arial"/>
          <w:spacing w:val="36"/>
          <w:sz w:val="22"/>
        </w:rPr>
        <w:t xml:space="preserve"> </w:t>
      </w:r>
      <w:r w:rsidRPr="000450C3">
        <w:rPr>
          <w:rFonts w:ascii="Arial" w:hAnsi="Arial"/>
          <w:spacing w:val="-1"/>
          <w:sz w:val="22"/>
        </w:rPr>
        <w:t>Powers.</w:t>
      </w:r>
      <w:r w:rsidRPr="000450C3">
        <w:rPr>
          <w:rFonts w:ascii="Arial" w:hAnsi="Arial"/>
          <w:spacing w:val="-1"/>
          <w:sz w:val="22"/>
        </w:rPr>
        <w:tab/>
      </w:r>
      <w:r w:rsidRPr="000450C3">
        <w:rPr>
          <w:rFonts w:ascii="Arial" w:hAnsi="Arial"/>
          <w:sz w:val="22"/>
        </w:rPr>
        <w:t>To</w:t>
      </w:r>
      <w:r w:rsidRPr="000450C3">
        <w:rPr>
          <w:rFonts w:ascii="Arial" w:hAnsi="Arial"/>
          <w:spacing w:val="35"/>
          <w:sz w:val="22"/>
        </w:rPr>
        <w:t xml:space="preserve"> </w:t>
      </w:r>
      <w:proofErr w:type="spellStart"/>
      <w:r w:rsidRPr="000450C3">
        <w:rPr>
          <w:rFonts w:ascii="Arial" w:hAnsi="Arial"/>
          <w:spacing w:val="-1"/>
          <w:sz w:val="22"/>
        </w:rPr>
        <w:t>authorise</w:t>
      </w:r>
      <w:proofErr w:type="spellEnd"/>
      <w:r w:rsidRPr="000450C3">
        <w:rPr>
          <w:rFonts w:ascii="Arial" w:hAnsi="Arial"/>
          <w:spacing w:val="35"/>
          <w:sz w:val="22"/>
        </w:rPr>
        <w:t xml:space="preserve"> </w:t>
      </w:r>
      <w:r w:rsidRPr="000450C3">
        <w:rPr>
          <w:rFonts w:ascii="Arial" w:hAnsi="Arial"/>
          <w:spacing w:val="-1"/>
          <w:sz w:val="22"/>
        </w:rPr>
        <w:t>payments</w:t>
      </w:r>
      <w:r w:rsidRPr="000450C3">
        <w:rPr>
          <w:rFonts w:ascii="Arial" w:hAnsi="Arial"/>
          <w:spacing w:val="37"/>
          <w:sz w:val="22"/>
        </w:rPr>
        <w:t xml:space="preserve"> </w:t>
      </w:r>
      <w:r w:rsidRPr="000450C3">
        <w:rPr>
          <w:rFonts w:ascii="Arial" w:hAnsi="Arial"/>
          <w:spacing w:val="-1"/>
          <w:sz w:val="22"/>
        </w:rPr>
        <w:t>in</w:t>
      </w:r>
      <w:r w:rsidRPr="000450C3">
        <w:rPr>
          <w:rFonts w:ascii="Arial" w:hAnsi="Arial"/>
          <w:spacing w:val="35"/>
          <w:sz w:val="22"/>
        </w:rPr>
        <w:t xml:space="preserve"> </w:t>
      </w:r>
      <w:r w:rsidRPr="000450C3">
        <w:rPr>
          <w:rFonts w:ascii="Arial" w:hAnsi="Arial"/>
          <w:spacing w:val="-1"/>
          <w:sz w:val="22"/>
        </w:rPr>
        <w:t>excess</w:t>
      </w:r>
      <w:r w:rsidRPr="000450C3">
        <w:rPr>
          <w:rFonts w:ascii="Arial" w:hAnsi="Arial"/>
          <w:spacing w:val="36"/>
          <w:sz w:val="22"/>
        </w:rPr>
        <w:t xml:space="preserve"> </w:t>
      </w:r>
      <w:r w:rsidRPr="000450C3">
        <w:rPr>
          <w:rFonts w:ascii="Arial" w:hAnsi="Arial"/>
          <w:spacing w:val="-1"/>
          <w:sz w:val="22"/>
        </w:rPr>
        <w:t>of</w:t>
      </w:r>
      <w:r w:rsidRPr="000450C3">
        <w:rPr>
          <w:rFonts w:ascii="Arial" w:hAnsi="Arial"/>
          <w:spacing w:val="36"/>
          <w:sz w:val="22"/>
        </w:rPr>
        <w:t xml:space="preserve"> </w:t>
      </w:r>
      <w:r w:rsidRPr="000450C3">
        <w:rPr>
          <w:rFonts w:ascii="Arial" w:hAnsi="Arial"/>
          <w:sz w:val="22"/>
        </w:rPr>
        <w:t>the</w:t>
      </w:r>
      <w:r w:rsidRPr="000450C3">
        <w:rPr>
          <w:rFonts w:ascii="Arial" w:hAnsi="Arial"/>
          <w:spacing w:val="35"/>
          <w:sz w:val="22"/>
        </w:rPr>
        <w:t xml:space="preserve"> </w:t>
      </w:r>
      <w:r w:rsidR="006C4A19">
        <w:rPr>
          <w:rFonts w:ascii="Arial" w:hAnsi="Arial"/>
          <w:spacing w:val="-1"/>
          <w:sz w:val="22"/>
        </w:rPr>
        <w:lastRenderedPageBreak/>
        <w:t>h</w:t>
      </w:r>
      <w:r w:rsidRPr="000450C3">
        <w:rPr>
          <w:rFonts w:ascii="Arial" w:hAnsi="Arial"/>
          <w:spacing w:val="-1"/>
          <w:sz w:val="22"/>
        </w:rPr>
        <w:t>eadteacher’s</w:t>
      </w:r>
      <w:r w:rsidRPr="000450C3">
        <w:rPr>
          <w:rFonts w:ascii="Arial" w:hAnsi="Arial"/>
          <w:spacing w:val="61"/>
          <w:w w:val="99"/>
          <w:sz w:val="22"/>
        </w:rPr>
        <w:t xml:space="preserve"> </w:t>
      </w:r>
      <w:r w:rsidRPr="000450C3">
        <w:rPr>
          <w:rFonts w:ascii="Arial" w:hAnsi="Arial"/>
          <w:spacing w:val="-1"/>
          <w:sz w:val="22"/>
        </w:rPr>
        <w:t>authority</w:t>
      </w:r>
      <w:r w:rsidRPr="000450C3">
        <w:rPr>
          <w:rFonts w:ascii="Arial" w:hAnsi="Arial"/>
          <w:spacing w:val="-6"/>
          <w:sz w:val="22"/>
        </w:rPr>
        <w:t xml:space="preserve"> </w:t>
      </w:r>
      <w:r w:rsidRPr="000450C3">
        <w:rPr>
          <w:rFonts w:ascii="Arial" w:hAnsi="Arial"/>
          <w:spacing w:val="-1"/>
          <w:sz w:val="22"/>
        </w:rPr>
        <w:t>for</w:t>
      </w:r>
      <w:r w:rsidRPr="000450C3">
        <w:rPr>
          <w:rFonts w:ascii="Arial" w:hAnsi="Arial"/>
          <w:spacing w:val="-6"/>
          <w:sz w:val="22"/>
        </w:rPr>
        <w:t xml:space="preserve"> </w:t>
      </w:r>
      <w:r w:rsidRPr="000450C3">
        <w:rPr>
          <w:rFonts w:ascii="Arial" w:hAnsi="Arial"/>
          <w:spacing w:val="-1"/>
          <w:sz w:val="22"/>
        </w:rPr>
        <w:t>day-to-day</w:t>
      </w:r>
      <w:r w:rsidRPr="000450C3">
        <w:rPr>
          <w:rFonts w:ascii="Arial" w:hAnsi="Arial"/>
          <w:spacing w:val="-6"/>
          <w:sz w:val="22"/>
        </w:rPr>
        <w:t xml:space="preserve"> </w:t>
      </w:r>
      <w:r w:rsidRPr="000450C3">
        <w:rPr>
          <w:rFonts w:ascii="Arial" w:hAnsi="Arial"/>
          <w:spacing w:val="-1"/>
          <w:sz w:val="22"/>
        </w:rPr>
        <w:t>management</w:t>
      </w:r>
      <w:r w:rsidRPr="000450C3">
        <w:rPr>
          <w:rFonts w:ascii="Arial" w:hAnsi="Arial"/>
          <w:spacing w:val="-5"/>
          <w:sz w:val="22"/>
        </w:rPr>
        <w:t xml:space="preserve"> </w:t>
      </w:r>
      <w:r w:rsidRPr="000450C3">
        <w:rPr>
          <w:rFonts w:ascii="Arial" w:hAnsi="Arial"/>
          <w:spacing w:val="-1"/>
          <w:sz w:val="22"/>
        </w:rPr>
        <w:t>of</w:t>
      </w:r>
      <w:r w:rsidRPr="000450C3">
        <w:rPr>
          <w:rFonts w:ascii="Arial" w:hAnsi="Arial"/>
          <w:spacing w:val="-5"/>
          <w:sz w:val="22"/>
        </w:rPr>
        <w:t xml:space="preserve"> </w:t>
      </w:r>
      <w:r w:rsidRPr="000450C3">
        <w:rPr>
          <w:rFonts w:ascii="Arial" w:hAnsi="Arial"/>
          <w:sz w:val="22"/>
        </w:rPr>
        <w:t>the</w:t>
      </w:r>
      <w:r w:rsidRPr="000450C3">
        <w:rPr>
          <w:rFonts w:ascii="Arial" w:hAnsi="Arial"/>
          <w:spacing w:val="-6"/>
          <w:sz w:val="22"/>
        </w:rPr>
        <w:t xml:space="preserve"> </w:t>
      </w:r>
      <w:r w:rsidRPr="000450C3">
        <w:rPr>
          <w:rFonts w:ascii="Arial" w:hAnsi="Arial"/>
          <w:spacing w:val="-1"/>
          <w:sz w:val="22"/>
        </w:rPr>
        <w:t>school.</w:t>
      </w:r>
    </w:p>
    <w:p w14:paraId="14943C85" w14:textId="77777777" w:rsidR="008435BD" w:rsidRPr="000450C3" w:rsidRDefault="008435BD" w:rsidP="008435BD">
      <w:pPr>
        <w:pStyle w:val="BodyText"/>
        <w:tabs>
          <w:tab w:val="left" w:pos="1803"/>
        </w:tabs>
        <w:spacing w:before="39"/>
        <w:ind w:left="1830" w:right="1124" w:hanging="676"/>
        <w:rPr>
          <w:rFonts w:ascii="Arial" w:hAnsi="Arial"/>
          <w:spacing w:val="-1"/>
          <w:sz w:val="22"/>
        </w:rPr>
      </w:pPr>
      <w:r w:rsidRPr="000450C3">
        <w:rPr>
          <w:rFonts w:ascii="Arial" w:hAnsi="Arial"/>
          <w:sz w:val="22"/>
        </w:rPr>
        <w:t>F11</w:t>
      </w:r>
      <w:r w:rsidRPr="000450C3">
        <w:rPr>
          <w:rFonts w:ascii="Arial" w:hAnsi="Arial"/>
          <w:sz w:val="22"/>
        </w:rPr>
        <w:tab/>
        <w:t>To</w:t>
      </w:r>
      <w:r w:rsidRPr="000450C3">
        <w:rPr>
          <w:rFonts w:ascii="Arial" w:hAnsi="Arial"/>
          <w:spacing w:val="33"/>
          <w:sz w:val="22"/>
        </w:rPr>
        <w:t xml:space="preserve"> </w:t>
      </w:r>
      <w:r w:rsidRPr="000450C3">
        <w:rPr>
          <w:rFonts w:ascii="Arial" w:hAnsi="Arial"/>
          <w:spacing w:val="-1"/>
          <w:sz w:val="22"/>
        </w:rPr>
        <w:t>respect</w:t>
      </w:r>
      <w:r w:rsidRPr="000450C3">
        <w:rPr>
          <w:rFonts w:ascii="Arial" w:hAnsi="Arial"/>
          <w:spacing w:val="35"/>
          <w:sz w:val="22"/>
        </w:rPr>
        <w:t xml:space="preserve"> </w:t>
      </w:r>
      <w:r w:rsidRPr="000450C3">
        <w:rPr>
          <w:rFonts w:ascii="Arial" w:hAnsi="Arial"/>
          <w:sz w:val="22"/>
        </w:rPr>
        <w:t>the</w:t>
      </w:r>
      <w:r w:rsidRPr="000450C3">
        <w:rPr>
          <w:rFonts w:ascii="Arial" w:hAnsi="Arial"/>
          <w:spacing w:val="33"/>
          <w:sz w:val="22"/>
        </w:rPr>
        <w:t xml:space="preserve"> </w:t>
      </w:r>
      <w:r w:rsidRPr="000450C3">
        <w:rPr>
          <w:rFonts w:ascii="Arial" w:hAnsi="Arial"/>
          <w:spacing w:val="-1"/>
          <w:sz w:val="22"/>
        </w:rPr>
        <w:t>four</w:t>
      </w:r>
      <w:r w:rsidRPr="000450C3">
        <w:rPr>
          <w:rFonts w:ascii="Arial" w:hAnsi="Arial"/>
          <w:spacing w:val="34"/>
          <w:sz w:val="22"/>
        </w:rPr>
        <w:t xml:space="preserve"> </w:t>
      </w:r>
      <w:r w:rsidRPr="000450C3">
        <w:rPr>
          <w:rFonts w:ascii="Arial" w:hAnsi="Arial"/>
          <w:spacing w:val="-1"/>
          <w:sz w:val="22"/>
        </w:rPr>
        <w:t>Principles</w:t>
      </w:r>
      <w:r w:rsidRPr="000450C3">
        <w:rPr>
          <w:rFonts w:ascii="Arial" w:hAnsi="Arial"/>
          <w:spacing w:val="34"/>
          <w:sz w:val="22"/>
        </w:rPr>
        <w:t xml:space="preserve"> </w:t>
      </w:r>
      <w:r w:rsidRPr="000450C3">
        <w:rPr>
          <w:rFonts w:ascii="Arial" w:hAnsi="Arial"/>
          <w:spacing w:val="-1"/>
          <w:sz w:val="22"/>
        </w:rPr>
        <w:t>of</w:t>
      </w:r>
      <w:r w:rsidRPr="000450C3">
        <w:rPr>
          <w:rFonts w:ascii="Arial" w:hAnsi="Arial"/>
          <w:spacing w:val="35"/>
          <w:sz w:val="22"/>
        </w:rPr>
        <w:t xml:space="preserve"> </w:t>
      </w:r>
      <w:r w:rsidRPr="000450C3">
        <w:rPr>
          <w:rFonts w:ascii="Arial" w:hAnsi="Arial"/>
          <w:sz w:val="22"/>
        </w:rPr>
        <w:t>Best Value</w:t>
      </w:r>
      <w:r w:rsidRPr="000450C3">
        <w:rPr>
          <w:rFonts w:ascii="Arial" w:hAnsi="Arial"/>
          <w:spacing w:val="-1"/>
          <w:sz w:val="22"/>
        </w:rPr>
        <w:t>,</w:t>
      </w:r>
      <w:r w:rsidRPr="000450C3">
        <w:rPr>
          <w:rFonts w:ascii="Arial" w:hAnsi="Arial"/>
          <w:spacing w:val="34"/>
          <w:sz w:val="22"/>
        </w:rPr>
        <w:t xml:space="preserve"> </w:t>
      </w:r>
      <w:proofErr w:type="spellStart"/>
      <w:r w:rsidRPr="000450C3">
        <w:rPr>
          <w:rFonts w:ascii="Arial" w:hAnsi="Arial"/>
          <w:spacing w:val="-1"/>
          <w:sz w:val="22"/>
        </w:rPr>
        <w:t>summarised</w:t>
      </w:r>
      <w:proofErr w:type="spellEnd"/>
      <w:r w:rsidRPr="000450C3">
        <w:rPr>
          <w:rFonts w:ascii="Arial" w:hAnsi="Arial"/>
          <w:spacing w:val="34"/>
          <w:sz w:val="22"/>
        </w:rPr>
        <w:t xml:space="preserve"> </w:t>
      </w:r>
      <w:r w:rsidRPr="000450C3">
        <w:rPr>
          <w:rFonts w:ascii="Arial" w:hAnsi="Arial"/>
          <w:sz w:val="22"/>
        </w:rPr>
        <w:t>as</w:t>
      </w:r>
      <w:r w:rsidRPr="000450C3">
        <w:rPr>
          <w:rFonts w:ascii="Arial" w:hAnsi="Arial"/>
          <w:spacing w:val="34"/>
          <w:sz w:val="22"/>
        </w:rPr>
        <w:t xml:space="preserve"> </w:t>
      </w:r>
      <w:r w:rsidRPr="000450C3">
        <w:rPr>
          <w:rFonts w:ascii="Arial" w:hAnsi="Arial"/>
          <w:spacing w:val="-1"/>
          <w:sz w:val="22"/>
        </w:rPr>
        <w:t>Challenge,</w:t>
      </w:r>
      <w:r w:rsidRPr="000450C3">
        <w:rPr>
          <w:rFonts w:ascii="Arial" w:hAnsi="Arial"/>
          <w:spacing w:val="35"/>
          <w:sz w:val="22"/>
        </w:rPr>
        <w:t xml:space="preserve"> </w:t>
      </w:r>
      <w:r w:rsidRPr="000450C3">
        <w:rPr>
          <w:rFonts w:ascii="Arial" w:hAnsi="Arial"/>
          <w:spacing w:val="-1"/>
          <w:sz w:val="22"/>
        </w:rPr>
        <w:t>Compare,</w:t>
      </w:r>
      <w:r w:rsidRPr="000450C3">
        <w:rPr>
          <w:rFonts w:ascii="Arial" w:hAnsi="Arial"/>
          <w:spacing w:val="63"/>
          <w:w w:val="99"/>
          <w:sz w:val="22"/>
        </w:rPr>
        <w:t xml:space="preserve"> </w:t>
      </w:r>
      <w:r w:rsidRPr="000450C3">
        <w:rPr>
          <w:rFonts w:ascii="Arial" w:hAnsi="Arial"/>
          <w:spacing w:val="-1"/>
          <w:sz w:val="22"/>
        </w:rPr>
        <w:t>Consult</w:t>
      </w:r>
      <w:r w:rsidRPr="000450C3">
        <w:rPr>
          <w:rFonts w:ascii="Arial" w:hAnsi="Arial"/>
          <w:spacing w:val="-6"/>
          <w:sz w:val="22"/>
        </w:rPr>
        <w:t xml:space="preserve"> </w:t>
      </w:r>
      <w:r w:rsidRPr="000450C3">
        <w:rPr>
          <w:rFonts w:ascii="Arial" w:hAnsi="Arial"/>
          <w:spacing w:val="-1"/>
          <w:sz w:val="22"/>
        </w:rPr>
        <w:t>and</w:t>
      </w:r>
      <w:r w:rsidRPr="000450C3">
        <w:rPr>
          <w:rFonts w:ascii="Arial" w:hAnsi="Arial"/>
          <w:spacing w:val="-6"/>
          <w:sz w:val="22"/>
        </w:rPr>
        <w:t xml:space="preserve"> </w:t>
      </w:r>
      <w:r w:rsidRPr="000450C3">
        <w:rPr>
          <w:rFonts w:ascii="Arial" w:hAnsi="Arial"/>
          <w:spacing w:val="-1"/>
          <w:sz w:val="22"/>
        </w:rPr>
        <w:t>Compete.</w:t>
      </w:r>
    </w:p>
    <w:p w14:paraId="15E27BE2" w14:textId="77777777" w:rsidR="008435BD" w:rsidRPr="000450C3" w:rsidRDefault="008435BD" w:rsidP="008435BD">
      <w:pPr>
        <w:pStyle w:val="BodyText"/>
        <w:tabs>
          <w:tab w:val="left" w:pos="1134"/>
        </w:tabs>
        <w:spacing w:before="39"/>
        <w:ind w:left="1843" w:right="1124" w:hanging="1810"/>
        <w:rPr>
          <w:rFonts w:ascii="Arial" w:hAnsi="Arial" w:cs="Arial"/>
          <w:sz w:val="22"/>
        </w:rPr>
      </w:pPr>
      <w:r w:rsidRPr="000450C3">
        <w:rPr>
          <w:rFonts w:ascii="Arial" w:hAnsi="Arial"/>
          <w:spacing w:val="-1"/>
          <w:sz w:val="22"/>
        </w:rPr>
        <w:tab/>
        <w:t>F12</w:t>
      </w:r>
      <w:r w:rsidRPr="000450C3">
        <w:rPr>
          <w:rFonts w:ascii="Arial" w:hAnsi="Arial" w:cs="Arial"/>
          <w:sz w:val="22"/>
        </w:rPr>
        <w:t xml:space="preserve">    Challenge expenditure and evaluate impact for Pupil Premium and Sports Funding </w:t>
      </w:r>
    </w:p>
    <w:p w14:paraId="2CB73E1B" w14:textId="77777777" w:rsidR="008435BD" w:rsidRPr="000450C3" w:rsidRDefault="008435BD" w:rsidP="008435BD">
      <w:pPr>
        <w:pStyle w:val="BodyText"/>
        <w:tabs>
          <w:tab w:val="left" w:pos="1134"/>
        </w:tabs>
        <w:spacing w:before="39"/>
        <w:ind w:left="1843" w:right="1124" w:hanging="1810"/>
        <w:rPr>
          <w:rFonts w:ascii="Arial" w:hAnsi="Arial" w:cs="Arial"/>
          <w:sz w:val="22"/>
        </w:rPr>
      </w:pPr>
      <w:r w:rsidRPr="000450C3">
        <w:rPr>
          <w:rFonts w:ascii="Arial" w:hAnsi="Arial"/>
          <w:spacing w:val="-1"/>
          <w:sz w:val="22"/>
        </w:rPr>
        <w:tab/>
        <w:t>F13</w:t>
      </w:r>
      <w:r w:rsidRPr="000450C3">
        <w:rPr>
          <w:rFonts w:ascii="Arial" w:hAnsi="Arial" w:cs="Arial"/>
          <w:sz w:val="22"/>
        </w:rPr>
        <w:t xml:space="preserve">     Perform benchmarking on an annual basis and provide a report for the FGB</w:t>
      </w:r>
    </w:p>
    <w:p w14:paraId="0CD663B5" w14:textId="77777777" w:rsidR="008435BD" w:rsidRPr="000450C3" w:rsidRDefault="008435BD" w:rsidP="008435BD">
      <w:pPr>
        <w:pStyle w:val="BodyText"/>
        <w:tabs>
          <w:tab w:val="left" w:pos="1134"/>
        </w:tabs>
        <w:spacing w:before="39"/>
        <w:ind w:left="1843" w:right="1124" w:hanging="1810"/>
        <w:rPr>
          <w:rFonts w:ascii="Arial" w:hAnsi="Arial" w:cs="Arial"/>
          <w:sz w:val="22"/>
        </w:rPr>
      </w:pPr>
      <w:r w:rsidRPr="000450C3">
        <w:rPr>
          <w:rFonts w:ascii="Arial" w:hAnsi="Arial"/>
          <w:spacing w:val="-1"/>
          <w:sz w:val="22"/>
        </w:rPr>
        <w:tab/>
        <w:t>F14     To evaluate, review and approve policies as delegated in the Chalk Ridge FGB Policy Register.</w:t>
      </w:r>
    </w:p>
    <w:p w14:paraId="17BBDEB0" w14:textId="77777777" w:rsidR="008435BD" w:rsidRPr="000450C3" w:rsidRDefault="008435BD" w:rsidP="008435BD">
      <w:pPr>
        <w:spacing w:before="1" w:line="180" w:lineRule="exact"/>
        <w:rPr>
          <w:rFonts w:ascii="Arial" w:hAnsi="Arial"/>
          <w:szCs w:val="18"/>
        </w:rPr>
      </w:pPr>
    </w:p>
    <w:p w14:paraId="1D5AC7CD" w14:textId="77777777" w:rsidR="008435BD" w:rsidRPr="000450C3" w:rsidRDefault="008435BD" w:rsidP="008435BD">
      <w:pPr>
        <w:spacing w:line="200" w:lineRule="exact"/>
        <w:rPr>
          <w:rFonts w:ascii="Arial" w:hAnsi="Arial"/>
        </w:rPr>
      </w:pPr>
    </w:p>
    <w:p w14:paraId="3EAFD059" w14:textId="77777777" w:rsidR="008435BD" w:rsidRPr="000450C3" w:rsidRDefault="008435BD" w:rsidP="008435BD">
      <w:pPr>
        <w:pStyle w:val="Heading8"/>
        <w:spacing w:before="37"/>
        <w:ind w:left="324" w:right="411"/>
        <w:rPr>
          <w:rFonts w:ascii="Arial" w:hAnsi="Arial"/>
          <w:b w:val="0"/>
          <w:bCs w:val="0"/>
          <w:sz w:val="22"/>
        </w:rPr>
      </w:pPr>
      <w:r w:rsidRPr="000450C3">
        <w:rPr>
          <w:rFonts w:ascii="Arial" w:hAnsi="Arial"/>
          <w:spacing w:val="-1"/>
          <w:sz w:val="22"/>
        </w:rPr>
        <w:t>Terms</w:t>
      </w:r>
      <w:r w:rsidRPr="000450C3">
        <w:rPr>
          <w:rFonts w:ascii="Arial" w:hAnsi="Arial"/>
          <w:spacing w:val="-2"/>
          <w:sz w:val="22"/>
        </w:rPr>
        <w:t xml:space="preserve"> </w:t>
      </w:r>
      <w:r w:rsidRPr="000450C3">
        <w:rPr>
          <w:rFonts w:ascii="Arial" w:hAnsi="Arial"/>
          <w:spacing w:val="-1"/>
          <w:sz w:val="22"/>
        </w:rPr>
        <w:t>of</w:t>
      </w:r>
      <w:r w:rsidRPr="000450C3">
        <w:rPr>
          <w:rFonts w:ascii="Arial" w:hAnsi="Arial"/>
          <w:spacing w:val="-2"/>
          <w:sz w:val="22"/>
        </w:rPr>
        <w:t xml:space="preserve"> </w:t>
      </w:r>
      <w:r w:rsidRPr="000450C3">
        <w:rPr>
          <w:rFonts w:ascii="Arial" w:hAnsi="Arial"/>
          <w:spacing w:val="-1"/>
          <w:sz w:val="22"/>
        </w:rPr>
        <w:t>Reference</w:t>
      </w:r>
      <w:r w:rsidRPr="000450C3">
        <w:rPr>
          <w:rFonts w:ascii="Arial" w:hAnsi="Arial"/>
          <w:spacing w:val="-2"/>
          <w:sz w:val="22"/>
        </w:rPr>
        <w:t xml:space="preserve"> </w:t>
      </w:r>
      <w:r w:rsidRPr="000450C3">
        <w:rPr>
          <w:rFonts w:ascii="Arial" w:hAnsi="Arial"/>
          <w:spacing w:val="-1"/>
          <w:sz w:val="22"/>
        </w:rPr>
        <w:t>(Building Related</w:t>
      </w:r>
      <w:r w:rsidRPr="000450C3">
        <w:rPr>
          <w:rFonts w:ascii="Arial" w:hAnsi="Arial"/>
          <w:spacing w:val="-3"/>
          <w:sz w:val="22"/>
        </w:rPr>
        <w:t xml:space="preserve"> </w:t>
      </w:r>
      <w:r w:rsidRPr="000450C3">
        <w:rPr>
          <w:rFonts w:ascii="Arial" w:hAnsi="Arial"/>
          <w:sz w:val="22"/>
        </w:rPr>
        <w:t>_</w:t>
      </w:r>
      <w:r w:rsidRPr="000450C3">
        <w:rPr>
          <w:rFonts w:ascii="Arial" w:hAnsi="Arial"/>
          <w:spacing w:val="-2"/>
          <w:sz w:val="22"/>
        </w:rPr>
        <w:t xml:space="preserve"> </w:t>
      </w:r>
      <w:r w:rsidRPr="000450C3">
        <w:rPr>
          <w:rFonts w:ascii="Arial" w:hAnsi="Arial"/>
          <w:spacing w:val="-1"/>
          <w:sz w:val="22"/>
        </w:rPr>
        <w:t>B)</w:t>
      </w:r>
    </w:p>
    <w:p w14:paraId="79D8CE1B" w14:textId="77777777" w:rsidR="008435BD" w:rsidRPr="000450C3" w:rsidRDefault="008435BD" w:rsidP="008435BD">
      <w:pPr>
        <w:spacing w:before="2" w:line="120" w:lineRule="exact"/>
        <w:rPr>
          <w:rFonts w:ascii="Arial" w:hAnsi="Arial"/>
          <w:szCs w:val="12"/>
        </w:rPr>
      </w:pPr>
    </w:p>
    <w:p w14:paraId="0D67D19B" w14:textId="77777777" w:rsidR="008435BD" w:rsidRPr="000450C3" w:rsidRDefault="008435BD" w:rsidP="008435BD">
      <w:pPr>
        <w:spacing w:line="200" w:lineRule="exact"/>
        <w:rPr>
          <w:rFonts w:ascii="Arial" w:hAnsi="Arial"/>
        </w:rPr>
      </w:pPr>
    </w:p>
    <w:p w14:paraId="62E0DB15" w14:textId="77777777" w:rsidR="008435BD" w:rsidRPr="000450C3" w:rsidRDefault="008435BD" w:rsidP="008435BD">
      <w:pPr>
        <w:pStyle w:val="BodyText"/>
        <w:tabs>
          <w:tab w:val="left" w:pos="1848"/>
        </w:tabs>
        <w:spacing w:before="37"/>
        <w:ind w:left="1875" w:right="1099" w:hanging="675"/>
        <w:rPr>
          <w:rFonts w:ascii="Arial" w:hAnsi="Arial"/>
          <w:sz w:val="22"/>
        </w:rPr>
      </w:pPr>
      <w:r w:rsidRPr="000450C3">
        <w:rPr>
          <w:rFonts w:ascii="Arial" w:hAnsi="Arial"/>
          <w:spacing w:val="-1"/>
          <w:sz w:val="22"/>
        </w:rPr>
        <w:t>B1</w:t>
      </w:r>
      <w:r w:rsidRPr="000450C3">
        <w:rPr>
          <w:rFonts w:ascii="Arial" w:hAnsi="Arial"/>
          <w:spacing w:val="-1"/>
          <w:sz w:val="22"/>
        </w:rPr>
        <w:tab/>
      </w:r>
      <w:r w:rsidRPr="000450C3">
        <w:rPr>
          <w:rFonts w:ascii="Arial" w:hAnsi="Arial"/>
          <w:sz w:val="22"/>
        </w:rPr>
        <w:t>To</w:t>
      </w:r>
      <w:r w:rsidRPr="000450C3">
        <w:rPr>
          <w:rFonts w:ascii="Arial" w:hAnsi="Arial"/>
          <w:spacing w:val="-4"/>
          <w:sz w:val="22"/>
        </w:rPr>
        <w:t xml:space="preserve"> </w:t>
      </w:r>
      <w:r w:rsidRPr="000450C3">
        <w:rPr>
          <w:rFonts w:ascii="Arial" w:hAnsi="Arial"/>
          <w:spacing w:val="-1"/>
          <w:sz w:val="22"/>
        </w:rPr>
        <w:t>draw</w:t>
      </w:r>
      <w:r w:rsidRPr="000450C3">
        <w:rPr>
          <w:rFonts w:ascii="Arial" w:hAnsi="Arial"/>
          <w:spacing w:val="-4"/>
          <w:sz w:val="22"/>
        </w:rPr>
        <w:t xml:space="preserve"> </w:t>
      </w:r>
      <w:r w:rsidRPr="000450C3">
        <w:rPr>
          <w:rFonts w:ascii="Arial" w:hAnsi="Arial"/>
          <w:spacing w:val="-1"/>
          <w:sz w:val="22"/>
        </w:rPr>
        <w:t>up</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periodically</w:t>
      </w:r>
      <w:r w:rsidRPr="000450C3">
        <w:rPr>
          <w:rFonts w:ascii="Arial" w:hAnsi="Arial"/>
          <w:spacing w:val="-4"/>
          <w:sz w:val="22"/>
        </w:rPr>
        <w:t xml:space="preserve"> </w:t>
      </w:r>
      <w:r w:rsidRPr="000450C3">
        <w:rPr>
          <w:rFonts w:ascii="Arial" w:hAnsi="Arial"/>
          <w:spacing w:val="-1"/>
          <w:sz w:val="22"/>
        </w:rPr>
        <w:t>revise</w:t>
      </w:r>
      <w:r w:rsidRPr="000450C3">
        <w:rPr>
          <w:rFonts w:ascii="Arial" w:hAnsi="Arial"/>
          <w:spacing w:val="-4"/>
          <w:sz w:val="22"/>
        </w:rPr>
        <w:t xml:space="preserve"> </w:t>
      </w:r>
      <w:r w:rsidRPr="000450C3">
        <w:rPr>
          <w:rFonts w:ascii="Arial" w:hAnsi="Arial"/>
          <w:sz w:val="22"/>
        </w:rPr>
        <w:t>a</w:t>
      </w:r>
      <w:r w:rsidRPr="000450C3">
        <w:rPr>
          <w:rFonts w:ascii="Arial" w:hAnsi="Arial"/>
          <w:spacing w:val="-3"/>
          <w:sz w:val="22"/>
        </w:rPr>
        <w:t xml:space="preserve"> </w:t>
      </w:r>
      <w:r w:rsidRPr="000450C3">
        <w:rPr>
          <w:rFonts w:ascii="Arial" w:hAnsi="Arial"/>
          <w:spacing w:val="-1"/>
          <w:sz w:val="22"/>
        </w:rPr>
        <w:t>rolling</w:t>
      </w:r>
      <w:r w:rsidRPr="000450C3">
        <w:rPr>
          <w:rFonts w:ascii="Arial" w:hAnsi="Arial"/>
          <w:spacing w:val="-4"/>
          <w:sz w:val="22"/>
        </w:rPr>
        <w:t xml:space="preserve"> </w:t>
      </w:r>
      <w:r w:rsidRPr="000450C3">
        <w:rPr>
          <w:rFonts w:ascii="Arial" w:hAnsi="Arial"/>
          <w:spacing w:val="-1"/>
          <w:sz w:val="22"/>
        </w:rPr>
        <w:t>three-year</w:t>
      </w:r>
      <w:r w:rsidRPr="000450C3">
        <w:rPr>
          <w:rFonts w:ascii="Arial" w:hAnsi="Arial"/>
          <w:spacing w:val="-4"/>
          <w:sz w:val="22"/>
        </w:rPr>
        <w:t xml:space="preserve"> </w:t>
      </w:r>
      <w:r w:rsidRPr="000450C3">
        <w:rPr>
          <w:rFonts w:ascii="Arial" w:hAnsi="Arial"/>
          <w:spacing w:val="-1"/>
          <w:sz w:val="22"/>
        </w:rPr>
        <w:t>costed</w:t>
      </w:r>
      <w:r w:rsidRPr="000450C3">
        <w:rPr>
          <w:rFonts w:ascii="Arial" w:hAnsi="Arial"/>
          <w:spacing w:val="-4"/>
          <w:sz w:val="22"/>
        </w:rPr>
        <w:t xml:space="preserve"> </w:t>
      </w:r>
      <w:r w:rsidRPr="000450C3">
        <w:rPr>
          <w:rFonts w:ascii="Arial" w:hAnsi="Arial"/>
          <w:spacing w:val="-1"/>
          <w:sz w:val="22"/>
        </w:rPr>
        <w:t>development</w:t>
      </w:r>
      <w:r w:rsidRPr="000450C3">
        <w:rPr>
          <w:rFonts w:ascii="Arial" w:hAnsi="Arial"/>
          <w:spacing w:val="-3"/>
          <w:sz w:val="22"/>
        </w:rPr>
        <w:t xml:space="preserve"> </w:t>
      </w:r>
      <w:r w:rsidRPr="000450C3">
        <w:rPr>
          <w:rFonts w:ascii="Arial" w:hAnsi="Arial"/>
          <w:sz w:val="22"/>
        </w:rPr>
        <w:t>plan</w:t>
      </w:r>
      <w:r w:rsidRPr="000450C3">
        <w:rPr>
          <w:rFonts w:ascii="Arial" w:hAnsi="Arial"/>
          <w:spacing w:val="55"/>
          <w:sz w:val="22"/>
        </w:rPr>
        <w:t xml:space="preserve"> </w:t>
      </w:r>
      <w:r w:rsidRPr="000450C3">
        <w:rPr>
          <w:rFonts w:ascii="Arial" w:hAnsi="Arial"/>
          <w:spacing w:val="-1"/>
          <w:sz w:val="22"/>
        </w:rPr>
        <w:t>for</w:t>
      </w:r>
      <w:r w:rsidRPr="000450C3">
        <w:rPr>
          <w:rFonts w:ascii="Arial" w:hAnsi="Arial"/>
          <w:spacing w:val="-5"/>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school,</w:t>
      </w:r>
      <w:r w:rsidRPr="000450C3">
        <w:rPr>
          <w:rFonts w:ascii="Arial" w:hAnsi="Arial"/>
          <w:spacing w:val="-3"/>
          <w:sz w:val="22"/>
        </w:rPr>
        <w:t xml:space="preserve"> </w:t>
      </w:r>
      <w:r w:rsidRPr="000450C3">
        <w:rPr>
          <w:rFonts w:ascii="Arial" w:hAnsi="Arial"/>
          <w:spacing w:val="-1"/>
          <w:sz w:val="22"/>
        </w:rPr>
        <w:t>including</w:t>
      </w:r>
      <w:r w:rsidRPr="000450C3">
        <w:rPr>
          <w:rFonts w:ascii="Arial" w:hAnsi="Arial"/>
          <w:spacing w:val="-4"/>
          <w:sz w:val="22"/>
        </w:rPr>
        <w:t xml:space="preserve"> </w:t>
      </w:r>
      <w:r w:rsidRPr="000450C3">
        <w:rPr>
          <w:rFonts w:ascii="Arial" w:hAnsi="Arial"/>
          <w:spacing w:val="-1"/>
          <w:sz w:val="22"/>
        </w:rPr>
        <w:t>external</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internal</w:t>
      </w:r>
      <w:r w:rsidRPr="000450C3">
        <w:rPr>
          <w:rFonts w:ascii="Arial" w:hAnsi="Arial"/>
          <w:spacing w:val="-3"/>
          <w:sz w:val="22"/>
        </w:rPr>
        <w:t xml:space="preserve"> </w:t>
      </w:r>
      <w:r w:rsidRPr="000450C3">
        <w:rPr>
          <w:rFonts w:ascii="Arial" w:hAnsi="Arial"/>
          <w:spacing w:val="-1"/>
          <w:sz w:val="22"/>
        </w:rPr>
        <w:t>redecoration.</w:t>
      </w:r>
    </w:p>
    <w:p w14:paraId="6741A22C" w14:textId="77777777" w:rsidR="008435BD" w:rsidRPr="000450C3" w:rsidRDefault="008435BD" w:rsidP="008435BD">
      <w:pPr>
        <w:pStyle w:val="BodyText"/>
        <w:tabs>
          <w:tab w:val="left" w:pos="1848"/>
        </w:tabs>
        <w:spacing w:before="80"/>
        <w:ind w:left="1184"/>
        <w:rPr>
          <w:rFonts w:ascii="Arial" w:hAnsi="Arial"/>
          <w:sz w:val="22"/>
        </w:rPr>
      </w:pPr>
      <w:r w:rsidRPr="000450C3">
        <w:rPr>
          <w:rFonts w:ascii="Arial" w:hAnsi="Arial"/>
          <w:spacing w:val="-1"/>
          <w:sz w:val="22"/>
        </w:rPr>
        <w:t>B2</w:t>
      </w:r>
      <w:r w:rsidRPr="000450C3">
        <w:rPr>
          <w:rFonts w:ascii="Arial" w:hAnsi="Arial"/>
          <w:spacing w:val="-1"/>
          <w:sz w:val="22"/>
        </w:rPr>
        <w:tab/>
      </w:r>
      <w:r w:rsidRPr="000450C3">
        <w:rPr>
          <w:rFonts w:ascii="Arial" w:hAnsi="Arial"/>
          <w:sz w:val="22"/>
        </w:rPr>
        <w:t>To</w:t>
      </w:r>
      <w:r w:rsidRPr="000450C3">
        <w:rPr>
          <w:rFonts w:ascii="Arial" w:hAnsi="Arial"/>
          <w:spacing w:val="-4"/>
          <w:sz w:val="22"/>
        </w:rPr>
        <w:t xml:space="preserve"> </w:t>
      </w:r>
      <w:r w:rsidRPr="000450C3">
        <w:rPr>
          <w:rFonts w:ascii="Arial" w:hAnsi="Arial"/>
          <w:spacing w:val="-1"/>
          <w:sz w:val="22"/>
        </w:rPr>
        <w:t>write</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3"/>
          <w:sz w:val="22"/>
        </w:rPr>
        <w:t xml:space="preserve"> </w:t>
      </w:r>
      <w:r w:rsidRPr="000450C3">
        <w:rPr>
          <w:rFonts w:ascii="Arial" w:hAnsi="Arial"/>
          <w:spacing w:val="-1"/>
          <w:sz w:val="22"/>
        </w:rPr>
        <w:t>review</w:t>
      </w:r>
      <w:r w:rsidRPr="000450C3">
        <w:rPr>
          <w:rFonts w:ascii="Arial" w:hAnsi="Arial"/>
          <w:spacing w:val="-2"/>
          <w:sz w:val="22"/>
        </w:rPr>
        <w:t xml:space="preserve"> </w:t>
      </w:r>
      <w:r w:rsidRPr="000450C3">
        <w:rPr>
          <w:rFonts w:ascii="Arial" w:hAnsi="Arial"/>
          <w:sz w:val="22"/>
        </w:rPr>
        <w:t>the</w:t>
      </w:r>
      <w:r w:rsidRPr="000450C3">
        <w:rPr>
          <w:rFonts w:ascii="Arial" w:hAnsi="Arial"/>
          <w:spacing w:val="-3"/>
          <w:sz w:val="22"/>
        </w:rPr>
        <w:t xml:space="preserve"> </w:t>
      </w:r>
      <w:r w:rsidRPr="000450C3">
        <w:rPr>
          <w:rFonts w:ascii="Arial" w:hAnsi="Arial"/>
          <w:spacing w:val="-1"/>
          <w:sz w:val="22"/>
        </w:rPr>
        <w:t>Health</w:t>
      </w:r>
      <w:r w:rsidRPr="000450C3">
        <w:rPr>
          <w:rFonts w:ascii="Arial" w:hAnsi="Arial"/>
          <w:spacing w:val="-2"/>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Safety</w:t>
      </w:r>
      <w:r w:rsidRPr="000450C3">
        <w:rPr>
          <w:rFonts w:ascii="Arial" w:hAnsi="Arial"/>
          <w:spacing w:val="-3"/>
          <w:sz w:val="22"/>
        </w:rPr>
        <w:t xml:space="preserve"> </w:t>
      </w:r>
      <w:r w:rsidRPr="000450C3">
        <w:rPr>
          <w:rFonts w:ascii="Arial" w:hAnsi="Arial"/>
          <w:spacing w:val="-1"/>
          <w:sz w:val="22"/>
        </w:rPr>
        <w:t>Policy</w:t>
      </w:r>
      <w:r w:rsidRPr="000450C3">
        <w:rPr>
          <w:rFonts w:ascii="Arial" w:hAnsi="Arial"/>
          <w:spacing w:val="-3"/>
          <w:sz w:val="22"/>
        </w:rPr>
        <w:t xml:space="preserve"> </w:t>
      </w:r>
      <w:r w:rsidRPr="000450C3">
        <w:rPr>
          <w:rFonts w:ascii="Arial" w:hAnsi="Arial"/>
          <w:spacing w:val="-1"/>
          <w:sz w:val="22"/>
        </w:rPr>
        <w:t>on</w:t>
      </w:r>
      <w:r w:rsidRPr="000450C3">
        <w:rPr>
          <w:rFonts w:ascii="Arial" w:hAnsi="Arial"/>
          <w:spacing w:val="-3"/>
          <w:sz w:val="22"/>
        </w:rPr>
        <w:t xml:space="preserve"> </w:t>
      </w:r>
      <w:r w:rsidRPr="000450C3">
        <w:rPr>
          <w:rFonts w:ascii="Arial" w:hAnsi="Arial"/>
          <w:spacing w:val="-1"/>
          <w:sz w:val="22"/>
        </w:rPr>
        <w:t>behalf</w:t>
      </w:r>
      <w:r w:rsidRPr="000450C3">
        <w:rPr>
          <w:rFonts w:ascii="Arial" w:hAnsi="Arial"/>
          <w:spacing w:val="-2"/>
          <w:sz w:val="22"/>
        </w:rPr>
        <w:t xml:space="preserve"> </w:t>
      </w:r>
      <w:r w:rsidRPr="000450C3">
        <w:rPr>
          <w:rFonts w:ascii="Arial" w:hAnsi="Arial"/>
          <w:spacing w:val="-1"/>
          <w:sz w:val="22"/>
        </w:rPr>
        <w:t>of</w:t>
      </w:r>
      <w:r w:rsidRPr="000450C3">
        <w:rPr>
          <w:rFonts w:ascii="Arial" w:hAnsi="Arial"/>
          <w:spacing w:val="-2"/>
          <w:sz w:val="22"/>
        </w:rPr>
        <w:t xml:space="preserve"> </w:t>
      </w:r>
      <w:r w:rsidRPr="000450C3">
        <w:rPr>
          <w:rFonts w:ascii="Arial" w:hAnsi="Arial"/>
          <w:sz w:val="22"/>
        </w:rPr>
        <w:t>the</w:t>
      </w:r>
      <w:r w:rsidRPr="000450C3">
        <w:rPr>
          <w:rFonts w:ascii="Arial" w:hAnsi="Arial"/>
          <w:spacing w:val="-3"/>
          <w:sz w:val="22"/>
        </w:rPr>
        <w:t xml:space="preserve"> </w:t>
      </w:r>
      <w:r w:rsidRPr="000450C3">
        <w:rPr>
          <w:rFonts w:ascii="Arial" w:hAnsi="Arial"/>
          <w:spacing w:val="-1"/>
          <w:sz w:val="22"/>
        </w:rPr>
        <w:t>FGB.</w:t>
      </w:r>
    </w:p>
    <w:p w14:paraId="5BF76140" w14:textId="77777777" w:rsidR="008435BD" w:rsidRPr="000450C3" w:rsidRDefault="008435BD" w:rsidP="008435BD">
      <w:pPr>
        <w:pStyle w:val="BodyText"/>
        <w:tabs>
          <w:tab w:val="left" w:pos="1848"/>
        </w:tabs>
        <w:spacing w:before="96"/>
        <w:ind w:left="1875" w:right="896" w:hanging="691"/>
        <w:rPr>
          <w:rFonts w:ascii="Arial" w:hAnsi="Arial"/>
          <w:sz w:val="22"/>
        </w:rPr>
      </w:pPr>
      <w:r w:rsidRPr="000450C3">
        <w:rPr>
          <w:rFonts w:ascii="Arial" w:hAnsi="Arial"/>
          <w:spacing w:val="-1"/>
          <w:sz w:val="22"/>
        </w:rPr>
        <w:t>B3</w:t>
      </w:r>
      <w:r w:rsidRPr="000450C3">
        <w:rPr>
          <w:rFonts w:ascii="Arial" w:hAnsi="Arial"/>
          <w:spacing w:val="-1"/>
          <w:sz w:val="22"/>
        </w:rPr>
        <w:tab/>
      </w:r>
      <w:r w:rsidRPr="000450C3">
        <w:rPr>
          <w:rFonts w:ascii="Arial" w:hAnsi="Arial"/>
          <w:sz w:val="22"/>
        </w:rPr>
        <w:t>To</w:t>
      </w:r>
      <w:r w:rsidRPr="000450C3">
        <w:rPr>
          <w:rFonts w:ascii="Arial" w:hAnsi="Arial"/>
          <w:spacing w:val="-4"/>
          <w:sz w:val="22"/>
        </w:rPr>
        <w:t xml:space="preserve"> </w:t>
      </w:r>
      <w:r w:rsidRPr="000450C3">
        <w:rPr>
          <w:rFonts w:ascii="Arial" w:hAnsi="Arial"/>
          <w:spacing w:val="-1"/>
          <w:sz w:val="22"/>
        </w:rPr>
        <w:t>ensure</w:t>
      </w:r>
      <w:r w:rsidRPr="000450C3">
        <w:rPr>
          <w:rFonts w:ascii="Arial" w:hAnsi="Arial"/>
          <w:spacing w:val="-4"/>
          <w:sz w:val="22"/>
        </w:rPr>
        <w:t xml:space="preserve"> </w:t>
      </w:r>
      <w:r w:rsidRPr="000450C3">
        <w:rPr>
          <w:rFonts w:ascii="Arial" w:hAnsi="Arial"/>
          <w:sz w:val="22"/>
        </w:rPr>
        <w:t>that</w:t>
      </w:r>
      <w:r w:rsidRPr="000450C3">
        <w:rPr>
          <w:rFonts w:ascii="Arial" w:hAnsi="Arial"/>
          <w:spacing w:val="-2"/>
          <w:sz w:val="22"/>
        </w:rPr>
        <w:t xml:space="preserve"> </w:t>
      </w:r>
      <w:r w:rsidRPr="000450C3">
        <w:rPr>
          <w:rFonts w:ascii="Arial" w:hAnsi="Arial"/>
          <w:sz w:val="22"/>
        </w:rPr>
        <w:t>a</w:t>
      </w:r>
      <w:r w:rsidRPr="000450C3">
        <w:rPr>
          <w:rFonts w:ascii="Arial" w:hAnsi="Arial"/>
          <w:spacing w:val="-3"/>
          <w:sz w:val="22"/>
        </w:rPr>
        <w:t xml:space="preserve"> </w:t>
      </w:r>
      <w:r w:rsidRPr="000450C3">
        <w:rPr>
          <w:rFonts w:ascii="Arial" w:hAnsi="Arial"/>
          <w:spacing w:val="-1"/>
          <w:sz w:val="22"/>
        </w:rPr>
        <w:t>detailed</w:t>
      </w:r>
      <w:r w:rsidRPr="000450C3">
        <w:rPr>
          <w:rFonts w:ascii="Arial" w:hAnsi="Arial"/>
          <w:spacing w:val="-4"/>
          <w:sz w:val="22"/>
        </w:rPr>
        <w:t xml:space="preserve"> </w:t>
      </w:r>
      <w:r w:rsidRPr="000450C3">
        <w:rPr>
          <w:rFonts w:ascii="Arial" w:hAnsi="Arial"/>
          <w:spacing w:val="-1"/>
          <w:sz w:val="22"/>
        </w:rPr>
        <w:t>review</w:t>
      </w:r>
      <w:r w:rsidRPr="000450C3">
        <w:rPr>
          <w:rFonts w:ascii="Arial" w:hAnsi="Arial"/>
          <w:spacing w:val="-2"/>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implementation</w:t>
      </w:r>
      <w:r w:rsidRPr="000450C3">
        <w:rPr>
          <w:rFonts w:ascii="Arial" w:hAnsi="Arial"/>
          <w:spacing w:val="-3"/>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Health</w:t>
      </w:r>
      <w:r w:rsidRPr="000450C3">
        <w:rPr>
          <w:rFonts w:ascii="Arial" w:hAnsi="Arial"/>
          <w:spacing w:val="-2"/>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Safety</w:t>
      </w:r>
      <w:r w:rsidRPr="000450C3">
        <w:rPr>
          <w:rFonts w:ascii="Arial" w:hAnsi="Arial"/>
          <w:spacing w:val="59"/>
          <w:w w:val="99"/>
          <w:sz w:val="22"/>
        </w:rPr>
        <w:t xml:space="preserve"> </w:t>
      </w:r>
      <w:r w:rsidRPr="000450C3">
        <w:rPr>
          <w:rFonts w:ascii="Arial" w:hAnsi="Arial"/>
          <w:spacing w:val="-1"/>
          <w:sz w:val="22"/>
        </w:rPr>
        <w:t>Policy</w:t>
      </w:r>
      <w:r w:rsidRPr="000450C3">
        <w:rPr>
          <w:rFonts w:ascii="Arial" w:hAnsi="Arial"/>
          <w:spacing w:val="34"/>
          <w:sz w:val="22"/>
        </w:rPr>
        <w:t xml:space="preserve"> </w:t>
      </w:r>
      <w:r w:rsidRPr="000450C3">
        <w:rPr>
          <w:rFonts w:ascii="Arial" w:hAnsi="Arial"/>
          <w:spacing w:val="-1"/>
          <w:sz w:val="22"/>
        </w:rPr>
        <w:t>is</w:t>
      </w:r>
      <w:r w:rsidRPr="000450C3">
        <w:rPr>
          <w:rFonts w:ascii="Arial" w:hAnsi="Arial"/>
          <w:spacing w:val="35"/>
          <w:sz w:val="22"/>
        </w:rPr>
        <w:t xml:space="preserve"> </w:t>
      </w:r>
      <w:r w:rsidRPr="000450C3">
        <w:rPr>
          <w:rFonts w:ascii="Arial" w:hAnsi="Arial"/>
          <w:spacing w:val="-1"/>
          <w:sz w:val="22"/>
        </w:rPr>
        <w:t>carried</w:t>
      </w:r>
      <w:r w:rsidRPr="000450C3">
        <w:rPr>
          <w:rFonts w:ascii="Arial" w:hAnsi="Arial"/>
          <w:spacing w:val="34"/>
          <w:sz w:val="22"/>
        </w:rPr>
        <w:t xml:space="preserve"> </w:t>
      </w:r>
      <w:r w:rsidRPr="000450C3">
        <w:rPr>
          <w:rFonts w:ascii="Arial" w:hAnsi="Arial"/>
          <w:spacing w:val="-1"/>
          <w:sz w:val="22"/>
        </w:rPr>
        <w:t>out</w:t>
      </w:r>
      <w:r w:rsidRPr="000450C3">
        <w:rPr>
          <w:rFonts w:ascii="Arial" w:hAnsi="Arial"/>
          <w:spacing w:val="35"/>
          <w:sz w:val="22"/>
        </w:rPr>
        <w:t xml:space="preserve"> </w:t>
      </w:r>
      <w:r w:rsidRPr="000450C3">
        <w:rPr>
          <w:rFonts w:ascii="Arial" w:hAnsi="Arial"/>
          <w:spacing w:val="-1"/>
          <w:sz w:val="22"/>
        </w:rPr>
        <w:t>and</w:t>
      </w:r>
      <w:r w:rsidRPr="000450C3">
        <w:rPr>
          <w:rFonts w:ascii="Arial" w:hAnsi="Arial"/>
          <w:spacing w:val="34"/>
          <w:sz w:val="22"/>
        </w:rPr>
        <w:t xml:space="preserve"> </w:t>
      </w:r>
      <w:r w:rsidRPr="000450C3">
        <w:rPr>
          <w:rFonts w:ascii="Arial" w:hAnsi="Arial"/>
          <w:sz w:val="22"/>
        </w:rPr>
        <w:t>a</w:t>
      </w:r>
      <w:r w:rsidRPr="000450C3">
        <w:rPr>
          <w:rFonts w:ascii="Arial" w:hAnsi="Arial"/>
          <w:spacing w:val="35"/>
          <w:sz w:val="22"/>
        </w:rPr>
        <w:t xml:space="preserve"> </w:t>
      </w:r>
      <w:r w:rsidRPr="000450C3">
        <w:rPr>
          <w:rFonts w:ascii="Arial" w:hAnsi="Arial"/>
          <w:spacing w:val="-1"/>
          <w:sz w:val="22"/>
        </w:rPr>
        <w:t>written</w:t>
      </w:r>
      <w:r w:rsidRPr="000450C3">
        <w:rPr>
          <w:rFonts w:ascii="Arial" w:hAnsi="Arial"/>
          <w:spacing w:val="34"/>
          <w:sz w:val="22"/>
        </w:rPr>
        <w:t xml:space="preserve"> </w:t>
      </w:r>
      <w:r w:rsidRPr="000450C3">
        <w:rPr>
          <w:rFonts w:ascii="Arial" w:hAnsi="Arial"/>
          <w:spacing w:val="-1"/>
          <w:sz w:val="22"/>
        </w:rPr>
        <w:t>report</w:t>
      </w:r>
      <w:r w:rsidRPr="000450C3">
        <w:rPr>
          <w:rFonts w:ascii="Arial" w:hAnsi="Arial"/>
          <w:spacing w:val="35"/>
          <w:sz w:val="22"/>
        </w:rPr>
        <w:t xml:space="preserve"> </w:t>
      </w:r>
      <w:r w:rsidRPr="000450C3">
        <w:rPr>
          <w:rFonts w:ascii="Arial" w:hAnsi="Arial"/>
          <w:spacing w:val="-1"/>
          <w:sz w:val="22"/>
        </w:rPr>
        <w:t>submitted</w:t>
      </w:r>
      <w:r w:rsidRPr="000450C3">
        <w:rPr>
          <w:rFonts w:ascii="Arial" w:hAnsi="Arial"/>
          <w:spacing w:val="35"/>
          <w:sz w:val="22"/>
        </w:rPr>
        <w:t xml:space="preserve"> </w:t>
      </w:r>
      <w:r w:rsidRPr="000450C3">
        <w:rPr>
          <w:rFonts w:ascii="Arial" w:hAnsi="Arial"/>
          <w:sz w:val="22"/>
        </w:rPr>
        <w:t>to</w:t>
      </w:r>
      <w:r w:rsidRPr="000450C3">
        <w:rPr>
          <w:rFonts w:ascii="Arial" w:hAnsi="Arial"/>
          <w:spacing w:val="34"/>
          <w:sz w:val="22"/>
        </w:rPr>
        <w:t xml:space="preserve"> </w:t>
      </w:r>
      <w:r w:rsidRPr="000450C3">
        <w:rPr>
          <w:rFonts w:ascii="Arial" w:hAnsi="Arial"/>
          <w:sz w:val="22"/>
        </w:rPr>
        <w:t>the</w:t>
      </w:r>
      <w:r w:rsidRPr="000450C3">
        <w:rPr>
          <w:rFonts w:ascii="Arial" w:hAnsi="Arial"/>
          <w:spacing w:val="35"/>
          <w:sz w:val="22"/>
        </w:rPr>
        <w:t xml:space="preserve"> </w:t>
      </w:r>
      <w:r w:rsidRPr="000450C3">
        <w:rPr>
          <w:rFonts w:ascii="Arial" w:hAnsi="Arial"/>
          <w:spacing w:val="-1"/>
          <w:sz w:val="22"/>
        </w:rPr>
        <w:t>committee</w:t>
      </w:r>
      <w:r w:rsidRPr="000450C3">
        <w:rPr>
          <w:rFonts w:ascii="Arial" w:hAnsi="Arial"/>
          <w:spacing w:val="34"/>
          <w:sz w:val="22"/>
        </w:rPr>
        <w:t xml:space="preserve"> </w:t>
      </w:r>
      <w:r w:rsidRPr="000450C3">
        <w:rPr>
          <w:rFonts w:ascii="Arial" w:hAnsi="Arial"/>
          <w:spacing w:val="-1"/>
          <w:sz w:val="22"/>
        </w:rPr>
        <w:t>for</w:t>
      </w:r>
      <w:r w:rsidRPr="000450C3">
        <w:rPr>
          <w:rFonts w:ascii="Arial" w:hAnsi="Arial"/>
          <w:spacing w:val="59"/>
          <w:sz w:val="22"/>
        </w:rPr>
        <w:t xml:space="preserve"> </w:t>
      </w:r>
      <w:r w:rsidRPr="000450C3">
        <w:rPr>
          <w:rFonts w:ascii="Arial" w:hAnsi="Arial"/>
          <w:spacing w:val="-1"/>
          <w:sz w:val="22"/>
        </w:rPr>
        <w:t>consideration.</w:t>
      </w:r>
    </w:p>
    <w:p w14:paraId="3C5ACA56" w14:textId="77777777" w:rsidR="008435BD" w:rsidRPr="000450C3" w:rsidRDefault="008435BD" w:rsidP="008435BD">
      <w:pPr>
        <w:pStyle w:val="BodyText"/>
        <w:tabs>
          <w:tab w:val="left" w:pos="1848"/>
        </w:tabs>
        <w:spacing w:before="39"/>
        <w:ind w:left="1184"/>
        <w:rPr>
          <w:rFonts w:ascii="Arial" w:hAnsi="Arial"/>
          <w:sz w:val="22"/>
        </w:rPr>
      </w:pPr>
      <w:r w:rsidRPr="000450C3">
        <w:rPr>
          <w:rFonts w:ascii="Arial" w:hAnsi="Arial"/>
          <w:spacing w:val="-1"/>
          <w:sz w:val="22"/>
        </w:rPr>
        <w:t>B4</w:t>
      </w:r>
      <w:r w:rsidRPr="000450C3">
        <w:rPr>
          <w:rFonts w:ascii="Arial" w:hAnsi="Arial"/>
          <w:spacing w:val="-1"/>
          <w:sz w:val="22"/>
        </w:rPr>
        <w:tab/>
      </w:r>
      <w:r w:rsidRPr="000450C3">
        <w:rPr>
          <w:rFonts w:ascii="Arial" w:hAnsi="Arial"/>
          <w:sz w:val="22"/>
        </w:rPr>
        <w:t>To</w:t>
      </w:r>
      <w:r w:rsidRPr="000450C3">
        <w:rPr>
          <w:rFonts w:ascii="Arial" w:hAnsi="Arial"/>
          <w:spacing w:val="-4"/>
          <w:sz w:val="22"/>
        </w:rPr>
        <w:t xml:space="preserve"> </w:t>
      </w:r>
      <w:r w:rsidRPr="000450C3">
        <w:rPr>
          <w:rFonts w:ascii="Arial" w:hAnsi="Arial"/>
          <w:spacing w:val="-1"/>
          <w:sz w:val="22"/>
        </w:rPr>
        <w:t>be</w:t>
      </w:r>
      <w:r w:rsidRPr="000450C3">
        <w:rPr>
          <w:rFonts w:ascii="Arial" w:hAnsi="Arial"/>
          <w:spacing w:val="-4"/>
          <w:sz w:val="22"/>
        </w:rPr>
        <w:t xml:space="preserve"> </w:t>
      </w:r>
      <w:r w:rsidRPr="000450C3">
        <w:rPr>
          <w:rFonts w:ascii="Arial" w:hAnsi="Arial"/>
          <w:spacing w:val="-1"/>
          <w:sz w:val="22"/>
        </w:rPr>
        <w:t>informed</w:t>
      </w:r>
      <w:r w:rsidRPr="000450C3">
        <w:rPr>
          <w:rFonts w:ascii="Arial" w:hAnsi="Arial"/>
          <w:spacing w:val="-4"/>
          <w:sz w:val="22"/>
        </w:rPr>
        <w:t xml:space="preserve"> </w:t>
      </w:r>
      <w:r w:rsidRPr="000450C3">
        <w:rPr>
          <w:rFonts w:ascii="Arial" w:hAnsi="Arial"/>
          <w:spacing w:val="-1"/>
          <w:sz w:val="22"/>
        </w:rPr>
        <w:t>of</w:t>
      </w:r>
      <w:r w:rsidRPr="000450C3">
        <w:rPr>
          <w:rFonts w:ascii="Arial" w:hAnsi="Arial"/>
          <w:spacing w:val="-3"/>
          <w:sz w:val="22"/>
        </w:rPr>
        <w:t xml:space="preserve"> </w:t>
      </w:r>
      <w:r w:rsidRPr="000450C3">
        <w:rPr>
          <w:rFonts w:ascii="Arial" w:hAnsi="Arial"/>
          <w:spacing w:val="-1"/>
          <w:sz w:val="22"/>
        </w:rPr>
        <w:t>any</w:t>
      </w:r>
      <w:r w:rsidRPr="000450C3">
        <w:rPr>
          <w:rFonts w:ascii="Arial" w:hAnsi="Arial"/>
          <w:spacing w:val="-3"/>
          <w:sz w:val="22"/>
        </w:rPr>
        <w:t xml:space="preserve"> </w:t>
      </w:r>
      <w:r w:rsidRPr="000450C3">
        <w:rPr>
          <w:rFonts w:ascii="Arial" w:hAnsi="Arial"/>
          <w:spacing w:val="-1"/>
          <w:sz w:val="22"/>
        </w:rPr>
        <w:t>Health</w:t>
      </w:r>
      <w:r w:rsidRPr="000450C3">
        <w:rPr>
          <w:rFonts w:ascii="Arial" w:hAnsi="Arial"/>
          <w:spacing w:val="-3"/>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Safety</w:t>
      </w:r>
      <w:r w:rsidRPr="000450C3">
        <w:rPr>
          <w:rFonts w:ascii="Arial" w:hAnsi="Arial"/>
          <w:spacing w:val="-4"/>
          <w:sz w:val="22"/>
        </w:rPr>
        <w:t xml:space="preserve"> </w:t>
      </w:r>
      <w:r w:rsidRPr="000450C3">
        <w:rPr>
          <w:rFonts w:ascii="Arial" w:hAnsi="Arial"/>
          <w:spacing w:val="-1"/>
          <w:sz w:val="22"/>
        </w:rPr>
        <w:t>issues</w:t>
      </w:r>
      <w:r w:rsidRPr="000450C3">
        <w:rPr>
          <w:rFonts w:ascii="Arial" w:hAnsi="Arial"/>
          <w:spacing w:val="-2"/>
          <w:sz w:val="22"/>
        </w:rPr>
        <w:t xml:space="preserve"> </w:t>
      </w:r>
      <w:r w:rsidRPr="000450C3">
        <w:rPr>
          <w:rFonts w:ascii="Arial" w:hAnsi="Arial"/>
          <w:spacing w:val="-1"/>
          <w:sz w:val="22"/>
        </w:rPr>
        <w:t>causing</w:t>
      </w:r>
      <w:r w:rsidRPr="000450C3">
        <w:rPr>
          <w:rFonts w:ascii="Arial" w:hAnsi="Arial"/>
          <w:spacing w:val="-4"/>
          <w:sz w:val="22"/>
        </w:rPr>
        <w:t xml:space="preserve"> </w:t>
      </w:r>
      <w:r w:rsidRPr="000450C3">
        <w:rPr>
          <w:rFonts w:ascii="Arial" w:hAnsi="Arial"/>
          <w:spacing w:val="-1"/>
          <w:sz w:val="22"/>
        </w:rPr>
        <w:t>concern.</w:t>
      </w:r>
    </w:p>
    <w:p w14:paraId="02112947" w14:textId="77777777" w:rsidR="008435BD" w:rsidRPr="000450C3" w:rsidRDefault="008435BD" w:rsidP="008435BD">
      <w:pPr>
        <w:pStyle w:val="BodyText"/>
        <w:tabs>
          <w:tab w:val="left" w:pos="1848"/>
        </w:tabs>
        <w:spacing w:before="96"/>
        <w:ind w:left="1184"/>
        <w:rPr>
          <w:rFonts w:ascii="Arial" w:hAnsi="Arial"/>
          <w:sz w:val="22"/>
        </w:rPr>
      </w:pPr>
      <w:r w:rsidRPr="000450C3">
        <w:rPr>
          <w:rFonts w:ascii="Arial" w:hAnsi="Arial"/>
          <w:spacing w:val="-1"/>
          <w:sz w:val="22"/>
        </w:rPr>
        <w:t>B5</w:t>
      </w:r>
      <w:r w:rsidRPr="000450C3">
        <w:rPr>
          <w:rFonts w:ascii="Arial" w:hAnsi="Arial"/>
          <w:spacing w:val="-1"/>
          <w:sz w:val="22"/>
        </w:rPr>
        <w:tab/>
      </w:r>
      <w:r w:rsidRPr="000450C3">
        <w:rPr>
          <w:rFonts w:ascii="Arial" w:hAnsi="Arial"/>
          <w:sz w:val="22"/>
        </w:rPr>
        <w:t>To</w:t>
      </w:r>
      <w:r w:rsidRPr="000450C3">
        <w:rPr>
          <w:rFonts w:ascii="Arial" w:hAnsi="Arial"/>
          <w:spacing w:val="-5"/>
          <w:sz w:val="22"/>
        </w:rPr>
        <w:t xml:space="preserve"> </w:t>
      </w:r>
      <w:r w:rsidRPr="000450C3">
        <w:rPr>
          <w:rFonts w:ascii="Arial" w:hAnsi="Arial"/>
          <w:spacing w:val="-1"/>
          <w:sz w:val="22"/>
        </w:rPr>
        <w:t>undertake</w:t>
      </w:r>
      <w:r w:rsidRPr="000450C3">
        <w:rPr>
          <w:rFonts w:ascii="Arial" w:hAnsi="Arial"/>
          <w:spacing w:val="-4"/>
          <w:sz w:val="22"/>
        </w:rPr>
        <w:t xml:space="preserve"> </w:t>
      </w:r>
      <w:r w:rsidRPr="000450C3">
        <w:rPr>
          <w:rFonts w:ascii="Arial" w:hAnsi="Arial"/>
          <w:spacing w:val="-1"/>
          <w:sz w:val="22"/>
        </w:rPr>
        <w:t>and</w:t>
      </w:r>
      <w:r w:rsidRPr="000450C3">
        <w:rPr>
          <w:rFonts w:ascii="Arial" w:hAnsi="Arial"/>
          <w:spacing w:val="-4"/>
          <w:sz w:val="22"/>
        </w:rPr>
        <w:t xml:space="preserve"> </w:t>
      </w:r>
      <w:r w:rsidRPr="000450C3">
        <w:rPr>
          <w:rFonts w:ascii="Arial" w:hAnsi="Arial"/>
          <w:spacing w:val="-1"/>
          <w:sz w:val="22"/>
        </w:rPr>
        <w:t>monitor</w:t>
      </w:r>
      <w:r w:rsidRPr="000450C3">
        <w:rPr>
          <w:rFonts w:ascii="Arial" w:hAnsi="Arial"/>
          <w:spacing w:val="-4"/>
          <w:sz w:val="22"/>
        </w:rPr>
        <w:t xml:space="preserve"> </w:t>
      </w:r>
      <w:r w:rsidRPr="000450C3">
        <w:rPr>
          <w:rFonts w:ascii="Arial" w:hAnsi="Arial"/>
          <w:sz w:val="22"/>
        </w:rPr>
        <w:t>all</w:t>
      </w:r>
      <w:r w:rsidRPr="000450C3">
        <w:rPr>
          <w:rFonts w:ascii="Arial" w:hAnsi="Arial"/>
          <w:spacing w:val="-4"/>
          <w:sz w:val="22"/>
        </w:rPr>
        <w:t xml:space="preserve"> </w:t>
      </w:r>
      <w:r w:rsidRPr="000450C3">
        <w:rPr>
          <w:rFonts w:ascii="Arial" w:hAnsi="Arial"/>
          <w:spacing w:val="-1"/>
          <w:sz w:val="22"/>
        </w:rPr>
        <w:t>risk</w:t>
      </w:r>
      <w:r w:rsidRPr="000450C3">
        <w:rPr>
          <w:rFonts w:ascii="Arial" w:hAnsi="Arial"/>
          <w:spacing w:val="-3"/>
          <w:sz w:val="22"/>
        </w:rPr>
        <w:t xml:space="preserve"> </w:t>
      </w:r>
      <w:r w:rsidRPr="000450C3">
        <w:rPr>
          <w:rFonts w:ascii="Arial" w:hAnsi="Arial"/>
          <w:spacing w:val="-1"/>
          <w:sz w:val="22"/>
        </w:rPr>
        <w:t>assessments</w:t>
      </w:r>
      <w:r w:rsidRPr="000450C3">
        <w:rPr>
          <w:rFonts w:ascii="Arial" w:hAnsi="Arial"/>
          <w:spacing w:val="-3"/>
          <w:sz w:val="22"/>
        </w:rPr>
        <w:t xml:space="preserve"> </w:t>
      </w:r>
      <w:r w:rsidRPr="000450C3">
        <w:rPr>
          <w:rFonts w:ascii="Arial" w:hAnsi="Arial"/>
          <w:spacing w:val="-1"/>
          <w:sz w:val="22"/>
        </w:rPr>
        <w:t>required</w:t>
      </w:r>
      <w:r w:rsidRPr="000450C3">
        <w:rPr>
          <w:rFonts w:ascii="Arial" w:hAnsi="Arial"/>
          <w:spacing w:val="-5"/>
          <w:sz w:val="22"/>
        </w:rPr>
        <w:t xml:space="preserve"> </w:t>
      </w:r>
      <w:r w:rsidRPr="000450C3">
        <w:rPr>
          <w:rFonts w:ascii="Arial" w:hAnsi="Arial"/>
          <w:spacing w:val="-1"/>
          <w:sz w:val="22"/>
        </w:rPr>
        <w:t>from</w:t>
      </w:r>
      <w:r w:rsidRPr="000450C3">
        <w:rPr>
          <w:rFonts w:ascii="Arial" w:hAnsi="Arial"/>
          <w:spacing w:val="-4"/>
          <w:sz w:val="22"/>
        </w:rPr>
        <w:t xml:space="preserve"> </w:t>
      </w:r>
      <w:r w:rsidRPr="000450C3">
        <w:rPr>
          <w:rFonts w:ascii="Arial" w:hAnsi="Arial"/>
          <w:spacing w:val="-1"/>
          <w:sz w:val="22"/>
        </w:rPr>
        <w:t>external</w:t>
      </w:r>
      <w:r w:rsidRPr="000450C3">
        <w:rPr>
          <w:rFonts w:ascii="Arial" w:hAnsi="Arial"/>
          <w:spacing w:val="-3"/>
          <w:sz w:val="22"/>
        </w:rPr>
        <w:t xml:space="preserve"> </w:t>
      </w:r>
      <w:r w:rsidRPr="000450C3">
        <w:rPr>
          <w:rFonts w:ascii="Arial" w:hAnsi="Arial"/>
          <w:spacing w:val="-1"/>
          <w:sz w:val="22"/>
        </w:rPr>
        <w:t>agencies.</w:t>
      </w:r>
    </w:p>
    <w:p w14:paraId="676928B6" w14:textId="77777777" w:rsidR="008435BD" w:rsidRPr="000450C3" w:rsidRDefault="008435BD" w:rsidP="008435BD">
      <w:pPr>
        <w:pStyle w:val="BodyText"/>
        <w:tabs>
          <w:tab w:val="left" w:pos="1848"/>
        </w:tabs>
        <w:spacing w:before="96"/>
        <w:ind w:left="1875" w:right="1141" w:hanging="691"/>
        <w:rPr>
          <w:rFonts w:ascii="Arial" w:hAnsi="Arial"/>
          <w:sz w:val="22"/>
        </w:rPr>
      </w:pPr>
      <w:r w:rsidRPr="000450C3">
        <w:rPr>
          <w:rFonts w:ascii="Arial" w:hAnsi="Arial"/>
          <w:spacing w:val="-1"/>
          <w:sz w:val="22"/>
        </w:rPr>
        <w:t>B6</w:t>
      </w:r>
      <w:r w:rsidRPr="000450C3">
        <w:rPr>
          <w:rFonts w:ascii="Arial" w:hAnsi="Arial"/>
          <w:spacing w:val="-1"/>
          <w:sz w:val="22"/>
        </w:rPr>
        <w:tab/>
      </w:r>
      <w:r w:rsidRPr="000450C3">
        <w:rPr>
          <w:rFonts w:ascii="Arial" w:hAnsi="Arial"/>
          <w:sz w:val="22"/>
        </w:rPr>
        <w:t>To</w:t>
      </w:r>
      <w:r w:rsidRPr="000450C3">
        <w:rPr>
          <w:rFonts w:ascii="Arial" w:hAnsi="Arial"/>
          <w:spacing w:val="4"/>
          <w:sz w:val="22"/>
        </w:rPr>
        <w:t xml:space="preserve"> </w:t>
      </w:r>
      <w:r w:rsidRPr="000450C3">
        <w:rPr>
          <w:rFonts w:ascii="Arial" w:hAnsi="Arial"/>
          <w:spacing w:val="-1"/>
          <w:sz w:val="22"/>
        </w:rPr>
        <w:t>ensure</w:t>
      </w:r>
      <w:r w:rsidRPr="000450C3">
        <w:rPr>
          <w:rFonts w:ascii="Arial" w:hAnsi="Arial"/>
          <w:spacing w:val="5"/>
          <w:sz w:val="22"/>
        </w:rPr>
        <w:t xml:space="preserve"> </w:t>
      </w:r>
      <w:r w:rsidRPr="000450C3">
        <w:rPr>
          <w:rFonts w:ascii="Arial" w:hAnsi="Arial"/>
          <w:sz w:val="22"/>
        </w:rPr>
        <w:t>that</w:t>
      </w:r>
      <w:r w:rsidRPr="000450C3">
        <w:rPr>
          <w:rFonts w:ascii="Arial" w:hAnsi="Arial"/>
          <w:spacing w:val="6"/>
          <w:sz w:val="22"/>
        </w:rPr>
        <w:t xml:space="preserve"> </w:t>
      </w:r>
      <w:r w:rsidRPr="000450C3">
        <w:rPr>
          <w:rFonts w:ascii="Arial" w:hAnsi="Arial"/>
          <w:sz w:val="22"/>
        </w:rPr>
        <w:t>the</w:t>
      </w:r>
      <w:r w:rsidRPr="000450C3">
        <w:rPr>
          <w:rFonts w:ascii="Arial" w:hAnsi="Arial"/>
          <w:spacing w:val="4"/>
          <w:sz w:val="22"/>
        </w:rPr>
        <w:t xml:space="preserve"> </w:t>
      </w:r>
      <w:r w:rsidRPr="000450C3">
        <w:rPr>
          <w:rFonts w:ascii="Arial" w:hAnsi="Arial"/>
          <w:spacing w:val="-1"/>
          <w:sz w:val="22"/>
        </w:rPr>
        <w:t>buildings</w:t>
      </w:r>
      <w:r w:rsidRPr="000450C3">
        <w:rPr>
          <w:rFonts w:ascii="Arial" w:hAnsi="Arial"/>
          <w:spacing w:val="6"/>
          <w:sz w:val="22"/>
        </w:rPr>
        <w:t xml:space="preserve"> </w:t>
      </w:r>
      <w:r w:rsidRPr="000450C3">
        <w:rPr>
          <w:rFonts w:ascii="Arial" w:hAnsi="Arial"/>
          <w:sz w:val="22"/>
        </w:rPr>
        <w:t>are</w:t>
      </w:r>
      <w:r w:rsidRPr="000450C3">
        <w:rPr>
          <w:rFonts w:ascii="Arial" w:hAnsi="Arial"/>
          <w:spacing w:val="5"/>
          <w:sz w:val="22"/>
        </w:rPr>
        <w:t xml:space="preserve"> </w:t>
      </w:r>
      <w:r w:rsidRPr="000450C3">
        <w:rPr>
          <w:rFonts w:ascii="Arial" w:hAnsi="Arial"/>
          <w:spacing w:val="-1"/>
          <w:sz w:val="22"/>
        </w:rPr>
        <w:t>maintained</w:t>
      </w:r>
      <w:r w:rsidRPr="000450C3">
        <w:rPr>
          <w:rFonts w:ascii="Arial" w:hAnsi="Arial"/>
          <w:spacing w:val="4"/>
          <w:sz w:val="22"/>
        </w:rPr>
        <w:t xml:space="preserve"> </w:t>
      </w:r>
      <w:r w:rsidRPr="000450C3">
        <w:rPr>
          <w:rFonts w:ascii="Arial" w:hAnsi="Arial"/>
          <w:spacing w:val="-1"/>
          <w:sz w:val="22"/>
        </w:rPr>
        <w:t>in</w:t>
      </w:r>
      <w:r w:rsidRPr="000450C3">
        <w:rPr>
          <w:rFonts w:ascii="Arial" w:hAnsi="Arial"/>
          <w:spacing w:val="5"/>
          <w:sz w:val="22"/>
        </w:rPr>
        <w:t xml:space="preserve"> </w:t>
      </w:r>
      <w:r w:rsidRPr="000450C3">
        <w:rPr>
          <w:rFonts w:ascii="Arial" w:hAnsi="Arial"/>
          <w:sz w:val="22"/>
        </w:rPr>
        <w:t>a</w:t>
      </w:r>
      <w:r w:rsidRPr="000450C3">
        <w:rPr>
          <w:rFonts w:ascii="Arial" w:hAnsi="Arial"/>
          <w:spacing w:val="6"/>
          <w:sz w:val="22"/>
        </w:rPr>
        <w:t xml:space="preserve"> </w:t>
      </w:r>
      <w:r w:rsidRPr="000450C3">
        <w:rPr>
          <w:rFonts w:ascii="Arial" w:hAnsi="Arial"/>
          <w:spacing w:val="-1"/>
          <w:sz w:val="22"/>
        </w:rPr>
        <w:t>clean,</w:t>
      </w:r>
      <w:r w:rsidRPr="000450C3">
        <w:rPr>
          <w:rFonts w:ascii="Arial" w:hAnsi="Arial"/>
          <w:spacing w:val="5"/>
          <w:sz w:val="22"/>
        </w:rPr>
        <w:t xml:space="preserve"> </w:t>
      </w:r>
      <w:r w:rsidRPr="000450C3">
        <w:rPr>
          <w:rFonts w:ascii="Arial" w:hAnsi="Arial"/>
          <w:spacing w:val="-1"/>
          <w:sz w:val="22"/>
        </w:rPr>
        <w:t>comfortable,</w:t>
      </w:r>
      <w:r w:rsidRPr="000450C3">
        <w:rPr>
          <w:rFonts w:ascii="Arial" w:hAnsi="Arial"/>
          <w:spacing w:val="6"/>
          <w:sz w:val="22"/>
        </w:rPr>
        <w:t xml:space="preserve"> </w:t>
      </w:r>
      <w:r w:rsidRPr="000450C3">
        <w:rPr>
          <w:rFonts w:ascii="Arial" w:hAnsi="Arial"/>
          <w:sz w:val="22"/>
        </w:rPr>
        <w:t>warm</w:t>
      </w:r>
      <w:r w:rsidRPr="000450C3">
        <w:rPr>
          <w:rFonts w:ascii="Arial" w:hAnsi="Arial"/>
          <w:spacing w:val="5"/>
          <w:sz w:val="22"/>
        </w:rPr>
        <w:t xml:space="preserve"> </w:t>
      </w:r>
      <w:r w:rsidRPr="000450C3">
        <w:rPr>
          <w:rFonts w:ascii="Arial" w:hAnsi="Arial"/>
          <w:spacing w:val="-1"/>
          <w:sz w:val="22"/>
        </w:rPr>
        <w:t>and</w:t>
      </w:r>
      <w:r w:rsidRPr="000450C3">
        <w:rPr>
          <w:rFonts w:ascii="Arial" w:hAnsi="Arial"/>
          <w:spacing w:val="49"/>
          <w:sz w:val="22"/>
        </w:rPr>
        <w:t xml:space="preserve"> </w:t>
      </w:r>
      <w:r w:rsidRPr="000450C3">
        <w:rPr>
          <w:rFonts w:ascii="Arial" w:hAnsi="Arial"/>
          <w:sz w:val="22"/>
        </w:rPr>
        <w:t>safe</w:t>
      </w:r>
      <w:r w:rsidRPr="000450C3">
        <w:rPr>
          <w:rFonts w:ascii="Arial" w:hAnsi="Arial"/>
          <w:spacing w:val="-5"/>
          <w:sz w:val="22"/>
        </w:rPr>
        <w:t xml:space="preserve"> </w:t>
      </w:r>
      <w:r w:rsidRPr="000450C3">
        <w:rPr>
          <w:rFonts w:ascii="Arial" w:hAnsi="Arial"/>
          <w:spacing w:val="-1"/>
          <w:sz w:val="22"/>
        </w:rPr>
        <w:t>manner</w:t>
      </w:r>
      <w:r w:rsidRPr="000450C3">
        <w:rPr>
          <w:rFonts w:ascii="Arial" w:hAnsi="Arial"/>
          <w:spacing w:val="-5"/>
          <w:sz w:val="22"/>
        </w:rPr>
        <w:t xml:space="preserve"> </w:t>
      </w:r>
      <w:r w:rsidRPr="000450C3">
        <w:rPr>
          <w:rFonts w:ascii="Arial" w:hAnsi="Arial"/>
          <w:spacing w:val="-1"/>
          <w:sz w:val="22"/>
        </w:rPr>
        <w:t>in</w:t>
      </w:r>
      <w:r w:rsidRPr="000450C3">
        <w:rPr>
          <w:rFonts w:ascii="Arial" w:hAnsi="Arial"/>
          <w:spacing w:val="-4"/>
          <w:sz w:val="22"/>
        </w:rPr>
        <w:t xml:space="preserve"> </w:t>
      </w:r>
      <w:r w:rsidRPr="000450C3">
        <w:rPr>
          <w:rFonts w:ascii="Arial" w:hAnsi="Arial"/>
          <w:sz w:val="22"/>
        </w:rPr>
        <w:t>the</w:t>
      </w:r>
      <w:r w:rsidRPr="000450C3">
        <w:rPr>
          <w:rFonts w:ascii="Arial" w:hAnsi="Arial"/>
          <w:spacing w:val="-5"/>
          <w:sz w:val="22"/>
        </w:rPr>
        <w:t xml:space="preserve"> </w:t>
      </w:r>
      <w:r w:rsidRPr="000450C3">
        <w:rPr>
          <w:rFonts w:ascii="Arial" w:hAnsi="Arial"/>
          <w:spacing w:val="-1"/>
          <w:sz w:val="22"/>
        </w:rPr>
        <w:t>most</w:t>
      </w:r>
      <w:r w:rsidRPr="000450C3">
        <w:rPr>
          <w:rFonts w:ascii="Arial" w:hAnsi="Arial"/>
          <w:spacing w:val="-3"/>
          <w:sz w:val="22"/>
        </w:rPr>
        <w:t xml:space="preserve"> </w:t>
      </w:r>
      <w:r w:rsidRPr="000450C3">
        <w:rPr>
          <w:rFonts w:ascii="Arial" w:hAnsi="Arial"/>
          <w:spacing w:val="-1"/>
          <w:sz w:val="22"/>
        </w:rPr>
        <w:t>economical</w:t>
      </w:r>
      <w:r w:rsidRPr="000450C3">
        <w:rPr>
          <w:rFonts w:ascii="Arial" w:hAnsi="Arial"/>
          <w:spacing w:val="-4"/>
          <w:sz w:val="22"/>
        </w:rPr>
        <w:t xml:space="preserve"> </w:t>
      </w:r>
      <w:r w:rsidRPr="000450C3">
        <w:rPr>
          <w:rFonts w:ascii="Arial" w:hAnsi="Arial"/>
          <w:spacing w:val="-1"/>
          <w:sz w:val="22"/>
        </w:rPr>
        <w:t>way.</w:t>
      </w:r>
    </w:p>
    <w:p w14:paraId="484BB67F" w14:textId="77777777" w:rsidR="008435BD" w:rsidRPr="000450C3" w:rsidRDefault="008435BD" w:rsidP="008435BD">
      <w:pPr>
        <w:spacing w:before="5" w:line="100" w:lineRule="exact"/>
        <w:rPr>
          <w:rFonts w:ascii="Arial" w:hAnsi="Arial"/>
          <w:szCs w:val="10"/>
        </w:rPr>
      </w:pPr>
    </w:p>
    <w:p w14:paraId="1BA4F198" w14:textId="77777777" w:rsidR="008435BD" w:rsidRPr="000450C3" w:rsidRDefault="008435BD" w:rsidP="008435BD">
      <w:pPr>
        <w:pStyle w:val="Heading8"/>
        <w:tabs>
          <w:tab w:val="left" w:pos="5161"/>
        </w:tabs>
        <w:spacing w:before="37"/>
        <w:rPr>
          <w:rFonts w:ascii="Arial" w:hAnsi="Arial"/>
          <w:spacing w:val="-1"/>
          <w:sz w:val="22"/>
        </w:rPr>
      </w:pPr>
    </w:p>
    <w:p w14:paraId="21D50453" w14:textId="77777777" w:rsidR="008435BD" w:rsidRPr="000450C3" w:rsidRDefault="008435BD" w:rsidP="008435BD">
      <w:pPr>
        <w:jc w:val="center"/>
        <w:rPr>
          <w:rFonts w:ascii="Arial" w:hAnsi="Arial"/>
          <w:b/>
        </w:rPr>
      </w:pPr>
      <w:bookmarkStart w:id="29" w:name="_bookmark12"/>
      <w:bookmarkEnd w:id="29"/>
      <w:r w:rsidRPr="000450C3">
        <w:rPr>
          <w:rFonts w:ascii="Arial" w:hAnsi="Arial"/>
          <w:b/>
        </w:rPr>
        <w:t>Chalk Ridge – Resources Committee</w:t>
      </w:r>
      <w:r w:rsidR="00120118">
        <w:rPr>
          <w:rFonts w:ascii="Arial" w:hAnsi="Arial"/>
          <w:b/>
        </w:rPr>
        <w:t xml:space="preserve"> (including Buildings)</w:t>
      </w:r>
    </w:p>
    <w:p w14:paraId="0413AF29" w14:textId="77777777" w:rsidR="008435BD" w:rsidRPr="000450C3" w:rsidRDefault="008435BD" w:rsidP="008435BD">
      <w:pPr>
        <w:jc w:val="center"/>
        <w:rPr>
          <w:rFonts w:ascii="Arial" w:hAnsi="Arial"/>
          <w:b/>
        </w:rPr>
      </w:pPr>
      <w:r w:rsidRPr="000450C3">
        <w:rPr>
          <w:rFonts w:ascii="Arial" w:hAnsi="Arial"/>
          <w:b/>
        </w:rPr>
        <w:t xml:space="preserve">Annual cycle of tasks and responsibilities </w:t>
      </w:r>
    </w:p>
    <w:p w14:paraId="0233648E" w14:textId="77777777" w:rsidR="008435BD" w:rsidRPr="000450C3" w:rsidRDefault="008435BD" w:rsidP="008435BD">
      <w:pPr>
        <w:rPr>
          <w:rFonts w:ascii="Arial" w:hAnsi="Arial"/>
        </w:rPr>
      </w:pPr>
    </w:p>
    <w:p w14:paraId="08A558F5" w14:textId="77777777" w:rsidR="008435BD" w:rsidRPr="000450C3" w:rsidRDefault="008435BD" w:rsidP="008435BD">
      <w:pPr>
        <w:rPr>
          <w:rFonts w:ascii="Arial" w:hAnsi="Arial"/>
          <w:b/>
        </w:rPr>
      </w:pPr>
      <w:r w:rsidRPr="000450C3">
        <w:rPr>
          <w:rFonts w:ascii="Arial" w:hAnsi="Arial"/>
          <w:b/>
        </w:rPr>
        <w:t>Autumn Term (Sept – Dec)</w:t>
      </w:r>
    </w:p>
    <w:p w14:paraId="4A52596A" w14:textId="77777777" w:rsidR="008435BD" w:rsidRPr="000450C3" w:rsidRDefault="008435BD" w:rsidP="008435BD">
      <w:pPr>
        <w:adjustRightInd w:val="0"/>
        <w:rPr>
          <w:rFonts w:ascii="Arial" w:hAnsi="Arial" w:cs="Arial"/>
          <w:b/>
          <w:bCs/>
        </w:rPr>
      </w:pPr>
    </w:p>
    <w:p w14:paraId="543D20FF"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color w:val="000000"/>
          <w:spacing w:val="-2"/>
        </w:rPr>
      </w:pPr>
      <w:r w:rsidRPr="000450C3">
        <w:rPr>
          <w:rFonts w:ascii="Arial" w:hAnsi="Arial"/>
          <w:color w:val="000000"/>
          <w:spacing w:val="-2"/>
        </w:rPr>
        <w:t>Consider budgetary implications of number on roll and staffing costs</w:t>
      </w:r>
    </w:p>
    <w:p w14:paraId="4827BDF6"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color w:val="000000"/>
          <w:spacing w:val="-2"/>
        </w:rPr>
      </w:pPr>
      <w:r w:rsidRPr="000450C3">
        <w:rPr>
          <w:rFonts w:ascii="Arial" w:hAnsi="Arial"/>
          <w:color w:val="000000"/>
          <w:spacing w:val="-2"/>
        </w:rPr>
        <w:t>Review spending against budget plan and complete budget revision – ensure FGB approval in time for submission by deadline – 30</w:t>
      </w:r>
      <w:r w:rsidRPr="000450C3">
        <w:rPr>
          <w:rFonts w:ascii="Arial" w:hAnsi="Arial"/>
          <w:color w:val="000000"/>
          <w:spacing w:val="-2"/>
          <w:vertAlign w:val="superscript"/>
        </w:rPr>
        <w:t>th</w:t>
      </w:r>
      <w:r w:rsidRPr="000450C3">
        <w:rPr>
          <w:rFonts w:ascii="Arial" w:hAnsi="Arial"/>
          <w:color w:val="000000"/>
          <w:spacing w:val="-2"/>
        </w:rPr>
        <w:t xml:space="preserve"> November</w:t>
      </w:r>
    </w:p>
    <w:p w14:paraId="37AF72B7"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color w:val="000000"/>
          <w:spacing w:val="-2"/>
        </w:rPr>
      </w:pPr>
      <w:r w:rsidRPr="000450C3">
        <w:rPr>
          <w:rFonts w:ascii="Arial" w:hAnsi="Arial"/>
          <w:color w:val="000000"/>
          <w:spacing w:val="-2"/>
        </w:rPr>
        <w:t xml:space="preserve">Review &amp; update </w:t>
      </w:r>
      <w:r w:rsidR="00E57605">
        <w:rPr>
          <w:rFonts w:ascii="Arial" w:hAnsi="Arial"/>
          <w:color w:val="000000"/>
          <w:spacing w:val="-2"/>
        </w:rPr>
        <w:t>c</w:t>
      </w:r>
      <w:r w:rsidRPr="000450C3">
        <w:rPr>
          <w:rFonts w:ascii="Arial" w:hAnsi="Arial"/>
          <w:color w:val="000000"/>
          <w:spacing w:val="-2"/>
        </w:rPr>
        <w:t>apital budget</w:t>
      </w:r>
    </w:p>
    <w:p w14:paraId="60D0A2FB"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spacing w:val="-2"/>
        </w:rPr>
      </w:pPr>
      <w:r w:rsidRPr="000450C3">
        <w:rPr>
          <w:rFonts w:ascii="Arial" w:hAnsi="Arial"/>
          <w:spacing w:val="-2"/>
        </w:rPr>
        <w:t xml:space="preserve">Consider budget plans for next three years – Strategic Financial Planning </w:t>
      </w:r>
    </w:p>
    <w:p w14:paraId="3F09627B"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color w:val="000000"/>
          <w:spacing w:val="-2"/>
        </w:rPr>
      </w:pPr>
      <w:r w:rsidRPr="000450C3">
        <w:rPr>
          <w:rFonts w:ascii="Arial" w:hAnsi="Arial"/>
          <w:color w:val="000000"/>
          <w:spacing w:val="-2"/>
        </w:rPr>
        <w:t>Consider benchmarking data and prepare report for FGB review</w:t>
      </w:r>
    </w:p>
    <w:p w14:paraId="6613E6B7" w14:textId="77777777" w:rsidR="008435BD" w:rsidRPr="000450C3" w:rsidRDefault="008435BD" w:rsidP="005B5518">
      <w:pPr>
        <w:numPr>
          <w:ilvl w:val="0"/>
          <w:numId w:val="32"/>
        </w:numPr>
        <w:tabs>
          <w:tab w:val="left" w:pos="355"/>
          <w:tab w:val="num" w:pos="2160"/>
        </w:tabs>
        <w:adjustRightInd w:val="0"/>
        <w:spacing w:before="15" w:line="252" w:lineRule="exact"/>
        <w:ind w:right="24"/>
        <w:rPr>
          <w:rFonts w:ascii="Arial" w:hAnsi="Arial"/>
          <w:color w:val="000000"/>
          <w:spacing w:val="-3"/>
        </w:rPr>
      </w:pPr>
      <w:r w:rsidRPr="000450C3">
        <w:rPr>
          <w:rFonts w:ascii="Arial" w:hAnsi="Arial"/>
          <w:color w:val="000000"/>
          <w:spacing w:val="-2"/>
        </w:rPr>
        <w:t>Review financial procedures to ensure compliance with Schools Financial Value Standard (SFVS), including:</w:t>
      </w:r>
    </w:p>
    <w:p w14:paraId="2486F91C" w14:textId="77777777" w:rsidR="008435BD" w:rsidRPr="000450C3" w:rsidRDefault="008435BD" w:rsidP="005B5518">
      <w:pPr>
        <w:numPr>
          <w:ilvl w:val="1"/>
          <w:numId w:val="32"/>
        </w:numPr>
        <w:tabs>
          <w:tab w:val="left" w:pos="355"/>
          <w:tab w:val="num" w:pos="2160"/>
        </w:tabs>
        <w:adjustRightInd w:val="0"/>
        <w:spacing w:before="15" w:line="252" w:lineRule="exact"/>
        <w:ind w:right="24"/>
        <w:rPr>
          <w:rFonts w:ascii="Arial" w:hAnsi="Arial"/>
          <w:color w:val="000000"/>
          <w:spacing w:val="-3"/>
        </w:rPr>
      </w:pPr>
      <w:r w:rsidRPr="000450C3">
        <w:rPr>
          <w:rFonts w:ascii="Arial" w:hAnsi="Arial"/>
          <w:color w:val="000000"/>
          <w:spacing w:val="-2"/>
        </w:rPr>
        <w:t>Tracking spend against School Development Plan key targets</w:t>
      </w:r>
    </w:p>
    <w:p w14:paraId="690F7FF6" w14:textId="77777777" w:rsidR="008435BD" w:rsidRPr="000450C3" w:rsidRDefault="008435BD" w:rsidP="005B5518">
      <w:pPr>
        <w:numPr>
          <w:ilvl w:val="1"/>
          <w:numId w:val="32"/>
        </w:numPr>
        <w:tabs>
          <w:tab w:val="left" w:pos="355"/>
          <w:tab w:val="num" w:pos="2160"/>
        </w:tabs>
        <w:adjustRightInd w:val="0"/>
        <w:spacing w:before="15" w:line="252" w:lineRule="exact"/>
        <w:ind w:right="24"/>
        <w:rPr>
          <w:rFonts w:ascii="Arial" w:hAnsi="Arial"/>
          <w:color w:val="000000"/>
          <w:spacing w:val="-3"/>
        </w:rPr>
      </w:pPr>
      <w:r w:rsidRPr="000450C3">
        <w:rPr>
          <w:rFonts w:ascii="Arial" w:hAnsi="Arial"/>
          <w:color w:val="000000"/>
          <w:spacing w:val="-2"/>
        </w:rPr>
        <w:t>Value for money review</w:t>
      </w:r>
    </w:p>
    <w:p w14:paraId="12ACE393" w14:textId="77777777" w:rsidR="008435BD" w:rsidRPr="000450C3" w:rsidRDefault="008435BD" w:rsidP="008435BD">
      <w:pPr>
        <w:numPr>
          <w:ilvl w:val="0"/>
          <w:numId w:val="32"/>
        </w:numPr>
        <w:tabs>
          <w:tab w:val="left" w:pos="355"/>
        </w:tabs>
        <w:adjustRightInd w:val="0"/>
        <w:spacing w:before="15" w:line="252" w:lineRule="exact"/>
        <w:ind w:right="24"/>
        <w:rPr>
          <w:rFonts w:ascii="Arial" w:hAnsi="Arial"/>
          <w:color w:val="000000"/>
          <w:spacing w:val="-3"/>
        </w:rPr>
      </w:pPr>
      <w:r w:rsidRPr="000450C3">
        <w:rPr>
          <w:rFonts w:ascii="Arial" w:hAnsi="Arial"/>
          <w:color w:val="000000"/>
          <w:spacing w:val="-3"/>
        </w:rPr>
        <w:t>Review any outstanding invoices raised by the school that have not been paid</w:t>
      </w:r>
    </w:p>
    <w:p w14:paraId="0DA344C3"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spacing w:val="-2"/>
        </w:rPr>
      </w:pPr>
      <w:r w:rsidRPr="000450C3">
        <w:rPr>
          <w:rFonts w:ascii="Arial" w:hAnsi="Arial"/>
          <w:spacing w:val="-2"/>
        </w:rPr>
        <w:t>Review spend and impact of Pupil Premium &amp; Sports Funding</w:t>
      </w:r>
    </w:p>
    <w:p w14:paraId="4B91B5D2" w14:textId="77777777" w:rsidR="008435BD" w:rsidRPr="000450C3" w:rsidRDefault="008435BD" w:rsidP="005B5518">
      <w:pPr>
        <w:numPr>
          <w:ilvl w:val="0"/>
          <w:numId w:val="32"/>
        </w:numPr>
        <w:tabs>
          <w:tab w:val="clear" w:pos="720"/>
          <w:tab w:val="left" w:pos="355"/>
          <w:tab w:val="num" w:pos="1075"/>
        </w:tabs>
        <w:adjustRightInd w:val="0"/>
        <w:spacing w:before="15" w:line="230" w:lineRule="exact"/>
        <w:ind w:left="712" w:hanging="357"/>
        <w:rPr>
          <w:rFonts w:ascii="Arial" w:hAnsi="Arial"/>
          <w:spacing w:val="-2"/>
        </w:rPr>
      </w:pPr>
      <w:r w:rsidRPr="000450C3">
        <w:rPr>
          <w:rFonts w:ascii="Arial" w:hAnsi="Arial"/>
          <w:spacing w:val="-2"/>
        </w:rPr>
        <w:t>Review Accessibility plan (as part of the review of the Single Equality Plan)</w:t>
      </w:r>
    </w:p>
    <w:p w14:paraId="2FF90FFB" w14:textId="77777777" w:rsidR="008435BD" w:rsidRPr="000450C3" w:rsidRDefault="008435BD" w:rsidP="005B5518">
      <w:pPr>
        <w:numPr>
          <w:ilvl w:val="0"/>
          <w:numId w:val="33"/>
        </w:numPr>
        <w:tabs>
          <w:tab w:val="clear" w:pos="832"/>
          <w:tab w:val="left" w:pos="360"/>
          <w:tab w:val="num" w:pos="1187"/>
        </w:tabs>
        <w:adjustRightInd w:val="0"/>
        <w:spacing w:before="14" w:line="232" w:lineRule="exact"/>
        <w:ind w:left="712" w:right="1128" w:hanging="357"/>
        <w:rPr>
          <w:rFonts w:ascii="Arial" w:hAnsi="Arial"/>
          <w:spacing w:val="-3"/>
        </w:rPr>
      </w:pPr>
      <w:r w:rsidRPr="000450C3">
        <w:rPr>
          <w:rFonts w:ascii="Arial" w:hAnsi="Arial"/>
        </w:rPr>
        <w:t xml:space="preserve">Ensure compliance with Disability Discrimination </w:t>
      </w:r>
      <w:r w:rsidRPr="000450C3">
        <w:rPr>
          <w:rFonts w:ascii="Arial" w:hAnsi="Arial"/>
          <w:spacing w:val="-3"/>
        </w:rPr>
        <w:t>Act – see above</w:t>
      </w:r>
    </w:p>
    <w:p w14:paraId="00E6F019"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cs="Arial"/>
        </w:rPr>
        <w:t>Review allocated policies falling due for review</w:t>
      </w:r>
    </w:p>
    <w:p w14:paraId="36958F61"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rPr>
        <w:t>Report on health, safety and security</w:t>
      </w:r>
    </w:p>
    <w:p w14:paraId="22AA3ABB" w14:textId="77777777" w:rsidR="008435BD" w:rsidRPr="000450C3" w:rsidRDefault="008435BD" w:rsidP="008435BD">
      <w:pPr>
        <w:pStyle w:val="ListParagraph"/>
        <w:adjustRightInd w:val="0"/>
        <w:rPr>
          <w:rFonts w:ascii="Arial" w:hAnsi="Arial" w:cs="Arial"/>
        </w:rPr>
      </w:pPr>
    </w:p>
    <w:p w14:paraId="779BE99A"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cs="Arial"/>
        </w:rPr>
        <w:t>Confirm meeting dates for the year</w:t>
      </w:r>
    </w:p>
    <w:p w14:paraId="335DB8B3"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cs="Arial"/>
        </w:rPr>
        <w:t>Receive any financial requests and/or recommendations from other committees</w:t>
      </w:r>
    </w:p>
    <w:p w14:paraId="2D837954" w14:textId="77777777" w:rsidR="008435BD" w:rsidRPr="000450C3" w:rsidRDefault="008435BD" w:rsidP="008435BD">
      <w:pPr>
        <w:rPr>
          <w:rFonts w:ascii="Arial" w:hAnsi="Arial"/>
          <w:b/>
        </w:rPr>
      </w:pPr>
    </w:p>
    <w:p w14:paraId="27D25E3D" w14:textId="77777777" w:rsidR="008435BD" w:rsidRPr="000450C3" w:rsidRDefault="008435BD" w:rsidP="008435BD">
      <w:pPr>
        <w:rPr>
          <w:rFonts w:ascii="Arial" w:hAnsi="Arial"/>
          <w:b/>
        </w:rPr>
      </w:pPr>
      <w:r w:rsidRPr="000450C3">
        <w:rPr>
          <w:rFonts w:ascii="Arial" w:hAnsi="Arial"/>
          <w:b/>
        </w:rPr>
        <w:lastRenderedPageBreak/>
        <w:t>Spring Term (Jan – April)</w:t>
      </w:r>
    </w:p>
    <w:p w14:paraId="4C761204" w14:textId="77777777" w:rsidR="008435BD" w:rsidRPr="000450C3" w:rsidRDefault="008435BD" w:rsidP="008435BD">
      <w:pPr>
        <w:rPr>
          <w:rFonts w:ascii="Arial" w:hAnsi="Arial"/>
          <w:b/>
        </w:rPr>
      </w:pPr>
    </w:p>
    <w:p w14:paraId="689E04B5"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bCs/>
        </w:rPr>
        <w:t>Review current financial position against revenue &amp; capital budget</w:t>
      </w:r>
    </w:p>
    <w:p w14:paraId="11278B1E"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Draft outline budget plans using the strategic planning tool</w:t>
      </w:r>
    </w:p>
    <w:p w14:paraId="3510BEF0"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spacing w:val="-3"/>
        </w:rPr>
      </w:pPr>
      <w:r w:rsidRPr="000450C3">
        <w:rPr>
          <w:rFonts w:ascii="Arial" w:hAnsi="Arial"/>
          <w:spacing w:val="-3"/>
        </w:rPr>
        <w:t xml:space="preserve">Adopt the updated Statement of Financial Expectations </w:t>
      </w:r>
    </w:p>
    <w:p w14:paraId="5E79CA23"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Approve and ensure review/approval by FGB for submission of the Schools Financial Value Statement using the on-line form by 31</w:t>
      </w:r>
      <w:r w:rsidRPr="000450C3">
        <w:rPr>
          <w:rFonts w:ascii="Arial" w:hAnsi="Arial"/>
          <w:color w:val="000000"/>
          <w:spacing w:val="-3"/>
          <w:vertAlign w:val="superscript"/>
        </w:rPr>
        <w:t>st</w:t>
      </w:r>
      <w:r w:rsidRPr="000450C3">
        <w:rPr>
          <w:rFonts w:ascii="Arial" w:hAnsi="Arial"/>
          <w:color w:val="000000"/>
          <w:spacing w:val="-3"/>
        </w:rPr>
        <w:t xml:space="preserve"> March</w:t>
      </w:r>
    </w:p>
    <w:p w14:paraId="014C8F77" w14:textId="77777777" w:rsidR="008435BD" w:rsidRPr="000450C3" w:rsidRDefault="008435BD" w:rsidP="005B5518">
      <w:pPr>
        <w:numPr>
          <w:ilvl w:val="2"/>
          <w:numId w:val="37"/>
        </w:numPr>
        <w:tabs>
          <w:tab w:val="left" w:pos="360"/>
        </w:tabs>
        <w:adjustRightInd w:val="0"/>
        <w:spacing w:before="1" w:line="251" w:lineRule="exact"/>
        <w:ind w:left="720" w:right="24"/>
        <w:rPr>
          <w:rFonts w:ascii="Arial" w:hAnsi="Arial"/>
          <w:color w:val="000000"/>
          <w:spacing w:val="-3"/>
        </w:rPr>
      </w:pPr>
      <w:r w:rsidRPr="000450C3">
        <w:rPr>
          <w:rFonts w:ascii="Arial" w:hAnsi="Arial"/>
          <w:color w:val="000000"/>
          <w:spacing w:val="-3"/>
        </w:rPr>
        <w:t>Discuss financial implications of PLASC return.(School Level Annual School Census)</w:t>
      </w:r>
    </w:p>
    <w:p w14:paraId="7128672C"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Discuss priorities for next financial year based on school improvement plan</w:t>
      </w:r>
    </w:p>
    <w:p w14:paraId="360B03DD"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 xml:space="preserve">Discuss predicted pupil numbers for the next academic year and their budgetary implications </w:t>
      </w:r>
    </w:p>
    <w:p w14:paraId="5FA0047C"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 xml:space="preserve">Report on health, safety and security </w:t>
      </w:r>
    </w:p>
    <w:p w14:paraId="18D8E2AA" w14:textId="77777777" w:rsidR="008435BD" w:rsidRPr="000450C3" w:rsidRDefault="008435BD" w:rsidP="005B5518">
      <w:pPr>
        <w:numPr>
          <w:ilvl w:val="2"/>
          <w:numId w:val="37"/>
        </w:numPr>
        <w:tabs>
          <w:tab w:val="left" w:pos="360"/>
        </w:tabs>
        <w:adjustRightInd w:val="0"/>
        <w:spacing w:line="252" w:lineRule="exact"/>
        <w:ind w:left="720" w:right="24"/>
        <w:rPr>
          <w:rFonts w:ascii="Arial" w:hAnsi="Arial"/>
          <w:color w:val="000000"/>
          <w:spacing w:val="-3"/>
        </w:rPr>
      </w:pPr>
      <w:r w:rsidRPr="000450C3">
        <w:rPr>
          <w:rFonts w:ascii="Arial" w:hAnsi="Arial"/>
          <w:color w:val="000000"/>
          <w:spacing w:val="-3"/>
        </w:rPr>
        <w:t>Review asset management plan</w:t>
      </w:r>
    </w:p>
    <w:p w14:paraId="537C5086"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rPr>
        <w:t>Identify monitoring role in School Improvement Plan - add reporting back opportunities onto agendas</w:t>
      </w:r>
    </w:p>
    <w:p w14:paraId="632A0A6E"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bCs/>
          <w:iCs/>
        </w:rPr>
        <w:t>Review Policy register, dates for review, evaluation and review effectiveness</w:t>
      </w:r>
    </w:p>
    <w:p w14:paraId="5EDF116D"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bCs/>
          <w:iCs/>
        </w:rPr>
        <w:t>Review Committee Members training / skills register</w:t>
      </w:r>
    </w:p>
    <w:p w14:paraId="2EAC58EB"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rPr>
        <w:t>Review allocated policies falling due for review</w:t>
      </w:r>
    </w:p>
    <w:p w14:paraId="24DBEC71" w14:textId="77777777" w:rsidR="008435BD" w:rsidRPr="000450C3" w:rsidRDefault="008435BD" w:rsidP="008435BD">
      <w:pPr>
        <w:numPr>
          <w:ilvl w:val="0"/>
          <w:numId w:val="37"/>
        </w:numPr>
        <w:tabs>
          <w:tab w:val="left" w:pos="355"/>
        </w:tabs>
        <w:adjustRightInd w:val="0"/>
        <w:spacing w:before="15" w:line="252" w:lineRule="exact"/>
        <w:ind w:right="24"/>
        <w:rPr>
          <w:rFonts w:ascii="Arial" w:hAnsi="Arial"/>
          <w:color w:val="000000"/>
          <w:spacing w:val="-3"/>
        </w:rPr>
      </w:pPr>
      <w:r w:rsidRPr="000450C3">
        <w:rPr>
          <w:rFonts w:ascii="Arial" w:hAnsi="Arial"/>
          <w:color w:val="000000"/>
          <w:spacing w:val="-3"/>
        </w:rPr>
        <w:t>Review any outstanding invoices raised by the school that have not been paid</w:t>
      </w:r>
    </w:p>
    <w:p w14:paraId="240A5FF4"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rPr>
        <w:t>Receive any financial requests and/or recommendations from other committees</w:t>
      </w:r>
    </w:p>
    <w:p w14:paraId="3D0FD042" w14:textId="77777777" w:rsidR="008435BD" w:rsidRPr="000450C3" w:rsidRDefault="008435BD" w:rsidP="008435BD">
      <w:pPr>
        <w:rPr>
          <w:rFonts w:ascii="Arial" w:hAnsi="Arial"/>
        </w:rPr>
      </w:pPr>
    </w:p>
    <w:p w14:paraId="22B54BCB" w14:textId="77777777" w:rsidR="008435BD" w:rsidRPr="000450C3" w:rsidRDefault="008435BD" w:rsidP="008435BD">
      <w:pPr>
        <w:rPr>
          <w:rFonts w:ascii="Arial" w:hAnsi="Arial"/>
          <w:b/>
        </w:rPr>
      </w:pPr>
      <w:r w:rsidRPr="000450C3">
        <w:rPr>
          <w:rFonts w:ascii="Arial" w:hAnsi="Arial"/>
          <w:b/>
        </w:rPr>
        <w:t>Summer Term (May – Aug)</w:t>
      </w:r>
    </w:p>
    <w:p w14:paraId="20298017" w14:textId="77777777" w:rsidR="008435BD" w:rsidRPr="000450C3" w:rsidRDefault="008435BD" w:rsidP="005B5518">
      <w:pPr>
        <w:pStyle w:val="DefaultText"/>
        <w:widowControl/>
        <w:numPr>
          <w:ilvl w:val="0"/>
          <w:numId w:val="28"/>
        </w:numPr>
        <w:tabs>
          <w:tab w:val="clear" w:pos="360"/>
          <w:tab w:val="num" w:pos="720"/>
        </w:tabs>
        <w:ind w:left="720"/>
        <w:rPr>
          <w:rFonts w:ascii="Arial" w:hAnsi="Arial"/>
          <w:bCs/>
          <w:sz w:val="22"/>
        </w:rPr>
      </w:pPr>
      <w:r w:rsidRPr="000450C3">
        <w:rPr>
          <w:rFonts w:ascii="Arial" w:hAnsi="Arial"/>
          <w:bCs/>
          <w:sz w:val="22"/>
        </w:rPr>
        <w:t>Consider budgetary implications of staff structure for next academic year</w:t>
      </w:r>
    </w:p>
    <w:p w14:paraId="7323C7EC" w14:textId="77777777" w:rsidR="008435BD" w:rsidRPr="000450C3" w:rsidRDefault="008435BD" w:rsidP="005B5518">
      <w:pPr>
        <w:pStyle w:val="DefaultText"/>
        <w:widowControl/>
        <w:numPr>
          <w:ilvl w:val="0"/>
          <w:numId w:val="28"/>
        </w:numPr>
        <w:tabs>
          <w:tab w:val="clear" w:pos="360"/>
          <w:tab w:val="num" w:pos="720"/>
        </w:tabs>
        <w:ind w:left="720"/>
        <w:rPr>
          <w:rFonts w:ascii="Arial" w:hAnsi="Arial"/>
          <w:bCs/>
          <w:sz w:val="22"/>
        </w:rPr>
      </w:pPr>
      <w:r w:rsidRPr="000450C3">
        <w:rPr>
          <w:rFonts w:ascii="Arial" w:hAnsi="Arial"/>
          <w:bCs/>
          <w:sz w:val="22"/>
        </w:rPr>
        <w:t>Review current financial position against revenue &amp; capital budget</w:t>
      </w:r>
    </w:p>
    <w:p w14:paraId="3EB99335" w14:textId="77777777" w:rsidR="008435BD" w:rsidRPr="000450C3" w:rsidRDefault="008435BD" w:rsidP="005B5518">
      <w:pPr>
        <w:pStyle w:val="DefaultText"/>
        <w:widowControl/>
        <w:numPr>
          <w:ilvl w:val="0"/>
          <w:numId w:val="29"/>
        </w:numPr>
        <w:tabs>
          <w:tab w:val="clear" w:pos="360"/>
          <w:tab w:val="num" w:pos="720"/>
        </w:tabs>
        <w:ind w:left="720"/>
        <w:rPr>
          <w:rFonts w:ascii="Arial" w:hAnsi="Arial"/>
          <w:bCs/>
          <w:sz w:val="22"/>
        </w:rPr>
      </w:pPr>
      <w:r w:rsidRPr="000450C3">
        <w:rPr>
          <w:rFonts w:ascii="Arial" w:hAnsi="Arial"/>
          <w:bCs/>
          <w:sz w:val="22"/>
        </w:rPr>
        <w:t>Approve budget plan and 3-year financial strategic plan, and ensure FGB approval for submission by deadline – 31</w:t>
      </w:r>
      <w:r w:rsidRPr="000450C3">
        <w:rPr>
          <w:rFonts w:ascii="Arial" w:hAnsi="Arial"/>
          <w:bCs/>
          <w:sz w:val="22"/>
          <w:vertAlign w:val="superscript"/>
        </w:rPr>
        <w:t>st</w:t>
      </w:r>
      <w:r w:rsidRPr="000450C3">
        <w:rPr>
          <w:rFonts w:ascii="Arial" w:hAnsi="Arial"/>
          <w:bCs/>
          <w:sz w:val="22"/>
        </w:rPr>
        <w:t xml:space="preserve"> May</w:t>
      </w:r>
    </w:p>
    <w:p w14:paraId="70513670" w14:textId="77777777" w:rsidR="008435BD" w:rsidRPr="000450C3" w:rsidRDefault="008435BD" w:rsidP="005B5518">
      <w:pPr>
        <w:pStyle w:val="DefaultText"/>
        <w:widowControl/>
        <w:numPr>
          <w:ilvl w:val="0"/>
          <w:numId w:val="29"/>
        </w:numPr>
        <w:tabs>
          <w:tab w:val="clear" w:pos="360"/>
          <w:tab w:val="num" w:pos="720"/>
        </w:tabs>
        <w:ind w:left="720"/>
        <w:rPr>
          <w:rFonts w:ascii="Arial" w:hAnsi="Arial"/>
          <w:bCs/>
          <w:sz w:val="22"/>
        </w:rPr>
      </w:pPr>
      <w:r w:rsidRPr="000450C3">
        <w:rPr>
          <w:rFonts w:ascii="Arial" w:hAnsi="Arial"/>
          <w:bCs/>
          <w:sz w:val="22"/>
        </w:rPr>
        <w:t>Consider benchmarking data</w:t>
      </w:r>
    </w:p>
    <w:p w14:paraId="76A24CE3" w14:textId="77777777" w:rsidR="008435BD" w:rsidRPr="000450C3" w:rsidRDefault="008435BD" w:rsidP="005B5518">
      <w:pPr>
        <w:pStyle w:val="DefaultText"/>
        <w:widowControl/>
        <w:numPr>
          <w:ilvl w:val="0"/>
          <w:numId w:val="29"/>
        </w:numPr>
        <w:tabs>
          <w:tab w:val="clear" w:pos="360"/>
          <w:tab w:val="num" w:pos="720"/>
        </w:tabs>
        <w:ind w:left="720"/>
        <w:rPr>
          <w:rFonts w:ascii="Arial" w:hAnsi="Arial"/>
          <w:bCs/>
          <w:sz w:val="22"/>
        </w:rPr>
      </w:pPr>
      <w:r w:rsidRPr="000450C3">
        <w:rPr>
          <w:rFonts w:ascii="Arial" w:hAnsi="Arial"/>
          <w:bCs/>
          <w:sz w:val="22"/>
        </w:rPr>
        <w:t>Evaluate value for money</w:t>
      </w:r>
    </w:p>
    <w:p w14:paraId="4B6C9760" w14:textId="77777777" w:rsidR="008435BD" w:rsidRPr="000450C3" w:rsidRDefault="008435BD" w:rsidP="005B5518">
      <w:pPr>
        <w:pStyle w:val="DefaultText"/>
        <w:widowControl/>
        <w:numPr>
          <w:ilvl w:val="0"/>
          <w:numId w:val="29"/>
        </w:numPr>
        <w:tabs>
          <w:tab w:val="clear" w:pos="360"/>
          <w:tab w:val="num" w:pos="720"/>
        </w:tabs>
        <w:ind w:left="720"/>
        <w:rPr>
          <w:rFonts w:ascii="Arial" w:hAnsi="Arial"/>
          <w:bCs/>
          <w:sz w:val="22"/>
        </w:rPr>
      </w:pPr>
      <w:r w:rsidRPr="000450C3">
        <w:rPr>
          <w:rFonts w:ascii="Arial" w:hAnsi="Arial"/>
          <w:color w:val="000000"/>
          <w:spacing w:val="-3"/>
          <w:sz w:val="22"/>
        </w:rPr>
        <w:t>Review any outstanding invoices raised by the school that have not been paid</w:t>
      </w:r>
    </w:p>
    <w:p w14:paraId="1FF821E8" w14:textId="77777777" w:rsidR="008435BD" w:rsidRPr="000450C3" w:rsidRDefault="008435BD" w:rsidP="005B5518">
      <w:pPr>
        <w:pStyle w:val="DefaultText"/>
        <w:widowControl/>
        <w:numPr>
          <w:ilvl w:val="0"/>
          <w:numId w:val="29"/>
        </w:numPr>
        <w:tabs>
          <w:tab w:val="clear" w:pos="360"/>
          <w:tab w:val="num" w:pos="720"/>
        </w:tabs>
        <w:ind w:left="720"/>
        <w:rPr>
          <w:rFonts w:ascii="Arial" w:hAnsi="Arial"/>
          <w:bCs/>
          <w:sz w:val="22"/>
        </w:rPr>
      </w:pPr>
      <w:r w:rsidRPr="000450C3">
        <w:rPr>
          <w:rFonts w:ascii="Arial" w:hAnsi="Arial"/>
          <w:bCs/>
          <w:sz w:val="22"/>
        </w:rPr>
        <w:t>Consider whether criteria in Financial management Standards can be met</w:t>
      </w:r>
    </w:p>
    <w:p w14:paraId="0D398791" w14:textId="77777777" w:rsidR="008435BD" w:rsidRPr="000450C3" w:rsidRDefault="008435BD" w:rsidP="005B5518">
      <w:pPr>
        <w:pStyle w:val="DefaultText"/>
        <w:widowControl/>
        <w:numPr>
          <w:ilvl w:val="0"/>
          <w:numId w:val="29"/>
        </w:numPr>
        <w:tabs>
          <w:tab w:val="clear" w:pos="360"/>
          <w:tab w:val="num" w:pos="720"/>
        </w:tabs>
        <w:ind w:left="720"/>
        <w:rPr>
          <w:rFonts w:ascii="Arial" w:hAnsi="Arial"/>
          <w:sz w:val="22"/>
        </w:rPr>
      </w:pPr>
      <w:r w:rsidRPr="000450C3">
        <w:rPr>
          <w:rFonts w:ascii="Arial" w:hAnsi="Arial"/>
          <w:sz w:val="22"/>
        </w:rPr>
        <w:t>Plan actions needed to ensure compliance with Schools Financial Value Standard (SFVS)</w:t>
      </w:r>
    </w:p>
    <w:p w14:paraId="731287AF" w14:textId="77777777" w:rsidR="008435BD" w:rsidRPr="000450C3" w:rsidRDefault="008435BD" w:rsidP="005B5518">
      <w:pPr>
        <w:pStyle w:val="Bullet1"/>
        <w:widowControl/>
        <w:numPr>
          <w:ilvl w:val="0"/>
          <w:numId w:val="30"/>
        </w:numPr>
        <w:ind w:left="720"/>
        <w:rPr>
          <w:rFonts w:ascii="Arial" w:hAnsi="Arial"/>
          <w:sz w:val="22"/>
        </w:rPr>
      </w:pPr>
      <w:r w:rsidRPr="000450C3">
        <w:rPr>
          <w:rFonts w:ascii="Arial" w:hAnsi="Arial"/>
          <w:sz w:val="22"/>
        </w:rPr>
        <w:t>Report on health, safety and security</w:t>
      </w:r>
    </w:p>
    <w:p w14:paraId="28EC45C1" w14:textId="77777777" w:rsidR="008435BD" w:rsidRPr="000450C3" w:rsidRDefault="008435BD" w:rsidP="005B5518">
      <w:pPr>
        <w:pStyle w:val="Bullet1"/>
        <w:widowControl/>
        <w:numPr>
          <w:ilvl w:val="0"/>
          <w:numId w:val="31"/>
        </w:numPr>
        <w:ind w:firstLine="0"/>
        <w:rPr>
          <w:rFonts w:ascii="Arial" w:hAnsi="Arial"/>
          <w:sz w:val="22"/>
        </w:rPr>
      </w:pPr>
      <w:r w:rsidRPr="000450C3">
        <w:rPr>
          <w:rFonts w:ascii="Arial" w:hAnsi="Arial"/>
          <w:sz w:val="22"/>
        </w:rPr>
        <w:t>Review asset management plan - note any proposed amendments to the Strategic Plan.</w:t>
      </w:r>
    </w:p>
    <w:p w14:paraId="0B3CB64A" w14:textId="77777777" w:rsidR="008435BD" w:rsidRPr="000450C3" w:rsidRDefault="008435BD" w:rsidP="008435BD">
      <w:pPr>
        <w:pStyle w:val="ListParagraph"/>
        <w:widowControl/>
        <w:numPr>
          <w:ilvl w:val="0"/>
          <w:numId w:val="38"/>
        </w:numPr>
        <w:adjustRightInd w:val="0"/>
        <w:rPr>
          <w:rFonts w:ascii="Arial" w:hAnsi="Arial" w:cs="Arial"/>
        </w:rPr>
      </w:pPr>
      <w:r w:rsidRPr="000450C3">
        <w:rPr>
          <w:rFonts w:ascii="Arial" w:hAnsi="Arial" w:cs="Arial"/>
          <w:bCs/>
          <w:iCs/>
        </w:rPr>
        <w:t>Review Policy register, dates for review, evaluation and review effectiveness</w:t>
      </w:r>
    </w:p>
    <w:p w14:paraId="3329D8B3"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Propose meeting dates for the next year</w:t>
      </w:r>
    </w:p>
    <w:p w14:paraId="676B1E1F"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Review Committee Terms of Reference and Annual cycle of tasks and responsibilities, recommend any proposed changes to FGB</w:t>
      </w:r>
    </w:p>
    <w:p w14:paraId="136F75F6"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Discuss committee membership and succession</w:t>
      </w:r>
    </w:p>
    <w:p w14:paraId="360D2B05" w14:textId="77777777" w:rsidR="008435BD" w:rsidRPr="000450C3" w:rsidRDefault="008435BD" w:rsidP="008435BD">
      <w:pPr>
        <w:pStyle w:val="ListParagraph"/>
        <w:widowControl/>
        <w:numPr>
          <w:ilvl w:val="0"/>
          <w:numId w:val="38"/>
        </w:numPr>
        <w:adjustRightInd w:val="0"/>
        <w:rPr>
          <w:rFonts w:ascii="Arial" w:hAnsi="Arial" w:cs="Arial"/>
        </w:rPr>
      </w:pPr>
      <w:r w:rsidRPr="000450C3">
        <w:rPr>
          <w:rFonts w:ascii="Arial" w:hAnsi="Arial" w:cs="Arial"/>
        </w:rPr>
        <w:t>Receive any financial requests and/or recommendations from other committees</w:t>
      </w:r>
    </w:p>
    <w:p w14:paraId="323831B0" w14:textId="77777777" w:rsidR="008435BD" w:rsidRPr="000450C3" w:rsidRDefault="008435BD" w:rsidP="008435BD">
      <w:pPr>
        <w:ind w:left="360"/>
        <w:rPr>
          <w:rFonts w:ascii="Arial" w:hAnsi="Arial"/>
        </w:rPr>
      </w:pPr>
    </w:p>
    <w:p w14:paraId="30D702BB" w14:textId="77777777" w:rsidR="008435BD" w:rsidRPr="000450C3" w:rsidRDefault="008435BD" w:rsidP="008435BD">
      <w:pPr>
        <w:rPr>
          <w:rFonts w:ascii="Arial" w:hAnsi="Arial"/>
        </w:rPr>
      </w:pPr>
    </w:p>
    <w:p w14:paraId="439098F3" w14:textId="77777777" w:rsidR="008435BD" w:rsidRPr="000450C3" w:rsidRDefault="008435BD" w:rsidP="008435BD">
      <w:pPr>
        <w:pStyle w:val="Heading8"/>
        <w:tabs>
          <w:tab w:val="left" w:pos="5161"/>
        </w:tabs>
        <w:spacing w:before="37"/>
        <w:ind w:left="414"/>
        <w:rPr>
          <w:rFonts w:ascii="Arial" w:hAnsi="Arial"/>
          <w:b w:val="0"/>
          <w:bCs w:val="0"/>
          <w:sz w:val="22"/>
        </w:rPr>
      </w:pPr>
      <w:r w:rsidRPr="000450C3">
        <w:rPr>
          <w:rFonts w:ascii="Arial" w:hAnsi="Arial"/>
          <w:spacing w:val="-1"/>
          <w:sz w:val="22"/>
        </w:rPr>
        <w:t>Responsibility of:</w:t>
      </w:r>
      <w:r w:rsidRPr="000450C3">
        <w:rPr>
          <w:rFonts w:ascii="Arial" w:hAnsi="Arial"/>
          <w:spacing w:val="-1"/>
          <w:sz w:val="22"/>
        </w:rPr>
        <w:tab/>
        <w:t>Resources Committee</w:t>
      </w:r>
    </w:p>
    <w:p w14:paraId="1D487407" w14:textId="77777777" w:rsidR="008435BD" w:rsidRPr="000450C3" w:rsidRDefault="008435BD" w:rsidP="008435BD">
      <w:pPr>
        <w:tabs>
          <w:tab w:val="left" w:pos="5132"/>
        </w:tabs>
        <w:spacing w:before="71"/>
        <w:ind w:left="414"/>
        <w:rPr>
          <w:rFonts w:ascii="Arial" w:eastAsia="Comic Sans MS" w:hAnsi="Arial" w:cs="Comic Sans MS"/>
        </w:rPr>
      </w:pPr>
      <w:r w:rsidRPr="000450C3">
        <w:rPr>
          <w:rFonts w:ascii="Arial" w:hAnsi="Arial"/>
          <w:b/>
          <w:spacing w:val="-1"/>
        </w:rPr>
        <w:t>Reviewed:</w:t>
      </w:r>
      <w:r w:rsidRPr="000450C3">
        <w:rPr>
          <w:rFonts w:ascii="Arial" w:hAnsi="Arial"/>
          <w:b/>
          <w:spacing w:val="-1"/>
        </w:rPr>
        <w:tab/>
        <w:t>Annually</w:t>
      </w:r>
    </w:p>
    <w:p w14:paraId="7F97EA89" w14:textId="77777777" w:rsidR="008435BD" w:rsidRPr="000450C3" w:rsidRDefault="008435BD" w:rsidP="008435BD">
      <w:pPr>
        <w:tabs>
          <w:tab w:val="left" w:pos="5161"/>
        </w:tabs>
        <w:spacing w:before="71"/>
        <w:ind w:left="386"/>
        <w:rPr>
          <w:rFonts w:ascii="Arial" w:eastAsia="Comic Sans MS" w:hAnsi="Arial" w:cs="Comic Sans MS"/>
        </w:rPr>
      </w:pPr>
      <w:r w:rsidRPr="000450C3">
        <w:rPr>
          <w:rFonts w:ascii="Arial" w:hAnsi="Arial"/>
          <w:b/>
          <w:spacing w:val="-1"/>
        </w:rPr>
        <w:t>This version</w:t>
      </w:r>
      <w:r w:rsidRPr="000450C3">
        <w:rPr>
          <w:rFonts w:ascii="Arial" w:hAnsi="Arial"/>
          <w:b/>
        </w:rPr>
        <w:t xml:space="preserve"> </w:t>
      </w:r>
      <w:r w:rsidRPr="000450C3">
        <w:rPr>
          <w:rFonts w:ascii="Arial" w:hAnsi="Arial"/>
          <w:b/>
          <w:spacing w:val="-1"/>
        </w:rPr>
        <w:t>dated:</w:t>
      </w:r>
      <w:r w:rsidRPr="000450C3">
        <w:rPr>
          <w:rFonts w:ascii="Arial" w:hAnsi="Arial"/>
          <w:b/>
          <w:spacing w:val="-1"/>
        </w:rPr>
        <w:tab/>
        <w:t>February 2016</w:t>
      </w:r>
    </w:p>
    <w:p w14:paraId="020D7A3E" w14:textId="77777777" w:rsidR="008435BD" w:rsidRPr="00BF0C72" w:rsidRDefault="008435BD" w:rsidP="008435BD">
      <w:pPr>
        <w:ind w:firstLine="386"/>
        <w:rPr>
          <w:rFonts w:ascii="Arial" w:hAnsi="Arial" w:cs="Comic Sans MS"/>
          <w:color w:val="000000"/>
        </w:rPr>
      </w:pPr>
      <w:r w:rsidRPr="000450C3">
        <w:rPr>
          <w:rFonts w:ascii="Arial" w:hAnsi="Arial"/>
          <w:b/>
          <w:spacing w:val="-1"/>
        </w:rPr>
        <w:t>Next Review</w:t>
      </w:r>
      <w:r w:rsidRPr="000450C3">
        <w:rPr>
          <w:rFonts w:ascii="Arial" w:hAnsi="Arial"/>
          <w:b/>
        </w:rPr>
        <w:t xml:space="preserve"> </w:t>
      </w:r>
      <w:r w:rsidRPr="000450C3">
        <w:rPr>
          <w:rFonts w:ascii="Arial" w:hAnsi="Arial"/>
          <w:b/>
          <w:spacing w:val="-1"/>
        </w:rPr>
        <w:t>Date:</w:t>
      </w:r>
      <w:r w:rsidRPr="000450C3">
        <w:rPr>
          <w:rFonts w:ascii="Arial" w:hAnsi="Arial"/>
          <w:b/>
          <w:spacing w:val="-1"/>
        </w:rPr>
        <w:tab/>
      </w:r>
      <w:r w:rsidRPr="000450C3">
        <w:rPr>
          <w:rFonts w:ascii="Arial" w:hAnsi="Arial"/>
          <w:b/>
          <w:spacing w:val="-1"/>
        </w:rPr>
        <w:tab/>
      </w:r>
      <w:r w:rsidRPr="000450C3">
        <w:rPr>
          <w:rFonts w:ascii="Arial" w:hAnsi="Arial"/>
          <w:b/>
          <w:spacing w:val="-1"/>
        </w:rPr>
        <w:tab/>
      </w:r>
      <w:r w:rsidRPr="000450C3">
        <w:rPr>
          <w:rFonts w:ascii="Arial" w:hAnsi="Arial"/>
          <w:b/>
          <w:spacing w:val="-1"/>
        </w:rPr>
        <w:tab/>
        <w:t xml:space="preserve"> September</w:t>
      </w:r>
      <w:r w:rsidRPr="000450C3">
        <w:rPr>
          <w:rFonts w:ascii="Arial" w:hAnsi="Arial"/>
          <w:b/>
          <w:spacing w:val="-5"/>
        </w:rPr>
        <w:t xml:space="preserve"> </w:t>
      </w:r>
      <w:r w:rsidRPr="000450C3">
        <w:rPr>
          <w:rFonts w:ascii="Arial" w:hAnsi="Arial"/>
          <w:b/>
        </w:rPr>
        <w:t>2016</w:t>
      </w:r>
    </w:p>
    <w:p w14:paraId="5A17425C" w14:textId="77777777" w:rsidR="000450C3" w:rsidRDefault="000450C3" w:rsidP="000450C3">
      <w:pPr>
        <w:pStyle w:val="TOC1"/>
        <w:ind w:left="0"/>
        <w:rPr>
          <w:rFonts w:ascii="Arial" w:hAnsi="Arial"/>
          <w:sz w:val="22"/>
          <w:szCs w:val="22"/>
        </w:rPr>
      </w:pPr>
    </w:p>
    <w:p w14:paraId="4959B936" w14:textId="77777777" w:rsidR="000450C3" w:rsidRDefault="000450C3">
      <w:pPr>
        <w:rPr>
          <w:rFonts w:ascii="Arial" w:hAnsi="Arial"/>
        </w:rPr>
      </w:pPr>
      <w:r>
        <w:rPr>
          <w:rFonts w:ascii="Arial" w:hAnsi="Arial"/>
        </w:rPr>
        <w:br w:type="page"/>
      </w:r>
    </w:p>
    <w:p w14:paraId="12232BC7" w14:textId="77777777" w:rsidR="008435BD" w:rsidRPr="00BF0C72" w:rsidRDefault="008435BD" w:rsidP="000450C3">
      <w:pPr>
        <w:pStyle w:val="TOC1"/>
        <w:ind w:left="0"/>
      </w:pPr>
      <w:r w:rsidRPr="00BF0C72">
        <w:lastRenderedPageBreak/>
        <w:t>Terms</w:t>
      </w:r>
      <w:r w:rsidRPr="00BF0C72">
        <w:rPr>
          <w:spacing w:val="-4"/>
        </w:rPr>
        <w:t xml:space="preserve"> </w:t>
      </w:r>
      <w:r w:rsidRPr="00BF0C72">
        <w:t>of</w:t>
      </w:r>
      <w:r w:rsidRPr="00BF0C72">
        <w:rPr>
          <w:spacing w:val="-4"/>
        </w:rPr>
        <w:t xml:space="preserve"> </w:t>
      </w:r>
      <w:r w:rsidRPr="00BF0C72">
        <w:t>Reference</w:t>
      </w:r>
      <w:r w:rsidRPr="00BF0C72">
        <w:rPr>
          <w:spacing w:val="-4"/>
        </w:rPr>
        <w:t xml:space="preserve"> </w:t>
      </w:r>
      <w:r w:rsidRPr="00BF0C72">
        <w:t>–</w:t>
      </w:r>
      <w:r w:rsidRPr="00BF0C72">
        <w:rPr>
          <w:spacing w:val="-4"/>
        </w:rPr>
        <w:t xml:space="preserve"> Pay and </w:t>
      </w:r>
      <w:r w:rsidRPr="00BF0C72">
        <w:t>Personnel</w:t>
      </w:r>
      <w:r w:rsidRPr="00BF0C72">
        <w:rPr>
          <w:spacing w:val="-4"/>
        </w:rPr>
        <w:t xml:space="preserve"> </w:t>
      </w:r>
      <w:r w:rsidRPr="00BF0C72">
        <w:t>Committee</w:t>
      </w:r>
    </w:p>
    <w:p w14:paraId="6A533EFE" w14:textId="77777777" w:rsidR="008435BD" w:rsidRPr="000450C3" w:rsidRDefault="008435BD" w:rsidP="008435BD">
      <w:pPr>
        <w:adjustRightInd w:val="0"/>
        <w:rPr>
          <w:rFonts w:ascii="Arial" w:hAnsi="Arial" w:cs="Helvetica"/>
          <w:b/>
          <w:bCs/>
          <w:szCs w:val="36"/>
        </w:rPr>
      </w:pPr>
      <w:r w:rsidRPr="000450C3">
        <w:rPr>
          <w:rFonts w:ascii="Arial" w:hAnsi="Arial" w:cs="Helvetica"/>
          <w:b/>
          <w:bCs/>
          <w:szCs w:val="36"/>
        </w:rPr>
        <w:t>Membership:</w:t>
      </w:r>
    </w:p>
    <w:p w14:paraId="16A47DFA" w14:textId="77777777" w:rsidR="008435BD" w:rsidRPr="000450C3" w:rsidRDefault="008435BD" w:rsidP="008435BD">
      <w:pPr>
        <w:adjustRightInd w:val="0"/>
        <w:rPr>
          <w:rFonts w:ascii="Arial" w:hAnsi="Arial" w:cs="Helvetica"/>
          <w:b/>
          <w:bCs/>
          <w:color w:val="7C0027"/>
          <w:szCs w:val="36"/>
        </w:rPr>
      </w:pPr>
    </w:p>
    <w:p w14:paraId="3F81A248" w14:textId="77777777" w:rsidR="008435BD" w:rsidRPr="000450C3" w:rsidRDefault="008435BD" w:rsidP="008435BD">
      <w:pPr>
        <w:numPr>
          <w:ilvl w:val="0"/>
          <w:numId w:val="39"/>
        </w:numPr>
        <w:tabs>
          <w:tab w:val="left" w:pos="220"/>
          <w:tab w:val="left" w:pos="720"/>
        </w:tabs>
        <w:adjustRightInd w:val="0"/>
        <w:rPr>
          <w:rFonts w:ascii="Arial" w:hAnsi="Arial" w:cs="Helvetica"/>
          <w:szCs w:val="26"/>
        </w:rPr>
      </w:pPr>
      <w:r w:rsidRPr="000450C3">
        <w:rPr>
          <w:rFonts w:ascii="Arial" w:hAnsi="Arial" w:cs="Helvetica"/>
          <w:szCs w:val="26"/>
        </w:rPr>
        <w:t xml:space="preserve">The Committee shall comprise a minimum of three governors  </w:t>
      </w:r>
    </w:p>
    <w:p w14:paraId="6B3B826A" w14:textId="77777777" w:rsidR="008435BD" w:rsidRPr="000450C3" w:rsidRDefault="008435BD" w:rsidP="008435BD">
      <w:pPr>
        <w:numPr>
          <w:ilvl w:val="0"/>
          <w:numId w:val="39"/>
        </w:numPr>
        <w:tabs>
          <w:tab w:val="left" w:pos="220"/>
          <w:tab w:val="left" w:pos="720"/>
        </w:tabs>
        <w:adjustRightInd w:val="0"/>
        <w:rPr>
          <w:rFonts w:ascii="Arial" w:hAnsi="Arial" w:cs="Helvetica"/>
          <w:szCs w:val="26"/>
        </w:rPr>
      </w:pPr>
      <w:r w:rsidRPr="000450C3">
        <w:rPr>
          <w:rFonts w:ascii="Arial" w:hAnsi="Arial" w:cs="Helvetica"/>
          <w:szCs w:val="26"/>
        </w:rPr>
        <w:t xml:space="preserve">Any paid employees of the school (except the headteacher) who are also governors are unable to be members of the Pay and Personnel Committee </w:t>
      </w:r>
    </w:p>
    <w:p w14:paraId="650709AD" w14:textId="77777777" w:rsidR="008435BD" w:rsidRPr="000450C3" w:rsidRDefault="008435BD" w:rsidP="008435BD">
      <w:pPr>
        <w:numPr>
          <w:ilvl w:val="0"/>
          <w:numId w:val="39"/>
        </w:numPr>
        <w:tabs>
          <w:tab w:val="left" w:pos="220"/>
          <w:tab w:val="left" w:pos="720"/>
        </w:tabs>
        <w:adjustRightInd w:val="0"/>
        <w:rPr>
          <w:rFonts w:ascii="Arial" w:hAnsi="Arial" w:cs="Helvetica"/>
          <w:szCs w:val="26"/>
        </w:rPr>
      </w:pPr>
      <w:r w:rsidRPr="000450C3">
        <w:rPr>
          <w:rFonts w:ascii="Arial" w:hAnsi="Arial" w:cs="Helvetica"/>
          <w:szCs w:val="26"/>
        </w:rPr>
        <w:t xml:space="preserve">The </w:t>
      </w:r>
      <w:r w:rsidR="006C4A19">
        <w:rPr>
          <w:rFonts w:ascii="Arial" w:hAnsi="Arial" w:cs="Helvetica"/>
          <w:szCs w:val="26"/>
        </w:rPr>
        <w:t>h</w:t>
      </w:r>
      <w:r w:rsidRPr="000450C3">
        <w:rPr>
          <w:rFonts w:ascii="Arial" w:hAnsi="Arial" w:cs="Helvetica"/>
          <w:szCs w:val="26"/>
        </w:rPr>
        <w:t>eadteacher will withdraw when their own salary is being discussed</w:t>
      </w:r>
    </w:p>
    <w:p w14:paraId="5A0B24B6" w14:textId="77777777" w:rsidR="008435BD" w:rsidRPr="000450C3" w:rsidRDefault="008435BD" w:rsidP="008435BD">
      <w:pPr>
        <w:numPr>
          <w:ilvl w:val="0"/>
          <w:numId w:val="39"/>
        </w:numPr>
        <w:tabs>
          <w:tab w:val="left" w:pos="220"/>
          <w:tab w:val="left" w:pos="720"/>
        </w:tabs>
        <w:adjustRightInd w:val="0"/>
        <w:rPr>
          <w:rFonts w:ascii="Arial" w:hAnsi="Arial" w:cs="Helvetica"/>
          <w:szCs w:val="26"/>
        </w:rPr>
      </w:pPr>
      <w:r w:rsidRPr="000450C3">
        <w:rPr>
          <w:rFonts w:ascii="Arial" w:hAnsi="Arial" w:cs="Helvetica"/>
          <w:szCs w:val="26"/>
        </w:rPr>
        <w:t>Pay Committee members will be excluded from membership of the Governors’ Appeal Committee where convened to consider a pay appeal</w:t>
      </w:r>
    </w:p>
    <w:p w14:paraId="788C4569" w14:textId="77777777" w:rsidR="008435BD" w:rsidRPr="000450C3" w:rsidRDefault="008435BD" w:rsidP="008435BD">
      <w:pPr>
        <w:tabs>
          <w:tab w:val="left" w:pos="220"/>
          <w:tab w:val="left" w:pos="720"/>
        </w:tabs>
        <w:adjustRightInd w:val="0"/>
        <w:rPr>
          <w:rFonts w:ascii="Arial" w:hAnsi="Arial" w:cs="Helvetica"/>
          <w:szCs w:val="26"/>
        </w:rPr>
      </w:pPr>
      <w:r w:rsidRPr="000450C3">
        <w:rPr>
          <w:rFonts w:ascii="Arial" w:hAnsi="Arial" w:cs="Helvetica"/>
          <w:szCs w:val="26"/>
        </w:rPr>
        <w:t xml:space="preserve">All meetings of the Governors’ Pay and Personnel Committee will be </w:t>
      </w:r>
      <w:proofErr w:type="spellStart"/>
      <w:r w:rsidRPr="000450C3">
        <w:rPr>
          <w:rFonts w:ascii="Arial" w:hAnsi="Arial" w:cs="Helvetica"/>
          <w:szCs w:val="26"/>
        </w:rPr>
        <w:t>minuted</w:t>
      </w:r>
      <w:proofErr w:type="spellEnd"/>
    </w:p>
    <w:p w14:paraId="384FD18B" w14:textId="77777777" w:rsidR="008435BD" w:rsidRPr="000450C3" w:rsidRDefault="008435BD" w:rsidP="008435BD">
      <w:pPr>
        <w:tabs>
          <w:tab w:val="left" w:pos="220"/>
          <w:tab w:val="left" w:pos="720"/>
        </w:tabs>
        <w:adjustRightInd w:val="0"/>
        <w:rPr>
          <w:rFonts w:ascii="Arial" w:hAnsi="Arial" w:cs="Helvetica"/>
          <w:szCs w:val="26"/>
        </w:rPr>
      </w:pPr>
    </w:p>
    <w:p w14:paraId="692699D6" w14:textId="77777777" w:rsidR="008435BD" w:rsidRPr="000450C3" w:rsidRDefault="008435BD" w:rsidP="008435BD">
      <w:pPr>
        <w:tabs>
          <w:tab w:val="left" w:pos="220"/>
          <w:tab w:val="left" w:pos="720"/>
        </w:tabs>
        <w:adjustRightInd w:val="0"/>
        <w:rPr>
          <w:rFonts w:ascii="Arial" w:hAnsi="Arial" w:cs="Helvetica"/>
          <w:b/>
          <w:szCs w:val="26"/>
        </w:rPr>
      </w:pPr>
      <w:r w:rsidRPr="000450C3">
        <w:rPr>
          <w:rFonts w:ascii="Arial" w:hAnsi="Arial" w:cs="Helvetica"/>
          <w:b/>
          <w:szCs w:val="26"/>
        </w:rPr>
        <w:t>Quorum:</w:t>
      </w:r>
    </w:p>
    <w:p w14:paraId="08E88681" w14:textId="77777777" w:rsidR="008435BD" w:rsidRPr="000450C3" w:rsidRDefault="008435BD" w:rsidP="008435BD">
      <w:pPr>
        <w:tabs>
          <w:tab w:val="left" w:pos="220"/>
          <w:tab w:val="left" w:pos="720"/>
        </w:tabs>
        <w:adjustRightInd w:val="0"/>
        <w:rPr>
          <w:rFonts w:ascii="Arial" w:hAnsi="Arial" w:cs="Helvetica"/>
          <w:szCs w:val="26"/>
        </w:rPr>
      </w:pPr>
      <w:r w:rsidRPr="000450C3">
        <w:rPr>
          <w:rFonts w:ascii="Arial" w:hAnsi="Arial" w:cs="Helvetica"/>
          <w:szCs w:val="26"/>
        </w:rPr>
        <w:t>The quorum for the Pay and Personnel Committee is three members (excluding the headteacher).</w:t>
      </w:r>
    </w:p>
    <w:p w14:paraId="5B7CBB95" w14:textId="77777777" w:rsidR="008435BD" w:rsidRPr="000450C3" w:rsidRDefault="008435BD" w:rsidP="008435BD">
      <w:pPr>
        <w:adjustRightInd w:val="0"/>
        <w:ind w:right="142"/>
        <w:rPr>
          <w:rFonts w:ascii="Arial" w:hAnsi="Arial" w:cs="Comic Sans MS"/>
          <w:b/>
          <w:bCs/>
          <w:color w:val="000000"/>
        </w:rPr>
      </w:pPr>
    </w:p>
    <w:p w14:paraId="5B353039" w14:textId="77777777" w:rsidR="008435BD" w:rsidRPr="000450C3" w:rsidRDefault="008435BD" w:rsidP="008435BD">
      <w:pPr>
        <w:adjustRightInd w:val="0"/>
        <w:ind w:right="142"/>
        <w:rPr>
          <w:rFonts w:ascii="Arial" w:hAnsi="Arial" w:cs="Comic Sans MS"/>
          <w:color w:val="000000"/>
        </w:rPr>
      </w:pPr>
      <w:r w:rsidRPr="000450C3">
        <w:rPr>
          <w:rFonts w:ascii="Arial" w:hAnsi="Arial" w:cs="Comic Sans MS"/>
          <w:b/>
          <w:bCs/>
          <w:color w:val="000000"/>
        </w:rPr>
        <w:t xml:space="preserve">Meetings </w:t>
      </w:r>
      <w:r w:rsidRPr="000450C3">
        <w:rPr>
          <w:rFonts w:ascii="Arial" w:hAnsi="Arial" w:cs="Comic Sans MS"/>
          <w:color w:val="000000"/>
        </w:rPr>
        <w:t xml:space="preserve">: </w:t>
      </w:r>
    </w:p>
    <w:p w14:paraId="2287E688" w14:textId="77777777" w:rsidR="008435BD" w:rsidRPr="000450C3" w:rsidRDefault="008435BD" w:rsidP="008435BD">
      <w:pPr>
        <w:adjustRightInd w:val="0"/>
        <w:ind w:right="142"/>
        <w:rPr>
          <w:rFonts w:ascii="Arial" w:hAnsi="Arial" w:cs="Comic Sans MS"/>
          <w:color w:val="000000"/>
        </w:rPr>
      </w:pPr>
      <w:r w:rsidRPr="000450C3">
        <w:rPr>
          <w:rFonts w:ascii="Arial" w:hAnsi="Arial" w:cs="Comic Sans MS"/>
          <w:color w:val="000000"/>
        </w:rPr>
        <w:t>Normally half termly with additional meetings as required to consider staff recruitment, Headteacher’s Pay Review Group and pay matters</w:t>
      </w:r>
    </w:p>
    <w:p w14:paraId="52A3B17E" w14:textId="77777777" w:rsidR="008435BD" w:rsidRPr="000450C3" w:rsidRDefault="008435BD" w:rsidP="008435BD">
      <w:pPr>
        <w:tabs>
          <w:tab w:val="left" w:pos="220"/>
          <w:tab w:val="left" w:pos="284"/>
        </w:tabs>
        <w:adjustRightInd w:val="0"/>
        <w:rPr>
          <w:rFonts w:ascii="Arial" w:hAnsi="Arial" w:cs="Helvetica"/>
          <w:b/>
          <w:szCs w:val="26"/>
        </w:rPr>
      </w:pPr>
    </w:p>
    <w:p w14:paraId="6CDD108D" w14:textId="77777777" w:rsidR="008435BD" w:rsidRPr="000450C3" w:rsidRDefault="008435BD" w:rsidP="008435BD">
      <w:pPr>
        <w:tabs>
          <w:tab w:val="left" w:pos="220"/>
          <w:tab w:val="left" w:pos="284"/>
        </w:tabs>
        <w:adjustRightInd w:val="0"/>
        <w:rPr>
          <w:rFonts w:ascii="Arial" w:hAnsi="Arial" w:cs="Helvetica"/>
          <w:b/>
          <w:szCs w:val="26"/>
        </w:rPr>
      </w:pPr>
      <w:r w:rsidRPr="000450C3">
        <w:rPr>
          <w:rFonts w:ascii="Arial" w:hAnsi="Arial" w:cs="Helvetica"/>
          <w:b/>
          <w:szCs w:val="26"/>
        </w:rPr>
        <w:t>Purpose:</w:t>
      </w:r>
    </w:p>
    <w:p w14:paraId="77D0F2FF" w14:textId="77777777" w:rsidR="008435BD" w:rsidRPr="000450C3" w:rsidRDefault="008435BD" w:rsidP="008435BD">
      <w:pPr>
        <w:tabs>
          <w:tab w:val="left" w:pos="220"/>
          <w:tab w:val="left" w:pos="284"/>
        </w:tabs>
        <w:adjustRightInd w:val="0"/>
        <w:rPr>
          <w:rFonts w:ascii="Arial" w:hAnsi="Arial" w:cs="Helvetica"/>
          <w:szCs w:val="26"/>
        </w:rPr>
      </w:pPr>
    </w:p>
    <w:p w14:paraId="2607118E" w14:textId="77777777" w:rsidR="008435BD" w:rsidRPr="000450C3" w:rsidRDefault="008435BD" w:rsidP="008435BD">
      <w:pPr>
        <w:tabs>
          <w:tab w:val="left" w:pos="220"/>
          <w:tab w:val="left" w:pos="720"/>
        </w:tabs>
        <w:adjustRightInd w:val="0"/>
        <w:rPr>
          <w:rFonts w:ascii="Arial" w:hAnsi="Arial" w:cs="Helvetica"/>
          <w:szCs w:val="26"/>
        </w:rPr>
      </w:pPr>
      <w:r w:rsidRPr="000450C3">
        <w:rPr>
          <w:rFonts w:ascii="Arial" w:hAnsi="Arial" w:cs="Helvetica"/>
          <w:szCs w:val="26"/>
        </w:rPr>
        <w:t>To review and determine Pay and Personnel issues as required by legislation, HCC policy and practice with fairness and equity.</w:t>
      </w:r>
    </w:p>
    <w:p w14:paraId="7839443B" w14:textId="77777777" w:rsidR="008435BD" w:rsidRPr="000450C3" w:rsidRDefault="008435BD" w:rsidP="008435BD">
      <w:pPr>
        <w:adjustRightInd w:val="0"/>
        <w:ind w:right="142"/>
        <w:rPr>
          <w:rFonts w:ascii="Arial" w:hAnsi="Arial" w:cs="Comic Sans MS"/>
          <w:color w:val="000000"/>
        </w:rPr>
      </w:pPr>
    </w:p>
    <w:p w14:paraId="47FB8EDC" w14:textId="77777777" w:rsidR="008435BD" w:rsidRPr="000450C3" w:rsidRDefault="008435BD" w:rsidP="008435BD">
      <w:pPr>
        <w:adjustRightInd w:val="0"/>
        <w:ind w:right="142"/>
        <w:rPr>
          <w:rFonts w:ascii="Arial" w:hAnsi="Arial" w:cs="Comic Sans MS"/>
          <w:color w:val="000000"/>
        </w:rPr>
      </w:pPr>
      <w:r w:rsidRPr="000450C3">
        <w:rPr>
          <w:rFonts w:ascii="Arial" w:hAnsi="Arial" w:cs="Comic Sans MS"/>
          <w:b/>
          <w:bCs/>
          <w:color w:val="000000"/>
        </w:rPr>
        <w:t>Terms of reference</w:t>
      </w:r>
      <w:r w:rsidRPr="000450C3">
        <w:rPr>
          <w:rFonts w:ascii="Arial" w:hAnsi="Arial" w:cs="Comic Sans MS"/>
          <w:color w:val="000000"/>
        </w:rPr>
        <w:t>:</w:t>
      </w:r>
    </w:p>
    <w:p w14:paraId="18A4587A" w14:textId="77777777" w:rsidR="008435BD" w:rsidRPr="000450C3" w:rsidRDefault="008435BD" w:rsidP="008435BD">
      <w:pPr>
        <w:adjustRightInd w:val="0"/>
        <w:ind w:left="142" w:right="142"/>
        <w:rPr>
          <w:rFonts w:ascii="Arial" w:hAnsi="Arial" w:cs="Comic Sans MS"/>
          <w:color w:val="000000"/>
        </w:rPr>
      </w:pPr>
    </w:p>
    <w:p w14:paraId="73E30FE4" w14:textId="77777777" w:rsidR="008435BD" w:rsidRPr="000450C3" w:rsidRDefault="008435BD" w:rsidP="008435BD">
      <w:pPr>
        <w:numPr>
          <w:ilvl w:val="0"/>
          <w:numId w:val="40"/>
        </w:numPr>
        <w:tabs>
          <w:tab w:val="left" w:pos="220"/>
          <w:tab w:val="left" w:pos="720"/>
        </w:tabs>
        <w:adjustRightInd w:val="0"/>
        <w:rPr>
          <w:rFonts w:ascii="Arial" w:hAnsi="Arial" w:cs="Helvetica"/>
          <w:szCs w:val="26"/>
        </w:rPr>
      </w:pPr>
      <w:r w:rsidRPr="000450C3">
        <w:rPr>
          <w:rFonts w:ascii="Arial" w:hAnsi="Arial" w:cs="Helvetica"/>
          <w:szCs w:val="26"/>
        </w:rPr>
        <w:t xml:space="preserve">annually review and agree the Pay Policy </w:t>
      </w:r>
    </w:p>
    <w:p w14:paraId="68E59A48" w14:textId="77777777" w:rsidR="008435BD" w:rsidRPr="000450C3" w:rsidRDefault="008435BD" w:rsidP="008435BD">
      <w:pPr>
        <w:numPr>
          <w:ilvl w:val="0"/>
          <w:numId w:val="40"/>
        </w:numPr>
        <w:tabs>
          <w:tab w:val="left" w:pos="220"/>
          <w:tab w:val="left" w:pos="720"/>
        </w:tabs>
        <w:adjustRightInd w:val="0"/>
        <w:rPr>
          <w:rFonts w:ascii="Arial" w:hAnsi="Arial" w:cs="Helvetica"/>
          <w:szCs w:val="26"/>
        </w:rPr>
      </w:pPr>
      <w:r w:rsidRPr="000450C3">
        <w:rPr>
          <w:rFonts w:ascii="Arial" w:hAnsi="Arial" w:cs="Helvetica"/>
          <w:szCs w:val="26"/>
        </w:rPr>
        <w:t xml:space="preserve">annually determine salary progression for the </w:t>
      </w:r>
      <w:r w:rsidR="006C4A19">
        <w:rPr>
          <w:rFonts w:ascii="Arial" w:hAnsi="Arial" w:cs="Helvetica"/>
          <w:szCs w:val="26"/>
        </w:rPr>
        <w:t>h</w:t>
      </w:r>
      <w:r w:rsidRPr="000450C3">
        <w:rPr>
          <w:rFonts w:ascii="Arial" w:hAnsi="Arial" w:cs="Helvetica"/>
          <w:szCs w:val="26"/>
        </w:rPr>
        <w:t>eadteacher, where eligible, following recommendation by the Headteacher’s Pay Review Group Committee</w:t>
      </w:r>
    </w:p>
    <w:p w14:paraId="4B5CB11E" w14:textId="77777777" w:rsidR="008435BD" w:rsidRPr="000450C3" w:rsidRDefault="008435BD" w:rsidP="008435BD">
      <w:pPr>
        <w:numPr>
          <w:ilvl w:val="0"/>
          <w:numId w:val="40"/>
        </w:numPr>
        <w:tabs>
          <w:tab w:val="left" w:pos="220"/>
          <w:tab w:val="left" w:pos="720"/>
        </w:tabs>
        <w:adjustRightInd w:val="0"/>
        <w:rPr>
          <w:rFonts w:ascii="Arial" w:hAnsi="Arial" w:cs="Helvetica"/>
          <w:szCs w:val="26"/>
        </w:rPr>
      </w:pPr>
      <w:r w:rsidRPr="000450C3">
        <w:rPr>
          <w:rFonts w:ascii="Arial" w:hAnsi="Arial" w:cs="Helvetica"/>
          <w:szCs w:val="26"/>
        </w:rPr>
        <w:t>annually determine salary progression for eligible teaching staff, following recommendation by the headteacher based on Headteacher’s Pay Review Group and Pay Policy</w:t>
      </w:r>
    </w:p>
    <w:p w14:paraId="3E03BA7E"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Review the staffing structure when vacancies occur, and at least annually in relation to priorities for school improvement together, ensuring roles have job descriptions</w:t>
      </w:r>
    </w:p>
    <w:p w14:paraId="30165183"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 xml:space="preserve">Approve Job Descriptions for the </w:t>
      </w:r>
      <w:r w:rsidR="006C4A19">
        <w:rPr>
          <w:rFonts w:ascii="Arial" w:hAnsi="Arial" w:cs="Comic Sans MS"/>
          <w:color w:val="000000"/>
        </w:rPr>
        <w:t>h</w:t>
      </w:r>
      <w:r w:rsidRPr="000450C3">
        <w:rPr>
          <w:rFonts w:ascii="Arial" w:hAnsi="Arial" w:cs="Comic Sans MS"/>
          <w:color w:val="000000"/>
        </w:rPr>
        <w:t xml:space="preserve">eadteacher and </w:t>
      </w:r>
      <w:r w:rsidR="006C4A19">
        <w:rPr>
          <w:rFonts w:ascii="Arial" w:hAnsi="Arial" w:cs="Comic Sans MS"/>
          <w:color w:val="000000"/>
        </w:rPr>
        <w:t>d</w:t>
      </w:r>
      <w:r w:rsidRPr="000450C3">
        <w:rPr>
          <w:rFonts w:ascii="Arial" w:hAnsi="Arial" w:cs="Comic Sans MS"/>
          <w:color w:val="000000"/>
        </w:rPr>
        <w:t xml:space="preserve">eputy </w:t>
      </w:r>
      <w:r w:rsidR="006C4A19">
        <w:rPr>
          <w:rFonts w:ascii="Arial" w:hAnsi="Arial" w:cs="Comic Sans MS"/>
          <w:color w:val="000000"/>
        </w:rPr>
        <w:t>h</w:t>
      </w:r>
      <w:r w:rsidRPr="000450C3">
        <w:rPr>
          <w:rFonts w:ascii="Arial" w:hAnsi="Arial" w:cs="Comic Sans MS"/>
          <w:color w:val="000000"/>
        </w:rPr>
        <w:t>eadteacher</w:t>
      </w:r>
    </w:p>
    <w:p w14:paraId="6341CAFB" w14:textId="77777777" w:rsidR="008435BD" w:rsidRPr="000450C3" w:rsidRDefault="008435BD" w:rsidP="008435BD">
      <w:pPr>
        <w:numPr>
          <w:ilvl w:val="0"/>
          <w:numId w:val="40"/>
        </w:numPr>
        <w:tabs>
          <w:tab w:val="left" w:pos="220"/>
          <w:tab w:val="left" w:pos="720"/>
        </w:tabs>
        <w:adjustRightInd w:val="0"/>
        <w:rPr>
          <w:rFonts w:ascii="Arial" w:hAnsi="Arial" w:cs="Helvetica"/>
          <w:szCs w:val="26"/>
        </w:rPr>
      </w:pPr>
      <w:r w:rsidRPr="000450C3">
        <w:rPr>
          <w:rFonts w:ascii="Arial" w:hAnsi="Arial" w:cs="Helvetica"/>
          <w:szCs w:val="26"/>
        </w:rPr>
        <w:t xml:space="preserve">nominate one of its members to undertake the annual audit of Headteacher’s Pay Review Group (all records </w:t>
      </w:r>
      <w:proofErr w:type="spellStart"/>
      <w:r w:rsidRPr="000450C3">
        <w:rPr>
          <w:rFonts w:ascii="Arial" w:hAnsi="Arial" w:cs="Helvetica"/>
          <w:szCs w:val="26"/>
        </w:rPr>
        <w:t>anonymised</w:t>
      </w:r>
      <w:proofErr w:type="spellEnd"/>
      <w:r w:rsidRPr="000450C3">
        <w:rPr>
          <w:rFonts w:ascii="Arial" w:hAnsi="Arial" w:cs="Helvetica"/>
          <w:szCs w:val="26"/>
        </w:rPr>
        <w:t xml:space="preserve">) in accordance with HCC guidelines available at: </w:t>
      </w:r>
      <w:hyperlink r:id="rId33" w:history="1">
        <w:r w:rsidRPr="000450C3">
          <w:rPr>
            <w:rStyle w:val="Hyperlink"/>
            <w:rFonts w:ascii="Arial" w:hAnsi="Arial" w:cs="Helvetica"/>
            <w:szCs w:val="26"/>
          </w:rPr>
          <w:t>http://www3.hants.gov.uk/education/mopp/manage-staff/pay-policy/eps-guidance-monitoring-the-effectiveness-of-performance-management.htm</w:t>
        </w:r>
      </w:hyperlink>
    </w:p>
    <w:p w14:paraId="6E14E875"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Review relevant policies on the Policy Register relating to the Pay and Personnel Committee</w:t>
      </w:r>
    </w:p>
    <w:p w14:paraId="3326B236"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Review staff induction, development, training and outcomes of teaching staff exit questionnaires</w:t>
      </w:r>
    </w:p>
    <w:p w14:paraId="6E8F960F"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Act as initial point of contact for grievance procedures by staff.</w:t>
      </w:r>
    </w:p>
    <w:p w14:paraId="157CB27D"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Deal with grievance procedures against staff</w:t>
      </w:r>
    </w:p>
    <w:p w14:paraId="6BD834C2"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Act as a forum to discuss confidential matters involving pupils, staff and parents</w:t>
      </w:r>
    </w:p>
    <w:p w14:paraId="606CDE07"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Oversee and implement New Governor Induction Policy Procedures</w:t>
      </w:r>
    </w:p>
    <w:p w14:paraId="4B8E8D95"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Review relevant aspects of the School Development Plan</w:t>
      </w:r>
    </w:p>
    <w:p w14:paraId="36DA5B34" w14:textId="77777777" w:rsidR="008435BD" w:rsidRPr="000450C3" w:rsidRDefault="008435BD" w:rsidP="008435BD">
      <w:pPr>
        <w:widowControl/>
        <w:numPr>
          <w:ilvl w:val="0"/>
          <w:numId w:val="40"/>
        </w:numPr>
        <w:suppressAutoHyphens/>
        <w:adjustRightInd w:val="0"/>
        <w:ind w:right="142"/>
        <w:rPr>
          <w:rFonts w:ascii="Arial" w:hAnsi="Arial" w:cs="Comic Sans MS"/>
          <w:color w:val="000000"/>
        </w:rPr>
      </w:pPr>
      <w:r w:rsidRPr="000450C3">
        <w:rPr>
          <w:rFonts w:ascii="Arial" w:hAnsi="Arial" w:cs="Comic Sans MS"/>
          <w:color w:val="000000"/>
        </w:rPr>
        <w:t>Take guidance on employment regulations and trade union laws and follow the HCC Manual of Personnel Procedures and Practice provided to the school and ensure it is made available to members of staff</w:t>
      </w:r>
    </w:p>
    <w:p w14:paraId="71E9BE11" w14:textId="77777777" w:rsidR="008435BD" w:rsidRPr="000450C3" w:rsidRDefault="008435BD" w:rsidP="008435BD">
      <w:pPr>
        <w:suppressAutoHyphens/>
        <w:adjustRightInd w:val="0"/>
        <w:ind w:right="142"/>
        <w:rPr>
          <w:rFonts w:ascii="Arial" w:hAnsi="Arial" w:cs="Comic Sans MS"/>
          <w:b/>
          <w:bCs/>
          <w:color w:val="000000"/>
        </w:rPr>
      </w:pPr>
    </w:p>
    <w:p w14:paraId="2F2D8CC3" w14:textId="77777777" w:rsidR="008435BD" w:rsidRPr="000450C3" w:rsidRDefault="008435BD" w:rsidP="008435BD">
      <w:pPr>
        <w:suppressAutoHyphens/>
        <w:adjustRightInd w:val="0"/>
        <w:ind w:left="142" w:right="142"/>
        <w:rPr>
          <w:rFonts w:ascii="Arial" w:hAnsi="Arial" w:cs="Comic Sans MS"/>
          <w:b/>
          <w:bCs/>
          <w:color w:val="000000"/>
        </w:rPr>
      </w:pPr>
    </w:p>
    <w:p w14:paraId="017DCE9D" w14:textId="77777777" w:rsidR="008435BD" w:rsidRPr="000450C3" w:rsidRDefault="008435BD" w:rsidP="008435BD">
      <w:pPr>
        <w:suppressAutoHyphens/>
        <w:adjustRightInd w:val="0"/>
        <w:ind w:left="142" w:right="142"/>
        <w:rPr>
          <w:rFonts w:ascii="Arial" w:hAnsi="Arial" w:cs="Comic Sans MS"/>
          <w:b/>
          <w:bCs/>
          <w:color w:val="000000"/>
        </w:rPr>
      </w:pPr>
      <w:r w:rsidRPr="000450C3">
        <w:rPr>
          <w:rFonts w:ascii="Arial" w:hAnsi="Arial" w:cs="Comic Sans MS"/>
          <w:b/>
          <w:bCs/>
          <w:color w:val="000000"/>
        </w:rPr>
        <w:t>Reporting Structure</w:t>
      </w:r>
    </w:p>
    <w:p w14:paraId="526C123C" w14:textId="77777777" w:rsidR="008435BD" w:rsidRPr="000450C3" w:rsidRDefault="008435BD" w:rsidP="008435BD">
      <w:pPr>
        <w:suppressAutoHyphens/>
        <w:adjustRightInd w:val="0"/>
        <w:ind w:left="142" w:right="142"/>
        <w:rPr>
          <w:rFonts w:ascii="Arial" w:hAnsi="Arial" w:cs="Comic Sans MS"/>
          <w:color w:val="000000"/>
        </w:rPr>
      </w:pPr>
    </w:p>
    <w:p w14:paraId="1704604B" w14:textId="77777777" w:rsidR="008435BD" w:rsidRPr="000450C3" w:rsidRDefault="008435BD" w:rsidP="008435BD">
      <w:pPr>
        <w:suppressAutoHyphens/>
        <w:adjustRightInd w:val="0"/>
        <w:ind w:right="142"/>
        <w:jc w:val="both"/>
        <w:rPr>
          <w:rFonts w:ascii="Arial" w:hAnsi="Arial" w:cs="Comic Sans MS"/>
          <w:color w:val="000000"/>
        </w:rPr>
      </w:pPr>
      <w:r w:rsidRPr="000450C3">
        <w:rPr>
          <w:rFonts w:ascii="Arial" w:hAnsi="Arial" w:cs="Comic Sans MS"/>
          <w:color w:val="000000"/>
        </w:rPr>
        <w:t xml:space="preserve">It is </w:t>
      </w:r>
      <w:proofErr w:type="spellStart"/>
      <w:r w:rsidRPr="000450C3">
        <w:rPr>
          <w:rFonts w:ascii="Arial" w:hAnsi="Arial" w:cs="Comic Sans MS"/>
          <w:color w:val="000000"/>
        </w:rPr>
        <w:t>recognised</w:t>
      </w:r>
      <w:proofErr w:type="spellEnd"/>
      <w:r w:rsidRPr="000450C3">
        <w:rPr>
          <w:rFonts w:ascii="Arial" w:hAnsi="Arial" w:cs="Comic Sans MS"/>
          <w:color w:val="000000"/>
        </w:rPr>
        <w:t xml:space="preserve"> that this committee will have occasion to </w:t>
      </w:r>
      <w:r w:rsidRPr="00B75372">
        <w:rPr>
          <w:rFonts w:ascii="Arial" w:hAnsi="Arial" w:cs="Comic Sans MS"/>
          <w:color w:val="000000"/>
        </w:rPr>
        <w:t>deal with confidential matters concerning pupils, parents and staff. In this eventuality, the minutes should have two sections, non-confidential and confidential. The latter will be an addendum to the former.</w:t>
      </w:r>
      <w:r w:rsidRPr="000450C3">
        <w:rPr>
          <w:rFonts w:ascii="Arial" w:hAnsi="Arial" w:cs="Comic Sans MS"/>
          <w:color w:val="000000"/>
        </w:rPr>
        <w:t xml:space="preserve"> The non-confidential minutes should be available to all governors. Only two copies of the confidential addendum should be made. One copy will be kept by the </w:t>
      </w:r>
      <w:r w:rsidR="006C4A19">
        <w:rPr>
          <w:rFonts w:ascii="Arial" w:hAnsi="Arial" w:cs="Comic Sans MS"/>
          <w:color w:val="000000"/>
        </w:rPr>
        <w:t>h</w:t>
      </w:r>
      <w:r w:rsidRPr="000450C3">
        <w:rPr>
          <w:rFonts w:ascii="Arial" w:hAnsi="Arial" w:cs="Comic Sans MS"/>
          <w:color w:val="000000"/>
        </w:rPr>
        <w:t>eadteacher, the other by the chair of this Pay and Personnel Committee. The confidential addendum should either be deleted from the computer used to prepare it, or password protected. Copies will be available to other members of the Pay and Personnel committee on request.</w:t>
      </w:r>
    </w:p>
    <w:p w14:paraId="1DEEC9AE" w14:textId="77777777" w:rsidR="008435BD" w:rsidRPr="000450C3" w:rsidRDefault="008435BD" w:rsidP="008435BD">
      <w:pPr>
        <w:suppressAutoHyphens/>
        <w:adjustRightInd w:val="0"/>
        <w:ind w:right="142"/>
        <w:jc w:val="both"/>
        <w:rPr>
          <w:rFonts w:ascii="Arial" w:hAnsi="Arial" w:cs="Comic Sans MS"/>
          <w:color w:val="000000"/>
        </w:rPr>
      </w:pPr>
    </w:p>
    <w:p w14:paraId="6CBBE708" w14:textId="77777777" w:rsidR="008435BD" w:rsidRPr="000450C3" w:rsidRDefault="008435BD" w:rsidP="008435BD">
      <w:pPr>
        <w:jc w:val="center"/>
        <w:rPr>
          <w:rFonts w:ascii="Arial" w:hAnsi="Arial"/>
          <w:b/>
        </w:rPr>
      </w:pPr>
      <w:r w:rsidRPr="000450C3">
        <w:rPr>
          <w:rFonts w:ascii="Arial" w:hAnsi="Arial"/>
          <w:b/>
        </w:rPr>
        <w:t>Chalk Ridge – Pay and Personnel Committee</w:t>
      </w:r>
    </w:p>
    <w:p w14:paraId="7F9B2167" w14:textId="77777777" w:rsidR="008435BD" w:rsidRPr="000450C3" w:rsidRDefault="008435BD" w:rsidP="008435BD">
      <w:pPr>
        <w:jc w:val="center"/>
        <w:rPr>
          <w:rFonts w:ascii="Arial" w:hAnsi="Arial"/>
          <w:b/>
        </w:rPr>
      </w:pPr>
      <w:r w:rsidRPr="000450C3">
        <w:rPr>
          <w:rFonts w:ascii="Arial" w:hAnsi="Arial"/>
          <w:b/>
        </w:rPr>
        <w:t xml:space="preserve">Annual cycle of tasks and responsibilities </w:t>
      </w:r>
    </w:p>
    <w:p w14:paraId="7D5D643A" w14:textId="77777777" w:rsidR="008435BD" w:rsidRPr="000450C3" w:rsidRDefault="008435BD" w:rsidP="008435BD">
      <w:pPr>
        <w:rPr>
          <w:rFonts w:ascii="Arial" w:hAnsi="Arial"/>
        </w:rPr>
      </w:pPr>
    </w:p>
    <w:p w14:paraId="02DAEFFF" w14:textId="77777777" w:rsidR="008435BD" w:rsidRPr="000450C3" w:rsidRDefault="008435BD" w:rsidP="008435BD">
      <w:pPr>
        <w:rPr>
          <w:rFonts w:ascii="Arial" w:hAnsi="Arial"/>
          <w:b/>
        </w:rPr>
      </w:pPr>
      <w:r w:rsidRPr="000450C3">
        <w:rPr>
          <w:rFonts w:ascii="Arial" w:hAnsi="Arial"/>
          <w:b/>
        </w:rPr>
        <w:t>Autumn Term (Sept – Dec)</w:t>
      </w:r>
    </w:p>
    <w:p w14:paraId="2435C4E8" w14:textId="77777777" w:rsidR="008435BD" w:rsidRPr="000450C3" w:rsidRDefault="008435BD" w:rsidP="008435BD">
      <w:pPr>
        <w:widowControl/>
        <w:numPr>
          <w:ilvl w:val="0"/>
          <w:numId w:val="36"/>
        </w:numPr>
        <w:autoSpaceDE/>
        <w:autoSpaceDN/>
        <w:rPr>
          <w:rFonts w:ascii="Arial" w:hAnsi="Arial" w:cs="Helvetica"/>
          <w:szCs w:val="26"/>
        </w:rPr>
      </w:pPr>
      <w:r w:rsidRPr="000450C3">
        <w:rPr>
          <w:rFonts w:ascii="Arial" w:hAnsi="Arial" w:cs="Helvetica"/>
          <w:szCs w:val="26"/>
        </w:rPr>
        <w:t>Request that salary statements are issued to teaching staff to confirm Committee determinations</w:t>
      </w:r>
    </w:p>
    <w:p w14:paraId="3DCFC5C3" w14:textId="77777777" w:rsidR="008435BD" w:rsidRPr="000450C3" w:rsidRDefault="008435BD" w:rsidP="008435BD">
      <w:pPr>
        <w:pStyle w:val="ListParagraph"/>
        <w:widowControl/>
        <w:numPr>
          <w:ilvl w:val="0"/>
          <w:numId w:val="36"/>
        </w:numPr>
        <w:adjustRightInd w:val="0"/>
        <w:rPr>
          <w:rFonts w:ascii="Arial" w:hAnsi="Arial" w:cs="Arial"/>
          <w:bCs/>
          <w:iCs/>
        </w:rPr>
      </w:pPr>
      <w:r w:rsidRPr="000450C3">
        <w:rPr>
          <w:rFonts w:ascii="Arial" w:hAnsi="Arial" w:cs="Arial"/>
        </w:rPr>
        <w:t>Receive report from HT Headteacher’s Pay Review Group Panel on objectives agreed with headteacher and make pay decision</w:t>
      </w:r>
    </w:p>
    <w:p w14:paraId="66E28D46" w14:textId="77777777" w:rsidR="008435BD" w:rsidRPr="000450C3" w:rsidRDefault="008435BD" w:rsidP="008435BD">
      <w:pPr>
        <w:widowControl/>
        <w:numPr>
          <w:ilvl w:val="0"/>
          <w:numId w:val="36"/>
        </w:numPr>
        <w:autoSpaceDE/>
        <w:autoSpaceDN/>
        <w:rPr>
          <w:rFonts w:ascii="Arial" w:hAnsi="Arial" w:cs="Helvetica"/>
          <w:szCs w:val="26"/>
        </w:rPr>
      </w:pPr>
      <w:r w:rsidRPr="000450C3">
        <w:rPr>
          <w:rFonts w:ascii="Arial" w:hAnsi="Arial" w:cs="Helvetica"/>
          <w:szCs w:val="26"/>
        </w:rPr>
        <w:t>Request that salary statement is issued to headteacher to confirm Committee determinations</w:t>
      </w:r>
    </w:p>
    <w:p w14:paraId="1C52A28E" w14:textId="77777777" w:rsidR="008435BD" w:rsidRPr="000450C3" w:rsidRDefault="008435BD" w:rsidP="008435BD">
      <w:pPr>
        <w:pStyle w:val="ListParagraph"/>
        <w:widowControl/>
        <w:numPr>
          <w:ilvl w:val="0"/>
          <w:numId w:val="36"/>
        </w:numPr>
        <w:adjustRightInd w:val="0"/>
        <w:rPr>
          <w:rFonts w:ascii="Arial" w:hAnsi="Arial" w:cs="Arial"/>
          <w:bCs/>
          <w:iCs/>
        </w:rPr>
      </w:pPr>
      <w:r w:rsidRPr="000450C3">
        <w:rPr>
          <w:rFonts w:ascii="Arial" w:hAnsi="Arial" w:cs="Arial"/>
          <w:bCs/>
          <w:iCs/>
        </w:rPr>
        <w:t>Establish Pay Policy, in accordance with Hampshire County Council guidelines</w:t>
      </w:r>
    </w:p>
    <w:p w14:paraId="2932D92F" w14:textId="77777777" w:rsidR="008435BD" w:rsidRPr="000450C3" w:rsidRDefault="008435BD" w:rsidP="008435BD">
      <w:pPr>
        <w:pStyle w:val="ListParagraph"/>
        <w:widowControl/>
        <w:numPr>
          <w:ilvl w:val="0"/>
          <w:numId w:val="36"/>
        </w:numPr>
        <w:adjustRightInd w:val="0"/>
        <w:rPr>
          <w:rFonts w:ascii="Arial" w:hAnsi="Arial" w:cs="Arial"/>
          <w:bCs/>
          <w:iCs/>
        </w:rPr>
      </w:pPr>
      <w:r w:rsidRPr="000450C3">
        <w:rPr>
          <w:rFonts w:ascii="Arial" w:hAnsi="Arial" w:cs="Arial"/>
          <w:bCs/>
          <w:iCs/>
        </w:rPr>
        <w:t>Nominate Governor to undertake Headteacher’s Pay Review Group audit</w:t>
      </w:r>
    </w:p>
    <w:p w14:paraId="1EC2B160" w14:textId="77777777" w:rsidR="008435BD" w:rsidRPr="000450C3" w:rsidRDefault="008435BD" w:rsidP="008435BD">
      <w:pPr>
        <w:pStyle w:val="ListParagraph"/>
        <w:widowControl/>
        <w:numPr>
          <w:ilvl w:val="0"/>
          <w:numId w:val="36"/>
        </w:numPr>
        <w:adjustRightInd w:val="0"/>
        <w:rPr>
          <w:rFonts w:ascii="Arial" w:hAnsi="Arial" w:cs="Arial"/>
          <w:bCs/>
          <w:iCs/>
        </w:rPr>
      </w:pPr>
      <w:r w:rsidRPr="000450C3">
        <w:rPr>
          <w:rFonts w:ascii="Arial" w:hAnsi="Arial" w:cs="Arial"/>
          <w:bCs/>
          <w:iCs/>
        </w:rPr>
        <w:t>Staffing – staff resignations, retirements and appointments, staff absence levels, any disciplinary or capability issues, health and safety issues, staff development activities</w:t>
      </w:r>
    </w:p>
    <w:p w14:paraId="2E1B666D" w14:textId="77777777" w:rsidR="008435BD" w:rsidRPr="000450C3" w:rsidRDefault="008435BD" w:rsidP="008435BD">
      <w:pPr>
        <w:pStyle w:val="ListParagraph"/>
        <w:widowControl/>
        <w:numPr>
          <w:ilvl w:val="0"/>
          <w:numId w:val="36"/>
        </w:numPr>
        <w:adjustRightInd w:val="0"/>
        <w:rPr>
          <w:rFonts w:ascii="Arial" w:hAnsi="Arial" w:cs="Arial"/>
          <w:bCs/>
          <w:iCs/>
        </w:rPr>
      </w:pPr>
      <w:r w:rsidRPr="000450C3">
        <w:rPr>
          <w:rFonts w:ascii="Arial" w:hAnsi="Arial" w:cs="Arial"/>
          <w:bCs/>
          <w:iCs/>
        </w:rPr>
        <w:t>Review and adopt Hampshire County Council Manual of Personnel Practice and any in-year revisions issued</w:t>
      </w:r>
    </w:p>
    <w:p w14:paraId="6C352010"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cs="Arial"/>
        </w:rPr>
        <w:t>Confirm meeting dates for the year</w:t>
      </w:r>
    </w:p>
    <w:p w14:paraId="4D1BF60E" w14:textId="77777777" w:rsidR="008435BD" w:rsidRPr="000450C3" w:rsidRDefault="008435BD" w:rsidP="008435BD">
      <w:pPr>
        <w:pStyle w:val="ListParagraph"/>
        <w:widowControl/>
        <w:numPr>
          <w:ilvl w:val="0"/>
          <w:numId w:val="36"/>
        </w:numPr>
        <w:adjustRightInd w:val="0"/>
        <w:rPr>
          <w:rFonts w:ascii="Arial" w:hAnsi="Arial" w:cs="Arial"/>
        </w:rPr>
      </w:pPr>
      <w:r w:rsidRPr="000450C3">
        <w:rPr>
          <w:rFonts w:ascii="Arial" w:hAnsi="Arial" w:cs="Arial"/>
        </w:rPr>
        <w:t>Consider and propose Pay and Personnel Committee related ideas for School Improvement Plan</w:t>
      </w:r>
    </w:p>
    <w:p w14:paraId="44BB54D2" w14:textId="77777777" w:rsidR="008435BD" w:rsidRPr="000450C3" w:rsidRDefault="008435BD" w:rsidP="008435BD">
      <w:pPr>
        <w:adjustRightInd w:val="0"/>
        <w:rPr>
          <w:rFonts w:ascii="Arial" w:hAnsi="Arial" w:cs="Arial"/>
        </w:rPr>
      </w:pPr>
      <w:r w:rsidRPr="000450C3">
        <w:rPr>
          <w:rFonts w:ascii="Arial" w:hAnsi="Arial" w:cs="Arial"/>
          <w:b/>
        </w:rPr>
        <w:t>HT Performance Review Panel</w:t>
      </w:r>
      <w:r w:rsidRPr="000450C3">
        <w:rPr>
          <w:rFonts w:ascii="Arial" w:hAnsi="Arial" w:cs="Arial"/>
        </w:rPr>
        <w:t xml:space="preserve"> </w:t>
      </w:r>
    </w:p>
    <w:p w14:paraId="61B1DF0B" w14:textId="77777777" w:rsidR="008435BD" w:rsidRPr="000450C3" w:rsidRDefault="008435BD" w:rsidP="008435BD">
      <w:pPr>
        <w:adjustRightInd w:val="0"/>
        <w:rPr>
          <w:rFonts w:ascii="Arial" w:hAnsi="Arial" w:cs="Arial"/>
          <w:b/>
        </w:rPr>
      </w:pPr>
      <w:r w:rsidRPr="000450C3">
        <w:rPr>
          <w:rFonts w:ascii="Arial" w:hAnsi="Arial" w:cs="Arial"/>
        </w:rPr>
        <w:t xml:space="preserve"> - by December review performance objectives with </w:t>
      </w:r>
      <w:r w:rsidR="006C4A19">
        <w:rPr>
          <w:rFonts w:ascii="Arial" w:hAnsi="Arial" w:cs="Arial"/>
        </w:rPr>
        <w:t>h</w:t>
      </w:r>
      <w:r w:rsidRPr="000450C3">
        <w:rPr>
          <w:rFonts w:ascii="Arial" w:hAnsi="Arial" w:cs="Arial"/>
        </w:rPr>
        <w:t xml:space="preserve">eadteacher (There is a </w:t>
      </w:r>
      <w:r w:rsidRPr="000450C3">
        <w:rPr>
          <w:rFonts w:ascii="Arial" w:hAnsi="Arial" w:cs="Arial"/>
          <w:bCs/>
          <w:iCs/>
        </w:rPr>
        <w:t>legal requirement for the external adviser to be present at the meeting).</w:t>
      </w:r>
      <w:r w:rsidRPr="000450C3">
        <w:rPr>
          <w:rFonts w:ascii="Arial" w:hAnsi="Arial" w:cs="Arial"/>
        </w:rPr>
        <w:t xml:space="preserve"> Agree objectives for the next year with the </w:t>
      </w:r>
      <w:r w:rsidR="006C4A19">
        <w:rPr>
          <w:rFonts w:ascii="Arial" w:hAnsi="Arial" w:cs="Arial"/>
        </w:rPr>
        <w:t>h</w:t>
      </w:r>
      <w:r w:rsidRPr="000450C3">
        <w:rPr>
          <w:rFonts w:ascii="Arial" w:hAnsi="Arial" w:cs="Arial"/>
        </w:rPr>
        <w:t>eadteacher. (</w:t>
      </w:r>
      <w:r w:rsidRPr="000450C3">
        <w:rPr>
          <w:rFonts w:ascii="Arial" w:hAnsi="Arial" w:cs="Arial"/>
          <w:bCs/>
          <w:iCs/>
        </w:rPr>
        <w:t>External adviser must be present)</w:t>
      </w:r>
      <w:r w:rsidRPr="000450C3">
        <w:rPr>
          <w:rFonts w:ascii="Arial" w:hAnsi="Arial" w:cs="Arial"/>
        </w:rPr>
        <w:t xml:space="preserve"> and report outcomes and recommendations to Pay and Personnel Committee)</w:t>
      </w:r>
    </w:p>
    <w:p w14:paraId="7FC69244" w14:textId="77777777" w:rsidR="008435BD" w:rsidRPr="000450C3" w:rsidRDefault="008435BD" w:rsidP="008435BD">
      <w:pPr>
        <w:rPr>
          <w:rFonts w:ascii="Arial" w:hAnsi="Arial"/>
        </w:rPr>
      </w:pPr>
    </w:p>
    <w:p w14:paraId="7FE642C5" w14:textId="77777777" w:rsidR="008435BD" w:rsidRPr="000450C3" w:rsidRDefault="008435BD" w:rsidP="008435BD">
      <w:pPr>
        <w:rPr>
          <w:rFonts w:ascii="Arial" w:hAnsi="Arial"/>
          <w:b/>
        </w:rPr>
      </w:pPr>
      <w:r w:rsidRPr="000450C3">
        <w:rPr>
          <w:rFonts w:ascii="Arial" w:hAnsi="Arial"/>
          <w:b/>
        </w:rPr>
        <w:t>Spring Term (Jan – April)</w:t>
      </w:r>
    </w:p>
    <w:p w14:paraId="3F9C7A60"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rPr>
        <w:t>Identify monitoring role in School Improvement Plan - add reporting back opportunities onto agendas</w:t>
      </w:r>
    </w:p>
    <w:p w14:paraId="710F839F" w14:textId="77777777" w:rsidR="008435BD" w:rsidRPr="000450C3" w:rsidRDefault="008435BD" w:rsidP="008435BD">
      <w:pPr>
        <w:pStyle w:val="ListParagraph"/>
        <w:widowControl/>
        <w:numPr>
          <w:ilvl w:val="0"/>
          <w:numId w:val="37"/>
        </w:numPr>
        <w:adjustRightInd w:val="0"/>
        <w:rPr>
          <w:rFonts w:ascii="Arial" w:hAnsi="Arial" w:cs="Arial"/>
          <w:bCs/>
          <w:iCs/>
        </w:rPr>
      </w:pPr>
      <w:r w:rsidRPr="000450C3">
        <w:rPr>
          <w:rFonts w:ascii="Arial" w:hAnsi="Arial" w:cs="Arial"/>
          <w:bCs/>
          <w:iCs/>
        </w:rPr>
        <w:t>Staffing – staff resignations, retirements and appointments, staff absence levels, any disciplinary or capability issues, health and safety issues, staff development activities</w:t>
      </w:r>
    </w:p>
    <w:p w14:paraId="7B39674A"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rPr>
        <w:t>Review staff induction, development, training and outcomes of staff exit questionnaires</w:t>
      </w:r>
    </w:p>
    <w:p w14:paraId="643C7DE3"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bCs/>
          <w:iCs/>
        </w:rPr>
        <w:t>Review Policy register, dates for review, evaluation and review effectiveness</w:t>
      </w:r>
    </w:p>
    <w:p w14:paraId="7FB65EFA" w14:textId="77777777" w:rsidR="008435BD" w:rsidRPr="000450C3" w:rsidRDefault="008435BD" w:rsidP="008435BD">
      <w:pPr>
        <w:pStyle w:val="ListParagraph"/>
        <w:widowControl/>
        <w:numPr>
          <w:ilvl w:val="0"/>
          <w:numId w:val="37"/>
        </w:numPr>
        <w:adjustRightInd w:val="0"/>
        <w:rPr>
          <w:rFonts w:ascii="Arial" w:hAnsi="Arial" w:cs="Arial"/>
        </w:rPr>
      </w:pPr>
      <w:r w:rsidRPr="000450C3">
        <w:rPr>
          <w:rFonts w:ascii="Arial" w:hAnsi="Arial" w:cs="Arial"/>
          <w:bCs/>
          <w:iCs/>
        </w:rPr>
        <w:t>Review Committee Members training / skills register</w:t>
      </w:r>
    </w:p>
    <w:p w14:paraId="1266A425" w14:textId="77777777" w:rsidR="008435BD" w:rsidRPr="000450C3" w:rsidRDefault="008435BD" w:rsidP="008435BD">
      <w:pPr>
        <w:pStyle w:val="ListParagraph"/>
        <w:widowControl/>
        <w:numPr>
          <w:ilvl w:val="0"/>
          <w:numId w:val="37"/>
        </w:numPr>
        <w:adjustRightInd w:val="0"/>
        <w:rPr>
          <w:rFonts w:ascii="Arial" w:hAnsi="Arial" w:cs="Arial"/>
          <w:bCs/>
          <w:iCs/>
        </w:rPr>
      </w:pPr>
      <w:r w:rsidRPr="000450C3">
        <w:rPr>
          <w:rFonts w:ascii="Arial" w:hAnsi="Arial" w:cs="Arial"/>
          <w:bCs/>
          <w:iCs/>
        </w:rPr>
        <w:t>Review the staff structure and management plan for the next academic year</w:t>
      </w:r>
    </w:p>
    <w:p w14:paraId="06B3D4B8" w14:textId="77777777" w:rsidR="008435BD" w:rsidRPr="000450C3" w:rsidRDefault="008435BD" w:rsidP="008435BD">
      <w:pPr>
        <w:rPr>
          <w:rFonts w:ascii="Arial" w:hAnsi="Arial"/>
          <w:b/>
        </w:rPr>
      </w:pPr>
    </w:p>
    <w:p w14:paraId="3BF44FF1" w14:textId="77777777" w:rsidR="008435BD" w:rsidRPr="000450C3" w:rsidRDefault="008435BD" w:rsidP="008435BD">
      <w:pPr>
        <w:rPr>
          <w:rFonts w:ascii="Arial" w:hAnsi="Arial"/>
          <w:b/>
        </w:rPr>
      </w:pPr>
      <w:r w:rsidRPr="000450C3">
        <w:rPr>
          <w:rFonts w:ascii="Arial" w:hAnsi="Arial"/>
          <w:b/>
        </w:rPr>
        <w:t xml:space="preserve">HT Performance Review Panel </w:t>
      </w:r>
    </w:p>
    <w:p w14:paraId="26AB93C3" w14:textId="77777777" w:rsidR="008435BD" w:rsidRPr="000450C3" w:rsidRDefault="008435BD" w:rsidP="008435BD">
      <w:pPr>
        <w:adjustRightInd w:val="0"/>
        <w:ind w:left="360"/>
        <w:rPr>
          <w:rFonts w:ascii="Arial" w:hAnsi="Arial" w:cs="Arial"/>
          <w:bCs/>
          <w:iCs/>
        </w:rPr>
      </w:pPr>
      <w:r w:rsidRPr="000450C3">
        <w:rPr>
          <w:rFonts w:ascii="Arial" w:hAnsi="Arial" w:cs="Arial"/>
          <w:bCs/>
          <w:iCs/>
        </w:rPr>
        <w:t xml:space="preserve">Monitor progress on </w:t>
      </w:r>
      <w:r w:rsidR="006C4A19">
        <w:rPr>
          <w:rFonts w:ascii="Arial" w:hAnsi="Arial" w:cs="Arial"/>
          <w:bCs/>
          <w:iCs/>
        </w:rPr>
        <w:t>h</w:t>
      </w:r>
      <w:r w:rsidRPr="000450C3">
        <w:rPr>
          <w:rFonts w:ascii="Arial" w:hAnsi="Arial" w:cs="Arial"/>
          <w:bCs/>
          <w:iCs/>
        </w:rPr>
        <w:t>eadteacher’s objectives (no need for external adviser)</w:t>
      </w:r>
    </w:p>
    <w:p w14:paraId="1F50770F" w14:textId="77777777" w:rsidR="008435BD" w:rsidRPr="000450C3" w:rsidRDefault="008435BD" w:rsidP="008435BD">
      <w:pPr>
        <w:rPr>
          <w:rFonts w:ascii="Arial" w:hAnsi="Arial"/>
        </w:rPr>
      </w:pPr>
    </w:p>
    <w:p w14:paraId="6CF43E68" w14:textId="77777777" w:rsidR="008435BD" w:rsidRPr="000450C3" w:rsidRDefault="008435BD" w:rsidP="008435BD">
      <w:pPr>
        <w:rPr>
          <w:rFonts w:ascii="Arial" w:hAnsi="Arial"/>
          <w:b/>
        </w:rPr>
      </w:pPr>
      <w:r w:rsidRPr="000450C3">
        <w:rPr>
          <w:rFonts w:ascii="Arial" w:hAnsi="Arial"/>
          <w:b/>
        </w:rPr>
        <w:t>Summer Term (May – Aug)</w:t>
      </w:r>
    </w:p>
    <w:p w14:paraId="710B1251" w14:textId="77777777" w:rsidR="008435BD" w:rsidRPr="000450C3" w:rsidRDefault="008435BD" w:rsidP="008435BD">
      <w:pPr>
        <w:numPr>
          <w:ilvl w:val="0"/>
          <w:numId w:val="36"/>
        </w:numPr>
        <w:tabs>
          <w:tab w:val="left" w:pos="220"/>
          <w:tab w:val="left" w:pos="720"/>
        </w:tabs>
        <w:adjustRightInd w:val="0"/>
        <w:rPr>
          <w:rFonts w:ascii="Arial" w:hAnsi="Arial" w:cs="Helvetica"/>
          <w:szCs w:val="26"/>
        </w:rPr>
      </w:pPr>
      <w:r w:rsidRPr="000450C3">
        <w:rPr>
          <w:rFonts w:ascii="Arial" w:hAnsi="Arial" w:cs="Helvetica"/>
          <w:szCs w:val="26"/>
        </w:rPr>
        <w:t xml:space="preserve">Receive </w:t>
      </w:r>
      <w:r w:rsidR="006C4A19">
        <w:rPr>
          <w:rFonts w:ascii="Arial" w:hAnsi="Arial" w:cs="Helvetica"/>
          <w:szCs w:val="26"/>
        </w:rPr>
        <w:t>h</w:t>
      </w:r>
      <w:r w:rsidRPr="000450C3">
        <w:rPr>
          <w:rFonts w:ascii="Arial" w:hAnsi="Arial" w:cs="Helvetica"/>
          <w:szCs w:val="26"/>
        </w:rPr>
        <w:t xml:space="preserve">eadteacher recommendations for teachers’ pay progression decisions and </w:t>
      </w:r>
      <w:r w:rsidRPr="000450C3">
        <w:rPr>
          <w:rFonts w:ascii="Arial" w:hAnsi="Arial" w:cs="Arial"/>
        </w:rPr>
        <w:lastRenderedPageBreak/>
        <w:t>confirm salary points for teaching staff by August pay date cut off (</w:t>
      </w:r>
      <w:proofErr w:type="spellStart"/>
      <w:r w:rsidRPr="000450C3">
        <w:rPr>
          <w:rFonts w:ascii="Arial" w:hAnsi="Arial" w:cs="Arial"/>
        </w:rPr>
        <w:t>e.g</w:t>
      </w:r>
      <w:proofErr w:type="spellEnd"/>
      <w:r w:rsidRPr="000450C3">
        <w:rPr>
          <w:rFonts w:ascii="Arial" w:hAnsi="Arial" w:cs="Arial"/>
        </w:rPr>
        <w:t xml:space="preserve"> for 2014, 21 July)</w:t>
      </w:r>
    </w:p>
    <w:p w14:paraId="50CA950D" w14:textId="77777777" w:rsidR="008435BD" w:rsidRPr="000450C3" w:rsidRDefault="008435BD" w:rsidP="008435BD">
      <w:pPr>
        <w:pStyle w:val="ListParagraph"/>
        <w:widowControl/>
        <w:numPr>
          <w:ilvl w:val="0"/>
          <w:numId w:val="38"/>
        </w:numPr>
        <w:adjustRightInd w:val="0"/>
        <w:rPr>
          <w:rFonts w:ascii="Arial" w:hAnsi="Arial" w:cs="Arial"/>
        </w:rPr>
      </w:pPr>
      <w:r w:rsidRPr="000450C3">
        <w:rPr>
          <w:rFonts w:ascii="Arial" w:hAnsi="Arial" w:cs="Arial"/>
          <w:bCs/>
          <w:iCs/>
        </w:rPr>
        <w:t>Review Policy register, dates for review, evaluation and review effectiveness</w:t>
      </w:r>
    </w:p>
    <w:p w14:paraId="06C4F5A8" w14:textId="77777777" w:rsidR="008435BD" w:rsidRPr="000450C3" w:rsidRDefault="008435BD" w:rsidP="008435BD">
      <w:pPr>
        <w:pStyle w:val="ListParagraph"/>
        <w:widowControl/>
        <w:numPr>
          <w:ilvl w:val="0"/>
          <w:numId w:val="38"/>
        </w:numPr>
        <w:adjustRightInd w:val="0"/>
        <w:rPr>
          <w:rFonts w:ascii="Arial" w:hAnsi="Arial" w:cs="Arial"/>
          <w:bCs/>
          <w:iCs/>
        </w:rPr>
      </w:pPr>
      <w:r w:rsidRPr="000450C3">
        <w:rPr>
          <w:rFonts w:ascii="Arial" w:hAnsi="Arial" w:cs="Arial"/>
          <w:bCs/>
          <w:iCs/>
        </w:rPr>
        <w:t>Staffing – staff resignations, retirements and appointments, staff absence levels, any disciplinary or capability issues, health and safety issues, staff development activities</w:t>
      </w:r>
    </w:p>
    <w:p w14:paraId="4D10F104" w14:textId="77777777" w:rsidR="008435BD" w:rsidRPr="000450C3" w:rsidRDefault="008435BD" w:rsidP="008435BD">
      <w:pPr>
        <w:pStyle w:val="ListParagraph"/>
        <w:widowControl/>
        <w:numPr>
          <w:ilvl w:val="0"/>
          <w:numId w:val="38"/>
        </w:numPr>
        <w:autoSpaceDE/>
        <w:autoSpaceDN/>
        <w:rPr>
          <w:rFonts w:ascii="Arial" w:hAnsi="Arial"/>
        </w:rPr>
      </w:pPr>
      <w:proofErr w:type="spellStart"/>
      <w:r w:rsidRPr="000450C3">
        <w:rPr>
          <w:rFonts w:ascii="Arial" w:hAnsi="Arial"/>
        </w:rPr>
        <w:t>Finalise</w:t>
      </w:r>
      <w:proofErr w:type="spellEnd"/>
      <w:r w:rsidRPr="000450C3">
        <w:rPr>
          <w:rFonts w:ascii="Arial" w:hAnsi="Arial"/>
        </w:rPr>
        <w:t xml:space="preserve"> staffing structure (including job descriptions) and advise Resources Committee of budget implications  </w:t>
      </w:r>
    </w:p>
    <w:p w14:paraId="1DFB0F21"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Confirm new staff start numbers</w:t>
      </w:r>
    </w:p>
    <w:p w14:paraId="43803550"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Propose meeting dates for the next year</w:t>
      </w:r>
    </w:p>
    <w:p w14:paraId="288A0D1D"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Review Committee Terms of Reference and Annual cycle of tasks and responsibilities, recommend any proposed changes to FGB</w:t>
      </w:r>
    </w:p>
    <w:p w14:paraId="5325DD36" w14:textId="77777777" w:rsidR="008435BD" w:rsidRPr="000450C3" w:rsidRDefault="008435BD" w:rsidP="008435BD">
      <w:pPr>
        <w:pStyle w:val="ListParagraph"/>
        <w:widowControl/>
        <w:numPr>
          <w:ilvl w:val="0"/>
          <w:numId w:val="38"/>
        </w:numPr>
        <w:autoSpaceDE/>
        <w:autoSpaceDN/>
        <w:rPr>
          <w:rFonts w:ascii="Arial" w:hAnsi="Arial"/>
        </w:rPr>
      </w:pPr>
      <w:r w:rsidRPr="000450C3">
        <w:rPr>
          <w:rFonts w:ascii="Arial" w:hAnsi="Arial"/>
        </w:rPr>
        <w:t>Discuss committee membership and succession</w:t>
      </w:r>
    </w:p>
    <w:p w14:paraId="6EA44BFD" w14:textId="77777777" w:rsidR="008435BD" w:rsidRPr="000450C3" w:rsidRDefault="008435BD" w:rsidP="008435BD">
      <w:pPr>
        <w:ind w:left="360"/>
        <w:rPr>
          <w:rFonts w:ascii="Arial" w:hAnsi="Arial"/>
          <w:b/>
        </w:rPr>
      </w:pPr>
    </w:p>
    <w:p w14:paraId="30040DEA" w14:textId="77777777" w:rsidR="008435BD" w:rsidRPr="000450C3" w:rsidRDefault="008435BD" w:rsidP="008435BD">
      <w:pPr>
        <w:ind w:left="360"/>
        <w:rPr>
          <w:rFonts w:ascii="Arial" w:hAnsi="Arial"/>
          <w:b/>
        </w:rPr>
      </w:pPr>
      <w:r w:rsidRPr="000450C3">
        <w:rPr>
          <w:rFonts w:ascii="Arial" w:hAnsi="Arial"/>
          <w:b/>
        </w:rPr>
        <w:t xml:space="preserve">HT Performance Review Panel </w:t>
      </w:r>
    </w:p>
    <w:p w14:paraId="26969E27" w14:textId="77777777" w:rsidR="008435BD" w:rsidRPr="000450C3" w:rsidRDefault="008435BD" w:rsidP="008435BD">
      <w:pPr>
        <w:ind w:left="360"/>
        <w:rPr>
          <w:rFonts w:ascii="Arial" w:hAnsi="Arial"/>
        </w:rPr>
      </w:pPr>
      <w:r w:rsidRPr="000450C3">
        <w:rPr>
          <w:rFonts w:ascii="Arial" w:hAnsi="Arial"/>
        </w:rPr>
        <w:t>To undertake HT Interim Performance (May/June) and report back to Pay and Personnel Committee (no need for external adviser)</w:t>
      </w:r>
    </w:p>
    <w:p w14:paraId="7B3E1754" w14:textId="77777777" w:rsidR="000450C3" w:rsidRDefault="000450C3" w:rsidP="000450C3">
      <w:pPr>
        <w:pStyle w:val="Heading8"/>
        <w:tabs>
          <w:tab w:val="left" w:pos="5161"/>
        </w:tabs>
        <w:spacing w:before="37"/>
        <w:ind w:left="0"/>
        <w:rPr>
          <w:rFonts w:ascii="Arial" w:hAnsi="Arial"/>
          <w:spacing w:val="-1"/>
          <w:sz w:val="22"/>
        </w:rPr>
      </w:pPr>
    </w:p>
    <w:p w14:paraId="1811F791" w14:textId="77777777" w:rsidR="000450C3" w:rsidRDefault="000450C3" w:rsidP="000450C3">
      <w:pPr>
        <w:pStyle w:val="Heading8"/>
        <w:tabs>
          <w:tab w:val="left" w:pos="5161"/>
        </w:tabs>
        <w:spacing w:before="37"/>
        <w:ind w:left="0"/>
        <w:rPr>
          <w:rFonts w:ascii="Arial" w:hAnsi="Arial"/>
          <w:spacing w:val="-1"/>
          <w:sz w:val="22"/>
        </w:rPr>
      </w:pPr>
    </w:p>
    <w:p w14:paraId="04532782" w14:textId="582EEF9F" w:rsidR="008435BD" w:rsidRPr="000450C3" w:rsidRDefault="008435BD" w:rsidP="000450C3">
      <w:pPr>
        <w:pStyle w:val="Heading8"/>
        <w:tabs>
          <w:tab w:val="left" w:pos="5161"/>
        </w:tabs>
        <w:spacing w:before="37"/>
        <w:ind w:left="0"/>
        <w:rPr>
          <w:rFonts w:ascii="Arial" w:hAnsi="Arial"/>
          <w:b w:val="0"/>
          <w:bCs w:val="0"/>
          <w:sz w:val="22"/>
        </w:rPr>
      </w:pPr>
      <w:r w:rsidRPr="000450C3">
        <w:rPr>
          <w:rFonts w:ascii="Arial" w:hAnsi="Arial"/>
          <w:spacing w:val="-1"/>
          <w:sz w:val="22"/>
        </w:rPr>
        <w:t>Responsibility of:</w:t>
      </w:r>
      <w:r w:rsidR="00B75372">
        <w:rPr>
          <w:rFonts w:ascii="Arial" w:hAnsi="Arial"/>
          <w:spacing w:val="-1"/>
          <w:sz w:val="22"/>
        </w:rPr>
        <w:t xml:space="preserve"> </w:t>
      </w:r>
      <w:r w:rsidRPr="000450C3">
        <w:rPr>
          <w:rFonts w:ascii="Arial" w:hAnsi="Arial"/>
          <w:spacing w:val="-1"/>
          <w:sz w:val="22"/>
        </w:rPr>
        <w:t>Pay and Personnel</w:t>
      </w:r>
      <w:r w:rsidRPr="000450C3">
        <w:rPr>
          <w:rFonts w:ascii="Arial" w:hAnsi="Arial"/>
          <w:spacing w:val="-8"/>
          <w:sz w:val="22"/>
        </w:rPr>
        <w:t xml:space="preserve"> </w:t>
      </w:r>
      <w:r w:rsidRPr="000450C3">
        <w:rPr>
          <w:rFonts w:ascii="Arial" w:hAnsi="Arial"/>
          <w:spacing w:val="-1"/>
          <w:sz w:val="22"/>
        </w:rPr>
        <w:t>Committee</w:t>
      </w:r>
    </w:p>
    <w:p w14:paraId="051F51B0" w14:textId="1BAB9CDA" w:rsidR="008435BD" w:rsidRPr="000450C3" w:rsidRDefault="008435BD" w:rsidP="008435BD">
      <w:pPr>
        <w:tabs>
          <w:tab w:val="left" w:pos="5132"/>
        </w:tabs>
        <w:spacing w:before="71"/>
        <w:rPr>
          <w:rFonts w:ascii="Arial" w:eastAsia="Comic Sans MS" w:hAnsi="Arial" w:cs="Comic Sans MS"/>
        </w:rPr>
      </w:pPr>
      <w:r w:rsidRPr="000450C3">
        <w:rPr>
          <w:rFonts w:ascii="Arial" w:hAnsi="Arial"/>
          <w:b/>
          <w:spacing w:val="-1"/>
        </w:rPr>
        <w:t>Reviewed:</w:t>
      </w:r>
      <w:r w:rsidR="00B75372">
        <w:rPr>
          <w:rFonts w:ascii="Arial" w:hAnsi="Arial"/>
          <w:b/>
          <w:spacing w:val="-1"/>
        </w:rPr>
        <w:t xml:space="preserve"> </w:t>
      </w:r>
      <w:r w:rsidRPr="000450C3">
        <w:rPr>
          <w:rFonts w:ascii="Arial" w:hAnsi="Arial"/>
          <w:b/>
          <w:spacing w:val="-1"/>
        </w:rPr>
        <w:t>Annually</w:t>
      </w:r>
    </w:p>
    <w:p w14:paraId="1D8D8DE7" w14:textId="77777777" w:rsidR="008435BD" w:rsidRPr="000450C3" w:rsidRDefault="008435BD" w:rsidP="008435BD">
      <w:pPr>
        <w:tabs>
          <w:tab w:val="left" w:pos="5161"/>
        </w:tabs>
        <w:spacing w:before="71"/>
        <w:rPr>
          <w:rFonts w:ascii="Arial" w:eastAsia="Comic Sans MS" w:hAnsi="Arial" w:cs="Comic Sans MS"/>
        </w:rPr>
      </w:pPr>
      <w:r w:rsidRPr="000450C3">
        <w:rPr>
          <w:rFonts w:ascii="Arial" w:hAnsi="Arial"/>
          <w:b/>
          <w:spacing w:val="-1"/>
        </w:rPr>
        <w:t>This version</w:t>
      </w:r>
      <w:r w:rsidRPr="000450C3">
        <w:rPr>
          <w:rFonts w:ascii="Arial" w:hAnsi="Arial"/>
          <w:b/>
        </w:rPr>
        <w:t xml:space="preserve"> </w:t>
      </w:r>
      <w:r w:rsidRPr="000450C3">
        <w:rPr>
          <w:rFonts w:ascii="Arial" w:hAnsi="Arial"/>
          <w:b/>
          <w:spacing w:val="-1"/>
        </w:rPr>
        <w:t>dated:</w:t>
      </w:r>
      <w:r w:rsidRPr="000450C3">
        <w:rPr>
          <w:rFonts w:ascii="Arial" w:hAnsi="Arial"/>
          <w:b/>
          <w:spacing w:val="-1"/>
        </w:rPr>
        <w:tab/>
      </w:r>
      <w:r w:rsidRPr="000450C3">
        <w:rPr>
          <w:rFonts w:ascii="Arial" w:hAnsi="Arial"/>
          <w:b/>
        </w:rPr>
        <w:t>January 2016</w:t>
      </w:r>
    </w:p>
    <w:p w14:paraId="5A899CE6" w14:textId="77777777" w:rsidR="008435BD" w:rsidRPr="000450C3" w:rsidRDefault="008435BD" w:rsidP="008435BD">
      <w:pPr>
        <w:rPr>
          <w:rFonts w:ascii="Arial" w:hAnsi="Arial"/>
        </w:rPr>
      </w:pPr>
      <w:r w:rsidRPr="000450C3">
        <w:rPr>
          <w:rFonts w:ascii="Arial" w:hAnsi="Arial"/>
          <w:b/>
          <w:spacing w:val="-1"/>
        </w:rPr>
        <w:t>Next Review</w:t>
      </w:r>
      <w:r w:rsidRPr="000450C3">
        <w:rPr>
          <w:rFonts w:ascii="Arial" w:hAnsi="Arial"/>
          <w:b/>
        </w:rPr>
        <w:t xml:space="preserve"> </w:t>
      </w:r>
      <w:r w:rsidRPr="000450C3">
        <w:rPr>
          <w:rFonts w:ascii="Arial" w:hAnsi="Arial"/>
          <w:b/>
          <w:spacing w:val="-1"/>
        </w:rPr>
        <w:t>Date:</w:t>
      </w:r>
      <w:r w:rsidRPr="000450C3">
        <w:rPr>
          <w:rFonts w:ascii="Arial" w:hAnsi="Arial"/>
          <w:b/>
          <w:spacing w:val="-1"/>
        </w:rPr>
        <w:tab/>
      </w:r>
      <w:r w:rsidRPr="000450C3">
        <w:rPr>
          <w:rFonts w:ascii="Arial" w:hAnsi="Arial"/>
          <w:b/>
          <w:spacing w:val="-1"/>
        </w:rPr>
        <w:tab/>
      </w:r>
      <w:r w:rsidRPr="000450C3">
        <w:rPr>
          <w:rFonts w:ascii="Arial" w:hAnsi="Arial"/>
          <w:b/>
          <w:spacing w:val="-1"/>
        </w:rPr>
        <w:tab/>
      </w:r>
      <w:r w:rsidRPr="000450C3">
        <w:rPr>
          <w:rFonts w:ascii="Arial" w:hAnsi="Arial"/>
          <w:b/>
          <w:spacing w:val="-1"/>
        </w:rPr>
        <w:tab/>
        <w:t>Autumn/September</w:t>
      </w:r>
      <w:r w:rsidRPr="000450C3">
        <w:rPr>
          <w:rFonts w:ascii="Arial" w:hAnsi="Arial"/>
          <w:b/>
          <w:spacing w:val="-5"/>
        </w:rPr>
        <w:t xml:space="preserve"> </w:t>
      </w:r>
      <w:r w:rsidRPr="000450C3">
        <w:rPr>
          <w:rFonts w:ascii="Arial" w:hAnsi="Arial"/>
          <w:b/>
        </w:rPr>
        <w:t>2016</w:t>
      </w:r>
    </w:p>
    <w:p w14:paraId="6C55166B" w14:textId="77777777" w:rsidR="008435BD" w:rsidRPr="00BF0C72" w:rsidRDefault="008435BD" w:rsidP="008435BD">
      <w:pPr>
        <w:rPr>
          <w:rFonts w:ascii="Arial" w:hAnsi="Arial"/>
        </w:rPr>
      </w:pPr>
    </w:p>
    <w:p w14:paraId="1749F22C" w14:textId="77777777" w:rsidR="008435BD" w:rsidRPr="00BF0C72" w:rsidRDefault="008435BD" w:rsidP="008435BD">
      <w:pPr>
        <w:spacing w:line="200" w:lineRule="exact"/>
        <w:rPr>
          <w:rFonts w:ascii="Arial" w:hAnsi="Arial"/>
        </w:rPr>
      </w:pPr>
    </w:p>
    <w:p w14:paraId="0ADC39A9" w14:textId="77777777" w:rsidR="008435BD" w:rsidRPr="00BF0C72" w:rsidRDefault="008435BD" w:rsidP="008435BD">
      <w:pPr>
        <w:rPr>
          <w:rFonts w:ascii="Arial" w:hAnsi="Arial"/>
          <w:szCs w:val="12"/>
        </w:rPr>
      </w:pPr>
      <w:r w:rsidRPr="00BF0C72">
        <w:rPr>
          <w:rFonts w:ascii="Arial" w:hAnsi="Arial"/>
          <w:szCs w:val="12"/>
        </w:rPr>
        <w:br w:type="page"/>
      </w:r>
    </w:p>
    <w:p w14:paraId="3D9CBA4C" w14:textId="77777777" w:rsidR="008435BD" w:rsidRPr="00BF0C72" w:rsidRDefault="008435BD" w:rsidP="000450C3">
      <w:pPr>
        <w:pStyle w:val="TOC1"/>
        <w:ind w:left="0"/>
        <w:rPr>
          <w:rFonts w:eastAsia="Comic Sans MS" w:cs="Comic Sans MS"/>
        </w:rPr>
      </w:pPr>
      <w:bookmarkStart w:id="30" w:name="_bookmark13"/>
      <w:bookmarkEnd w:id="30"/>
      <w:r w:rsidRPr="00BF0C72">
        <w:lastRenderedPageBreak/>
        <w:t>Terms</w:t>
      </w:r>
      <w:r w:rsidRPr="00BF0C72">
        <w:rPr>
          <w:spacing w:val="-3"/>
        </w:rPr>
        <w:t xml:space="preserve"> </w:t>
      </w:r>
      <w:r w:rsidRPr="00BF0C72">
        <w:t>of</w:t>
      </w:r>
      <w:r w:rsidRPr="00BF0C72">
        <w:rPr>
          <w:spacing w:val="-3"/>
        </w:rPr>
        <w:t xml:space="preserve"> </w:t>
      </w:r>
      <w:r w:rsidRPr="00BF0C72">
        <w:t>Reference</w:t>
      </w:r>
      <w:r w:rsidR="00120118" w:rsidRPr="00120118">
        <w:t xml:space="preserve"> </w:t>
      </w:r>
      <w:r w:rsidR="00120118">
        <w:t xml:space="preserve"> - </w:t>
      </w:r>
      <w:r w:rsidR="00120118" w:rsidRPr="00BF0C72">
        <w:t>Standards</w:t>
      </w:r>
      <w:r w:rsidR="00120118" w:rsidRPr="00BF0C72">
        <w:rPr>
          <w:spacing w:val="-4"/>
        </w:rPr>
        <w:t xml:space="preserve"> and Curriculum </w:t>
      </w:r>
      <w:r w:rsidR="00120118" w:rsidRPr="00BF0C72">
        <w:t>Committee</w:t>
      </w:r>
    </w:p>
    <w:p w14:paraId="40A3CE66" w14:textId="77777777" w:rsidR="008435BD" w:rsidRPr="00BF0C72" w:rsidRDefault="008435BD" w:rsidP="008435BD">
      <w:pPr>
        <w:rPr>
          <w:rFonts w:ascii="Arial" w:eastAsia="Comic Sans MS" w:hAnsi="Arial" w:cs="Comic Sans MS"/>
          <w:szCs w:val="28"/>
        </w:rPr>
      </w:pPr>
    </w:p>
    <w:p w14:paraId="67320242" w14:textId="77777777" w:rsidR="008435BD" w:rsidRPr="000450C3" w:rsidRDefault="008435BD" w:rsidP="008435BD">
      <w:pPr>
        <w:rPr>
          <w:rFonts w:ascii="Arial" w:eastAsia="Arial Unicode MS" w:hAnsi="Arial"/>
          <w:b/>
        </w:rPr>
      </w:pPr>
      <w:r w:rsidRPr="000450C3">
        <w:rPr>
          <w:rFonts w:ascii="Arial" w:hAnsi="Arial"/>
          <w:b/>
        </w:rPr>
        <w:t>Membership:</w:t>
      </w:r>
      <w:r w:rsidRPr="000450C3">
        <w:rPr>
          <w:rFonts w:ascii="Arial" w:eastAsia="Arial Unicode MS" w:hAnsi="Arial"/>
          <w:b/>
        </w:rPr>
        <w:tab/>
      </w:r>
      <w:r w:rsidRPr="000450C3">
        <w:rPr>
          <w:rFonts w:ascii="Arial" w:hAnsi="Arial"/>
        </w:rPr>
        <w:t xml:space="preserve">The Committee shall be composed of a minimum of three members chosen by the </w:t>
      </w:r>
      <w:r w:rsidR="00944A40">
        <w:rPr>
          <w:rFonts w:ascii="Arial" w:hAnsi="Arial"/>
        </w:rPr>
        <w:t>g</w:t>
      </w:r>
      <w:r w:rsidRPr="000450C3">
        <w:rPr>
          <w:rFonts w:ascii="Arial" w:hAnsi="Arial"/>
        </w:rPr>
        <w:t xml:space="preserve">overning </w:t>
      </w:r>
      <w:r w:rsidR="00944A40">
        <w:rPr>
          <w:rFonts w:ascii="Arial" w:hAnsi="Arial"/>
        </w:rPr>
        <w:t>b</w:t>
      </w:r>
      <w:r w:rsidRPr="000450C3">
        <w:rPr>
          <w:rFonts w:ascii="Arial" w:hAnsi="Arial"/>
        </w:rPr>
        <w:t xml:space="preserve">ody from its number plus the </w:t>
      </w:r>
      <w:r w:rsidR="006C4A19">
        <w:rPr>
          <w:rFonts w:ascii="Arial" w:hAnsi="Arial"/>
        </w:rPr>
        <w:t>h</w:t>
      </w:r>
      <w:r w:rsidRPr="000450C3">
        <w:rPr>
          <w:rFonts w:ascii="Arial" w:hAnsi="Arial"/>
        </w:rPr>
        <w:t>eadteacher.</w:t>
      </w:r>
    </w:p>
    <w:p w14:paraId="048D8AB4" w14:textId="77777777" w:rsidR="008435BD" w:rsidRPr="000450C3" w:rsidRDefault="008435BD" w:rsidP="008435BD">
      <w:pPr>
        <w:pStyle w:val="Subtitle"/>
        <w:jc w:val="left"/>
        <w:rPr>
          <w:rFonts w:ascii="Arial" w:eastAsia="Arial Unicode MS" w:hAnsi="Arial" w:cs="Arial"/>
          <w:sz w:val="22"/>
        </w:rPr>
      </w:pPr>
    </w:p>
    <w:p w14:paraId="450EBE02" w14:textId="77777777" w:rsidR="008435BD" w:rsidRPr="000450C3" w:rsidRDefault="008435BD" w:rsidP="008435BD">
      <w:pPr>
        <w:rPr>
          <w:rFonts w:ascii="Arial" w:hAnsi="Arial"/>
          <w:b/>
        </w:rPr>
      </w:pPr>
      <w:r w:rsidRPr="000450C3">
        <w:rPr>
          <w:rFonts w:ascii="Arial" w:hAnsi="Arial"/>
          <w:b/>
        </w:rPr>
        <w:t xml:space="preserve">Quorum:  </w:t>
      </w:r>
      <w:r w:rsidRPr="000450C3">
        <w:rPr>
          <w:rFonts w:ascii="Arial" w:hAnsi="Arial"/>
        </w:rPr>
        <w:t xml:space="preserve">The quorum shall be three governors.  The  </w:t>
      </w:r>
      <w:r w:rsidR="006C4A19">
        <w:rPr>
          <w:rFonts w:ascii="Arial" w:hAnsi="Arial"/>
        </w:rPr>
        <w:t>h</w:t>
      </w:r>
      <w:r w:rsidRPr="000450C3">
        <w:rPr>
          <w:rFonts w:ascii="Arial" w:hAnsi="Arial"/>
        </w:rPr>
        <w:t xml:space="preserve">eadteacher or his/her representative must be present. </w:t>
      </w:r>
    </w:p>
    <w:p w14:paraId="619C296B" w14:textId="77777777" w:rsidR="008435BD" w:rsidRPr="000450C3" w:rsidRDefault="008435BD" w:rsidP="008435BD">
      <w:pPr>
        <w:rPr>
          <w:rFonts w:ascii="Arial" w:eastAsia="Comic Sans MS" w:hAnsi="Arial" w:cs="Comic Sans MS"/>
          <w:szCs w:val="28"/>
        </w:rPr>
      </w:pPr>
    </w:p>
    <w:p w14:paraId="3EEDCDC8" w14:textId="77777777" w:rsidR="008435BD" w:rsidRPr="000450C3" w:rsidRDefault="008435BD" w:rsidP="008435BD">
      <w:pPr>
        <w:rPr>
          <w:rFonts w:ascii="Arial" w:eastAsia="Comic Sans MS" w:hAnsi="Arial" w:cs="Comic Sans MS"/>
          <w:szCs w:val="28"/>
        </w:rPr>
      </w:pPr>
      <w:r w:rsidRPr="000450C3">
        <w:rPr>
          <w:rFonts w:ascii="Arial" w:eastAsia="Comic Sans MS" w:hAnsi="Arial" w:cs="Comic Sans MS"/>
          <w:b/>
          <w:szCs w:val="28"/>
        </w:rPr>
        <w:t>Purpose:</w:t>
      </w:r>
      <w:r w:rsidR="00944A40">
        <w:rPr>
          <w:rFonts w:ascii="Arial" w:eastAsia="Comic Sans MS" w:hAnsi="Arial" w:cs="Comic Sans MS"/>
          <w:b/>
          <w:szCs w:val="28"/>
        </w:rPr>
        <w:t xml:space="preserve"> </w:t>
      </w:r>
      <w:r w:rsidRPr="000450C3">
        <w:rPr>
          <w:rFonts w:ascii="Arial" w:eastAsia="Comic Sans MS" w:hAnsi="Arial" w:cs="Comic Sans MS"/>
          <w:szCs w:val="28"/>
        </w:rPr>
        <w:t>To enhance the education and wellbeing of pupils, and maximize their opportunities, by promoting high standards within the school based on a curriculum which underpins this aim.</w:t>
      </w:r>
    </w:p>
    <w:p w14:paraId="43FC3850" w14:textId="77777777" w:rsidR="008435BD" w:rsidRPr="000450C3" w:rsidRDefault="008435BD" w:rsidP="008435BD">
      <w:pPr>
        <w:rPr>
          <w:rFonts w:ascii="Arial" w:eastAsia="Comic Sans MS" w:hAnsi="Arial" w:cs="Comic Sans MS"/>
          <w:szCs w:val="28"/>
        </w:rPr>
      </w:pPr>
    </w:p>
    <w:p w14:paraId="3E0939EB" w14:textId="77777777" w:rsidR="008435BD" w:rsidRPr="000450C3" w:rsidRDefault="008435BD" w:rsidP="008435BD">
      <w:pPr>
        <w:rPr>
          <w:rFonts w:ascii="Arial" w:eastAsia="Comic Sans MS" w:hAnsi="Arial" w:cs="Comic Sans MS"/>
          <w:szCs w:val="28"/>
        </w:rPr>
      </w:pPr>
      <w:r w:rsidRPr="000450C3">
        <w:rPr>
          <w:rFonts w:ascii="Arial" w:eastAsia="Comic Sans MS" w:hAnsi="Arial" w:cs="Comic Sans MS"/>
          <w:szCs w:val="28"/>
        </w:rPr>
        <w:t xml:space="preserve">The Committee has full delegated powers to deal with any matters relating to the children and curriculum. Its role is to monitor standards and consider curricular matters in detail, and present recommendations to the whole </w:t>
      </w:r>
      <w:r w:rsidR="00944A40">
        <w:rPr>
          <w:rFonts w:ascii="Arial" w:eastAsia="Comic Sans MS" w:hAnsi="Arial" w:cs="Comic Sans MS"/>
          <w:szCs w:val="28"/>
        </w:rPr>
        <w:t>g</w:t>
      </w:r>
      <w:r w:rsidRPr="000450C3">
        <w:rPr>
          <w:rFonts w:ascii="Arial" w:eastAsia="Comic Sans MS" w:hAnsi="Arial" w:cs="Comic Sans MS"/>
          <w:szCs w:val="28"/>
        </w:rPr>
        <w:t xml:space="preserve">overning </w:t>
      </w:r>
      <w:r w:rsidR="00944A40">
        <w:rPr>
          <w:rFonts w:ascii="Arial" w:eastAsia="Comic Sans MS" w:hAnsi="Arial" w:cs="Comic Sans MS"/>
          <w:szCs w:val="28"/>
        </w:rPr>
        <w:t>b</w:t>
      </w:r>
      <w:r w:rsidRPr="000450C3">
        <w:rPr>
          <w:rFonts w:ascii="Arial" w:eastAsia="Comic Sans MS" w:hAnsi="Arial" w:cs="Comic Sans MS"/>
          <w:szCs w:val="28"/>
        </w:rPr>
        <w:t>ody. The Chair may specifically delegate decision making powers to the group when appropriate.</w:t>
      </w:r>
    </w:p>
    <w:p w14:paraId="02FFB295" w14:textId="77777777" w:rsidR="008435BD" w:rsidRPr="000450C3" w:rsidRDefault="008435BD" w:rsidP="008435BD">
      <w:pPr>
        <w:rPr>
          <w:rFonts w:ascii="Arial" w:eastAsia="Comic Sans MS" w:hAnsi="Arial" w:cs="Comic Sans MS"/>
          <w:szCs w:val="28"/>
        </w:rPr>
      </w:pPr>
    </w:p>
    <w:p w14:paraId="2672B92D" w14:textId="77777777" w:rsidR="008435BD" w:rsidRPr="000450C3" w:rsidRDefault="008435BD" w:rsidP="008435BD">
      <w:pPr>
        <w:rPr>
          <w:rFonts w:ascii="Arial" w:eastAsia="Comic Sans MS" w:hAnsi="Arial" w:cs="Comic Sans MS"/>
          <w:b/>
          <w:szCs w:val="28"/>
        </w:rPr>
      </w:pPr>
      <w:r w:rsidRPr="000450C3">
        <w:rPr>
          <w:rFonts w:ascii="Arial" w:eastAsia="Comic Sans MS" w:hAnsi="Arial" w:cs="Comic Sans MS"/>
          <w:b/>
          <w:szCs w:val="28"/>
        </w:rPr>
        <w:t>Terms of Reference:</w:t>
      </w:r>
    </w:p>
    <w:p w14:paraId="1A36ABEC" w14:textId="77777777" w:rsidR="008435BD" w:rsidRPr="000450C3" w:rsidRDefault="008435BD" w:rsidP="008435BD">
      <w:pPr>
        <w:rPr>
          <w:rFonts w:ascii="Arial" w:eastAsia="Comic Sans MS" w:hAnsi="Arial" w:cs="Comic Sans MS"/>
          <w:szCs w:val="28"/>
        </w:rPr>
      </w:pPr>
    </w:p>
    <w:p w14:paraId="3E6E4C89"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 xml:space="preserve">To hold the school to account for the standards it achieves, with specific reference to the School Improvement Plan. This will include </w:t>
      </w:r>
      <w:proofErr w:type="spellStart"/>
      <w:r w:rsidRPr="000450C3">
        <w:rPr>
          <w:rFonts w:ascii="Arial" w:eastAsia="Comic Sans MS" w:hAnsi="Arial" w:cs="Comic Sans MS"/>
          <w:szCs w:val="28"/>
        </w:rPr>
        <w:t>behaviour</w:t>
      </w:r>
      <w:proofErr w:type="spellEnd"/>
      <w:r w:rsidRPr="000450C3">
        <w:rPr>
          <w:rFonts w:ascii="Arial" w:eastAsia="Comic Sans MS" w:hAnsi="Arial" w:cs="Comic Sans MS"/>
          <w:szCs w:val="28"/>
        </w:rPr>
        <w:t xml:space="preserve"> and achievement within and beyond the curriculum.</w:t>
      </w:r>
    </w:p>
    <w:p w14:paraId="287AE868"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To ensure the overall curriculum of the school meets the school’s aims by monitoring details of policies, structures and teachers’ curriculum planning, and other resources as appropriate.</w:t>
      </w:r>
    </w:p>
    <w:p w14:paraId="0E329FF2"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To consider separately how Sex and Relationships Education will form part of the curriculum.</w:t>
      </w:r>
    </w:p>
    <w:p w14:paraId="472EC94D"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To ensure that requirements are met with respect to RE, Worship and the National Curriculum core and foundation subjects by monitoring policy documents and other relevant material.</w:t>
      </w:r>
    </w:p>
    <w:p w14:paraId="68ED6643"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To monitor the SEN policy and the school’s arrangements in support of the SEN Code of Practice. A member of the Governing body will be named SEN Governor</w:t>
      </w:r>
    </w:p>
    <w:p w14:paraId="767909A1" w14:textId="77777777" w:rsidR="008435BD" w:rsidRPr="000450C3" w:rsidRDefault="008435BD" w:rsidP="008435BD">
      <w:pPr>
        <w:pStyle w:val="ListParagraph"/>
        <w:numPr>
          <w:ilvl w:val="0"/>
          <w:numId w:val="35"/>
        </w:numPr>
        <w:autoSpaceDE/>
        <w:autoSpaceDN/>
        <w:rPr>
          <w:rFonts w:ascii="Arial" w:eastAsia="Comic Sans MS" w:hAnsi="Arial" w:cs="Comic Sans MS"/>
          <w:szCs w:val="28"/>
        </w:rPr>
      </w:pPr>
      <w:r w:rsidRPr="000450C3">
        <w:rPr>
          <w:rFonts w:ascii="Arial" w:eastAsia="Comic Sans MS" w:hAnsi="Arial" w:cs="Comic Sans MS"/>
          <w:szCs w:val="28"/>
        </w:rPr>
        <w:t xml:space="preserve"> To deal with any other matters relating to the achievement of standards and the curriculum, as shall be reasonably expected by governors, in partnership with the </w:t>
      </w:r>
      <w:r w:rsidR="006C4A19">
        <w:rPr>
          <w:rFonts w:ascii="Arial" w:eastAsia="Comic Sans MS" w:hAnsi="Arial" w:cs="Comic Sans MS"/>
          <w:szCs w:val="28"/>
        </w:rPr>
        <w:t>h</w:t>
      </w:r>
      <w:r w:rsidRPr="000450C3">
        <w:rPr>
          <w:rFonts w:ascii="Arial" w:eastAsia="Comic Sans MS" w:hAnsi="Arial" w:cs="Comic Sans MS"/>
          <w:szCs w:val="28"/>
        </w:rPr>
        <w:t>eadteacher and teaching staff.</w:t>
      </w:r>
    </w:p>
    <w:p w14:paraId="1C7357E8" w14:textId="77777777" w:rsidR="008435BD" w:rsidRPr="000450C3" w:rsidRDefault="008435BD" w:rsidP="008435BD">
      <w:pPr>
        <w:rPr>
          <w:rFonts w:ascii="Arial" w:eastAsia="Comic Sans MS" w:hAnsi="Arial" w:cs="Comic Sans MS"/>
          <w:szCs w:val="28"/>
        </w:rPr>
      </w:pPr>
    </w:p>
    <w:p w14:paraId="100020D9" w14:textId="77777777" w:rsidR="008435BD" w:rsidRPr="000450C3" w:rsidRDefault="008435BD" w:rsidP="008435BD">
      <w:pPr>
        <w:rPr>
          <w:rFonts w:ascii="Arial" w:eastAsia="Comic Sans MS" w:hAnsi="Arial" w:cs="Comic Sans MS"/>
          <w:szCs w:val="28"/>
        </w:rPr>
      </w:pPr>
    </w:p>
    <w:p w14:paraId="6FF8D5D5" w14:textId="77777777" w:rsidR="008435BD" w:rsidRPr="000450C3" w:rsidRDefault="008435BD" w:rsidP="008435BD">
      <w:pPr>
        <w:pStyle w:val="Heading8"/>
        <w:tabs>
          <w:tab w:val="left" w:pos="5161"/>
        </w:tabs>
        <w:spacing w:before="37"/>
        <w:rPr>
          <w:rFonts w:ascii="Arial" w:hAnsi="Arial"/>
          <w:b w:val="0"/>
          <w:bCs w:val="0"/>
          <w:sz w:val="22"/>
        </w:rPr>
      </w:pPr>
      <w:r w:rsidRPr="000450C3">
        <w:rPr>
          <w:rFonts w:ascii="Arial" w:hAnsi="Arial"/>
          <w:spacing w:val="-1"/>
          <w:sz w:val="22"/>
        </w:rPr>
        <w:t>Responsibility of: Standards and Curriculum Committee</w:t>
      </w:r>
    </w:p>
    <w:p w14:paraId="383044A4" w14:textId="77777777" w:rsidR="008435BD" w:rsidRPr="000450C3" w:rsidRDefault="008435BD" w:rsidP="008435BD">
      <w:pPr>
        <w:tabs>
          <w:tab w:val="left" w:pos="5132"/>
        </w:tabs>
        <w:spacing w:before="71"/>
        <w:ind w:left="414"/>
        <w:rPr>
          <w:rFonts w:ascii="Arial" w:eastAsia="Comic Sans MS" w:hAnsi="Arial" w:cs="Comic Sans MS"/>
        </w:rPr>
      </w:pPr>
      <w:r w:rsidRPr="000450C3">
        <w:rPr>
          <w:rFonts w:ascii="Arial" w:hAnsi="Arial"/>
          <w:b/>
          <w:spacing w:val="-1"/>
        </w:rPr>
        <w:t>Reviewed:</w:t>
      </w:r>
      <w:r w:rsidRPr="000450C3">
        <w:rPr>
          <w:rFonts w:ascii="Arial" w:hAnsi="Arial"/>
          <w:b/>
          <w:spacing w:val="-1"/>
        </w:rPr>
        <w:tab/>
        <w:t>Annually</w:t>
      </w:r>
    </w:p>
    <w:p w14:paraId="2EC60F96" w14:textId="77777777" w:rsidR="008435BD" w:rsidRPr="000450C3" w:rsidRDefault="008435BD" w:rsidP="008435BD">
      <w:pPr>
        <w:tabs>
          <w:tab w:val="left" w:pos="5161"/>
        </w:tabs>
        <w:spacing w:before="71"/>
        <w:ind w:left="386"/>
        <w:rPr>
          <w:rFonts w:ascii="Arial" w:eastAsia="Comic Sans MS" w:hAnsi="Arial" w:cs="Comic Sans MS"/>
        </w:rPr>
      </w:pPr>
      <w:r w:rsidRPr="000450C3">
        <w:rPr>
          <w:rFonts w:ascii="Arial" w:hAnsi="Arial"/>
          <w:b/>
          <w:spacing w:val="-1"/>
        </w:rPr>
        <w:t>This version</w:t>
      </w:r>
      <w:r w:rsidRPr="000450C3">
        <w:rPr>
          <w:rFonts w:ascii="Arial" w:hAnsi="Arial"/>
          <w:b/>
        </w:rPr>
        <w:t xml:space="preserve"> </w:t>
      </w:r>
      <w:r w:rsidRPr="000450C3">
        <w:rPr>
          <w:rFonts w:ascii="Arial" w:hAnsi="Arial"/>
          <w:b/>
          <w:spacing w:val="-1"/>
        </w:rPr>
        <w:t>dated:</w:t>
      </w:r>
      <w:r w:rsidRPr="000450C3">
        <w:rPr>
          <w:rFonts w:ascii="Arial" w:hAnsi="Arial"/>
          <w:b/>
          <w:spacing w:val="-1"/>
        </w:rPr>
        <w:tab/>
        <w:t>September</w:t>
      </w:r>
      <w:r w:rsidRPr="000450C3">
        <w:rPr>
          <w:rFonts w:ascii="Arial" w:hAnsi="Arial"/>
          <w:b/>
          <w:spacing w:val="-2"/>
        </w:rPr>
        <w:t xml:space="preserve"> </w:t>
      </w:r>
      <w:r w:rsidRPr="000450C3">
        <w:rPr>
          <w:rFonts w:ascii="Arial" w:hAnsi="Arial"/>
          <w:b/>
        </w:rPr>
        <w:t>2015</w:t>
      </w:r>
    </w:p>
    <w:p w14:paraId="7F50B652" w14:textId="77777777" w:rsidR="008435BD" w:rsidRPr="000450C3" w:rsidRDefault="008435BD" w:rsidP="008435BD">
      <w:pPr>
        <w:ind w:firstLine="386"/>
        <w:rPr>
          <w:rFonts w:ascii="Arial" w:hAnsi="Arial"/>
        </w:rPr>
      </w:pPr>
      <w:r w:rsidRPr="000450C3">
        <w:rPr>
          <w:rFonts w:ascii="Arial" w:hAnsi="Arial"/>
          <w:b/>
          <w:spacing w:val="-1"/>
        </w:rPr>
        <w:t>Next Review</w:t>
      </w:r>
      <w:r w:rsidRPr="000450C3">
        <w:rPr>
          <w:rFonts w:ascii="Arial" w:hAnsi="Arial"/>
          <w:b/>
        </w:rPr>
        <w:t xml:space="preserve"> </w:t>
      </w:r>
      <w:r w:rsidRPr="000450C3">
        <w:rPr>
          <w:rFonts w:ascii="Arial" w:hAnsi="Arial"/>
          <w:b/>
          <w:spacing w:val="-1"/>
        </w:rPr>
        <w:t>Date:</w:t>
      </w:r>
      <w:r w:rsidRPr="000450C3">
        <w:rPr>
          <w:rFonts w:ascii="Arial" w:hAnsi="Arial"/>
          <w:b/>
          <w:spacing w:val="-1"/>
        </w:rPr>
        <w:tab/>
      </w:r>
      <w:r w:rsidRPr="000450C3">
        <w:rPr>
          <w:rFonts w:ascii="Arial" w:hAnsi="Arial"/>
          <w:b/>
          <w:spacing w:val="-1"/>
        </w:rPr>
        <w:tab/>
      </w:r>
      <w:r w:rsidRPr="000450C3">
        <w:rPr>
          <w:rFonts w:ascii="Arial" w:hAnsi="Arial"/>
          <w:b/>
          <w:spacing w:val="-1"/>
        </w:rPr>
        <w:tab/>
      </w:r>
      <w:r w:rsidRPr="000450C3">
        <w:rPr>
          <w:rFonts w:ascii="Arial" w:hAnsi="Arial"/>
          <w:b/>
          <w:spacing w:val="-1"/>
        </w:rPr>
        <w:tab/>
        <w:t>Autumn/September</w:t>
      </w:r>
      <w:r w:rsidRPr="000450C3">
        <w:rPr>
          <w:rFonts w:ascii="Arial" w:hAnsi="Arial"/>
          <w:b/>
          <w:spacing w:val="-5"/>
        </w:rPr>
        <w:t xml:space="preserve"> </w:t>
      </w:r>
      <w:r w:rsidRPr="000450C3">
        <w:rPr>
          <w:rFonts w:ascii="Arial" w:hAnsi="Arial"/>
          <w:b/>
        </w:rPr>
        <w:t>201</w:t>
      </w:r>
      <w:bookmarkStart w:id="31" w:name="_bookmark14"/>
      <w:bookmarkEnd w:id="27"/>
      <w:bookmarkEnd w:id="31"/>
      <w:r w:rsidR="000450C3">
        <w:rPr>
          <w:rFonts w:ascii="Arial" w:hAnsi="Arial"/>
          <w:b/>
        </w:rPr>
        <w:t>6</w:t>
      </w:r>
      <w:r w:rsidRPr="000450C3">
        <w:rPr>
          <w:rFonts w:ascii="Arial" w:hAnsi="Arial" w:cs="Arial"/>
          <w:lang w:eastAsia="en-GB"/>
        </w:rPr>
        <w:t xml:space="preserve"> </w:t>
      </w:r>
    </w:p>
    <w:p w14:paraId="566F56E8" w14:textId="77777777" w:rsidR="008435BD" w:rsidRPr="00BF0C72" w:rsidRDefault="008435BD" w:rsidP="008435BD">
      <w:pPr>
        <w:rPr>
          <w:rFonts w:ascii="Arial" w:hAnsi="Arial"/>
        </w:rPr>
      </w:pPr>
    </w:p>
    <w:p w14:paraId="0865EA83" w14:textId="77777777" w:rsidR="008435BD" w:rsidRDefault="008435BD" w:rsidP="008435BD">
      <w:pPr>
        <w:rPr>
          <w:rFonts w:ascii="Arial" w:hAnsi="Arial"/>
          <w:b/>
          <w:caps/>
          <w:u w:val="single"/>
        </w:rPr>
      </w:pPr>
      <w:bookmarkStart w:id="32" w:name="_Toc461395617"/>
      <w:bookmarkStart w:id="33" w:name="_Toc340861407"/>
      <w:bookmarkStart w:id="34" w:name="_Toc340861877"/>
      <w:r>
        <w:br w:type="page"/>
      </w:r>
    </w:p>
    <w:p w14:paraId="48E24A1A" w14:textId="77777777" w:rsidR="00440C8F" w:rsidRDefault="008435BD">
      <w:pPr>
        <w:pStyle w:val="TOC1"/>
        <w:ind w:left="0"/>
        <w:rPr>
          <w:rFonts w:ascii="Arial" w:hAnsi="Arial"/>
          <w:sz w:val="22"/>
        </w:rPr>
      </w:pPr>
      <w:r w:rsidRPr="00BF0C72">
        <w:lastRenderedPageBreak/>
        <w:t>Sources of School</w:t>
      </w:r>
      <w:r w:rsidR="00120118">
        <w:t>s</w:t>
      </w:r>
      <w:r w:rsidRPr="00BF0C72">
        <w:t xml:space="preserve"> Strategic Data Availabl</w:t>
      </w:r>
      <w:bookmarkStart w:id="35" w:name="_Toc461395618"/>
      <w:bookmarkEnd w:id="32"/>
      <w:r w:rsidRPr="00BF0C72">
        <w:t>e</w:t>
      </w:r>
      <w:bookmarkEnd w:id="33"/>
      <w:bookmarkEnd w:id="34"/>
    </w:p>
    <w:p w14:paraId="2C41AF39" w14:textId="77777777" w:rsidR="00495427" w:rsidRDefault="00495427" w:rsidP="00495427">
      <w:pPr>
        <w:pStyle w:val="Heading1"/>
        <w:rPr>
          <w:rFonts w:ascii="Arial" w:hAnsi="Arial"/>
          <w:sz w:val="22"/>
        </w:rPr>
      </w:pPr>
      <w:r>
        <w:rPr>
          <w:sz w:val="22"/>
        </w:rPr>
        <w:t xml:space="preserve">Data for Governors to review and assess are as set out below: Extract from </w:t>
      </w:r>
      <w:commentRangeStart w:id="36"/>
      <w:r w:rsidR="00AC3FD4" w:rsidRPr="00B75372">
        <w:fldChar w:fldCharType="begin"/>
      </w:r>
      <w:r w:rsidR="00AC3FD4" w:rsidRPr="00B75372">
        <w:instrText xml:space="preserve"> HYPERLINK "https://www.gov.uk/government/publications/understanding-your-data-a-guide-for-school-governors-and-academy-trustees" </w:instrText>
      </w:r>
      <w:r w:rsidR="00AC3FD4" w:rsidRPr="00B75372">
        <w:fldChar w:fldCharType="separate"/>
      </w:r>
      <w:r w:rsidR="00052F22" w:rsidRPr="00B75372">
        <w:rPr>
          <w:rStyle w:val="Hyperlink"/>
          <w:rFonts w:ascii="Arial" w:hAnsi="Arial"/>
          <w:sz w:val="22"/>
        </w:rPr>
        <w:t>https://www.gov.u</w:t>
      </w:r>
      <w:r w:rsidR="00052F22" w:rsidRPr="00B75372">
        <w:rPr>
          <w:rStyle w:val="Hyperlink"/>
          <w:rFonts w:ascii="Arial" w:hAnsi="Arial"/>
          <w:sz w:val="22"/>
        </w:rPr>
        <w:t>k</w:t>
      </w:r>
      <w:r w:rsidR="00052F22" w:rsidRPr="00B75372">
        <w:rPr>
          <w:rStyle w:val="Hyperlink"/>
          <w:rFonts w:ascii="Arial" w:hAnsi="Arial"/>
          <w:sz w:val="22"/>
        </w:rPr>
        <w:t>/government/publications/understanding-your-data-a-guide-for-school-governors-and-academy-trustees</w:t>
      </w:r>
      <w:r w:rsidR="00AC3FD4" w:rsidRPr="00B75372">
        <w:rPr>
          <w:rStyle w:val="Hyperlink"/>
          <w:rFonts w:ascii="Arial" w:hAnsi="Arial"/>
          <w:sz w:val="22"/>
        </w:rPr>
        <w:fldChar w:fldCharType="end"/>
      </w:r>
      <w:commentRangeEnd w:id="36"/>
      <w:r w:rsidR="006E46B0" w:rsidRPr="00B75372">
        <w:rPr>
          <w:rStyle w:val="CommentReference"/>
          <w:rFonts w:ascii="Arial" w:eastAsia="Times New Roman" w:hAnsi="Arial" w:cs="Times New Roman"/>
          <w:noProof/>
          <w:lang w:val="en-GB"/>
        </w:rPr>
        <w:commentReference w:id="36"/>
      </w:r>
    </w:p>
    <w:p w14:paraId="6EEBE722" w14:textId="77777777" w:rsidR="00440C8F" w:rsidRDefault="00495427">
      <w:pPr>
        <w:pStyle w:val="Heading1"/>
        <w:rPr>
          <w:sz w:val="22"/>
        </w:rPr>
      </w:pPr>
      <w:r>
        <w:rPr>
          <w:rFonts w:ascii="Arial" w:eastAsiaTheme="minorHAnsi" w:hAnsi="Arial" w:cs="Times New Roman"/>
          <w:b/>
          <w:bCs/>
          <w:color w:val="0F4F72"/>
          <w:sz w:val="36"/>
          <w:szCs w:val="36"/>
          <w:lang w:val="en-GB"/>
        </w:rPr>
        <w:t xml:space="preserve"> </w:t>
      </w:r>
      <w:r w:rsidRPr="00495427">
        <w:rPr>
          <w:rFonts w:ascii="Arial" w:eastAsiaTheme="minorHAnsi" w:hAnsi="Arial" w:cs="Times New Roman"/>
          <w:b/>
          <w:bCs/>
          <w:color w:val="0F4F72"/>
          <w:sz w:val="36"/>
          <w:szCs w:val="36"/>
          <w:lang w:val="en-GB"/>
        </w:rPr>
        <w:t xml:space="preserve">Annex A – Key themes table </w:t>
      </w:r>
    </w:p>
    <w:p w14:paraId="6B0F03DA"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p>
    <w:tbl>
      <w:tblPr>
        <w:tblW w:w="0" w:type="auto"/>
        <w:tblCellMar>
          <w:top w:w="15" w:type="dxa"/>
          <w:left w:w="15" w:type="dxa"/>
          <w:bottom w:w="15" w:type="dxa"/>
          <w:right w:w="15" w:type="dxa"/>
        </w:tblCellMar>
        <w:tblLook w:val="0000" w:firstRow="0" w:lastRow="0" w:firstColumn="0" w:lastColumn="0" w:noHBand="0" w:noVBand="0"/>
      </w:tblPr>
      <w:tblGrid>
        <w:gridCol w:w="1825"/>
        <w:gridCol w:w="7226"/>
      </w:tblGrid>
      <w:tr w:rsidR="00495427" w:rsidRPr="00495427" w14:paraId="204CB4E0"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3A13AFD1" w14:textId="77777777" w:rsidR="00052F22" w:rsidRPr="00495427" w:rsidRDefault="00495427" w:rsidP="00052F22">
            <w:pPr>
              <w:widowControl/>
              <w:autoSpaceDE/>
              <w:autoSpaceDN/>
              <w:spacing w:beforeLines="1" w:before="2" w:afterLines="1" w:after="2"/>
              <w:divId w:val="31630235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 xml:space="preserve">1. Pupil numbers/attendance and exclusions </w:t>
            </w:r>
          </w:p>
        </w:tc>
      </w:tr>
      <w:tr w:rsidR="00495427" w:rsidRPr="00495427" w14:paraId="6ADD839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C3C7F2"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Pupil numbers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DA6F33"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Pupil numbers drive the vast bulk of your income. Understanding the growth or decline in numbers is vital to safeguard the financial health of your organisation</w:t>
            </w:r>
            <w:r w:rsidRPr="00495427">
              <w:rPr>
                <w:rFonts w:ascii="Calibri" w:eastAsiaTheme="minorHAnsi" w:hAnsi="Calibri" w:cs="Times New Roman"/>
                <w:sz w:val="24"/>
                <w:szCs w:val="24"/>
                <w:lang w:val="en-GB"/>
              </w:rPr>
              <w:t xml:space="preserve">. </w:t>
            </w:r>
          </w:p>
          <w:p w14:paraId="24E8BAAA"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Look at recent past trends, current numbers and the construction of the pupil number projections. This should include a break down to show first, second and third choices, and in-year churn in all year groups. </w:t>
            </w:r>
          </w:p>
          <w:p w14:paraId="0F4DDC02"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38FE00CF" w14:textId="77777777" w:rsidR="00495427" w:rsidRPr="00495427" w:rsidRDefault="00495427" w:rsidP="00052F22">
            <w:pPr>
              <w:widowControl/>
              <w:numPr>
                <w:ilvl w:val="0"/>
                <w:numId w:val="5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Engagement with feeder schools. </w:t>
            </w:r>
          </w:p>
          <w:p w14:paraId="0371D500" w14:textId="77777777" w:rsidR="00495427" w:rsidRPr="00495427" w:rsidRDefault="00495427" w:rsidP="00052F22">
            <w:pPr>
              <w:widowControl/>
              <w:numPr>
                <w:ilvl w:val="0"/>
                <w:numId w:val="5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Transition from primary to secondary schools. </w:t>
            </w:r>
          </w:p>
          <w:p w14:paraId="410525A2" w14:textId="77777777" w:rsidR="00495427" w:rsidRPr="00495427" w:rsidRDefault="00495427" w:rsidP="00052F22">
            <w:pPr>
              <w:widowControl/>
              <w:numPr>
                <w:ilvl w:val="0"/>
                <w:numId w:val="5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Pupil projections/future financial planning. </w:t>
            </w:r>
          </w:p>
          <w:p w14:paraId="7D81A060" w14:textId="77777777" w:rsidR="00495427" w:rsidRPr="00495427" w:rsidRDefault="00495427" w:rsidP="00052F22">
            <w:pPr>
              <w:widowControl/>
              <w:numPr>
                <w:ilvl w:val="0"/>
                <w:numId w:val="5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sz w:val="24"/>
                <w:szCs w:val="24"/>
                <w:lang w:val="en-GB"/>
              </w:rPr>
              <w:t xml:space="preserve">Number of service pupils/pupils from traveller </w:t>
            </w:r>
          </w:p>
          <w:p w14:paraId="70F26B9F"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families/seasonal employment trends. </w:t>
            </w:r>
          </w:p>
          <w:p w14:paraId="1F17B092" w14:textId="77777777" w:rsidR="00052F22" w:rsidRPr="00495427" w:rsidRDefault="00495427" w:rsidP="00052F22">
            <w:pPr>
              <w:widowControl/>
              <w:numPr>
                <w:ilvl w:val="0"/>
                <w:numId w:val="5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Liaising with Local Authorities where required on pupil places. </w:t>
            </w:r>
          </w:p>
        </w:tc>
      </w:tr>
      <w:tr w:rsidR="00495427" w:rsidRPr="00495427" w14:paraId="6C1132F8"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0F0F2D"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Pupil absence levels (including persistent absence)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C615FB"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Benchmark authorised and unauthorised absence against comparators, e.g. over time, to other organisations/other academies within a MAT/schools within the local authority, against a national average, to similar performing schools or to comparable but better performing schools. </w:t>
            </w:r>
          </w:p>
          <w:p w14:paraId="3D45EF7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Comparative data is often a spur to improvement, including for high-performing organisations. </w:t>
            </w:r>
          </w:p>
          <w:p w14:paraId="3F0155D1"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314610BD" w14:textId="77777777" w:rsidR="00495427" w:rsidRPr="00495427" w:rsidRDefault="00495427" w:rsidP="00052F22">
            <w:pPr>
              <w:widowControl/>
              <w:numPr>
                <w:ilvl w:val="0"/>
                <w:numId w:val="5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Absence levels between boys and girls. </w:t>
            </w:r>
          </w:p>
          <w:p w14:paraId="67FCE605" w14:textId="77777777" w:rsidR="00052F22" w:rsidRPr="00495427" w:rsidRDefault="00495427" w:rsidP="00052F22">
            <w:pPr>
              <w:widowControl/>
              <w:numPr>
                <w:ilvl w:val="0"/>
                <w:numId w:val="5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Absence levels in different year groups. </w:t>
            </w:r>
          </w:p>
        </w:tc>
      </w:tr>
      <w:tr w:rsidR="00495427" w:rsidRPr="00495427" w14:paraId="690C7A92"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DD362C"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Pupil exclusion levels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742D58"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Look at numbers of fixed term and/or permanent exclusions to be tracked as a cost implication. </w:t>
            </w:r>
          </w:p>
          <w:p w14:paraId="5AFC7072"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Boards should deploy maximum challenge to school and academy trust management teams on any permanent exclusion; such an event is very likely to have a highly detrimental impact on that child’s future. This should be the context in which any such decision is taken. </w:t>
            </w:r>
          </w:p>
          <w:p w14:paraId="21729956"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44713C80" w14:textId="77777777" w:rsidR="00495427" w:rsidRPr="00495427" w:rsidRDefault="00495427" w:rsidP="00052F22">
            <w:pPr>
              <w:widowControl/>
              <w:numPr>
                <w:ilvl w:val="0"/>
                <w:numId w:val="5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Instances of repeat exclusions. </w:t>
            </w:r>
          </w:p>
          <w:p w14:paraId="472AE68C" w14:textId="77777777" w:rsidR="00495427" w:rsidRPr="00495427" w:rsidRDefault="00495427" w:rsidP="00052F22">
            <w:pPr>
              <w:widowControl/>
              <w:numPr>
                <w:ilvl w:val="0"/>
                <w:numId w:val="5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color w:val="0C0C0C"/>
                <w:sz w:val="24"/>
                <w:szCs w:val="24"/>
                <w:lang w:val="en-GB"/>
              </w:rPr>
              <w:t>R</w:t>
            </w:r>
            <w:r w:rsidRPr="00495427">
              <w:rPr>
                <w:rFonts w:ascii="Arial" w:eastAsiaTheme="minorHAnsi" w:hAnsi="Arial" w:cs="Times New Roman"/>
                <w:sz w:val="24"/>
                <w:szCs w:val="24"/>
                <w:lang w:val="en-GB"/>
              </w:rPr>
              <w:t xml:space="preserve">olling average of permanent exclusions to ensure </w:t>
            </w:r>
          </w:p>
          <w:p w14:paraId="53DB5FDA"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that it is used very sparingly. </w:t>
            </w:r>
          </w:p>
          <w:p w14:paraId="21F9039E" w14:textId="77777777" w:rsidR="00052F22" w:rsidRPr="00495427" w:rsidRDefault="00495427" w:rsidP="00052F22">
            <w:pPr>
              <w:widowControl/>
              <w:numPr>
                <w:ilvl w:val="0"/>
                <w:numId w:val="5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color w:val="0C0C0C"/>
                <w:sz w:val="24"/>
                <w:szCs w:val="24"/>
                <w:lang w:val="en-GB"/>
              </w:rPr>
              <w:t xml:space="preserve">Numbers of pupils educated off-site and safeguarding arrangements. </w:t>
            </w:r>
          </w:p>
        </w:tc>
      </w:tr>
    </w:tbl>
    <w:p w14:paraId="1EC71965"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9 </w:t>
      </w:r>
    </w:p>
    <w:tbl>
      <w:tblPr>
        <w:tblW w:w="0" w:type="auto"/>
        <w:tblCellMar>
          <w:top w:w="15" w:type="dxa"/>
          <w:left w:w="15" w:type="dxa"/>
          <w:bottom w:w="15" w:type="dxa"/>
          <w:right w:w="15" w:type="dxa"/>
        </w:tblCellMar>
        <w:tblLook w:val="0000" w:firstRow="0" w:lastRow="0" w:firstColumn="0" w:lastColumn="0" w:noHBand="0" w:noVBand="0"/>
      </w:tblPr>
      <w:tblGrid>
        <w:gridCol w:w="1945"/>
        <w:gridCol w:w="7106"/>
      </w:tblGrid>
      <w:tr w:rsidR="00495427" w:rsidRPr="00495427" w14:paraId="425B95DB"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25EFD0" w14:textId="77777777" w:rsidR="00495427" w:rsidRPr="00495427" w:rsidRDefault="00495427" w:rsidP="00495427">
            <w:pPr>
              <w:rPr>
                <w:rFonts w:ascii="Times" w:eastAsiaTheme="minorHAnsi" w:hAnsi="Times" w:cstheme="minorBidi"/>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6DDA46"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The </w:t>
            </w:r>
            <w:r w:rsidRPr="00495427">
              <w:rPr>
                <w:rFonts w:ascii="Arial" w:eastAsiaTheme="minorHAnsi" w:hAnsi="Arial" w:cs="Times New Roman"/>
                <w:color w:val="0000FF"/>
                <w:sz w:val="24"/>
                <w:szCs w:val="24"/>
                <w:lang w:val="en-GB"/>
              </w:rPr>
              <w:t xml:space="preserve">school exclusion </w:t>
            </w:r>
            <w:r w:rsidRPr="00495427">
              <w:rPr>
                <w:rFonts w:ascii="Arial" w:eastAsiaTheme="minorHAnsi" w:hAnsi="Arial" w:cs="Times New Roman"/>
                <w:color w:val="0C0C0C"/>
                <w:sz w:val="24"/>
                <w:szCs w:val="24"/>
                <w:lang w:val="en-GB"/>
              </w:rPr>
              <w:t xml:space="preserve">statutory guidance provides information on the exclusion of pupils from local-authority- maintained schools, academies and pupil referral units. </w:t>
            </w:r>
          </w:p>
        </w:tc>
      </w:tr>
      <w:tr w:rsidR="00495427" w:rsidRPr="00495427" w14:paraId="25BBC2AF"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4E90D803"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 xml:space="preserve">2. Attainment and progress </w:t>
            </w:r>
          </w:p>
        </w:tc>
      </w:tr>
      <w:tr w:rsidR="00495427" w:rsidRPr="00495427" w14:paraId="105F33E2"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287404"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Pupil education outcomes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F77906"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measure will reflect the type and phase of the school, for example key stage 2, key stage 4 forecasts and attainment. </w:t>
            </w:r>
          </w:p>
          <w:p w14:paraId="59EA9E2A"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Review breakdown of current numbers, for example, by boys/girls, free school meals, pupil premium, English as an additional language, special education needs and disability, looked after children. </w:t>
            </w:r>
          </w:p>
          <w:p w14:paraId="18C299EF"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Track and monitor the progress made to close the attainment gap. </w:t>
            </w:r>
          </w:p>
          <w:p w14:paraId="7C983625"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76621EDA" w14:textId="77777777" w:rsidR="00495427" w:rsidRPr="00495427" w:rsidRDefault="00495427" w:rsidP="00052F22">
            <w:pPr>
              <w:widowControl/>
              <w:numPr>
                <w:ilvl w:val="0"/>
                <w:numId w:val="5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Progress of pupils in receipt of pupil premium tracked with pupil premium spend. </w:t>
            </w:r>
          </w:p>
          <w:p w14:paraId="2D468350" w14:textId="77777777" w:rsidR="00495427" w:rsidRPr="00495427" w:rsidRDefault="00495427" w:rsidP="00052F22">
            <w:pPr>
              <w:widowControl/>
              <w:numPr>
                <w:ilvl w:val="0"/>
                <w:numId w:val="5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Progress of disadvantaged pupils by key stage/year group against that of their peers. Include difference between disadvantaged pupils in school, MAT, local authority and nationally. </w:t>
            </w:r>
          </w:p>
          <w:p w14:paraId="0528601E" w14:textId="77777777" w:rsidR="00495427" w:rsidRPr="00495427" w:rsidRDefault="00495427" w:rsidP="00052F22">
            <w:pPr>
              <w:widowControl/>
              <w:numPr>
                <w:ilvl w:val="0"/>
                <w:numId w:val="5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Progress 8/attainment 8 scores. </w:t>
            </w:r>
          </w:p>
          <w:p w14:paraId="78FC2062" w14:textId="77777777" w:rsidR="00495427" w:rsidRPr="00495427" w:rsidRDefault="00495427" w:rsidP="00052F22">
            <w:pPr>
              <w:widowControl/>
              <w:numPr>
                <w:ilvl w:val="0"/>
                <w:numId w:val="5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Destination/career data. </w:t>
            </w:r>
          </w:p>
          <w:p w14:paraId="7B73465C"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w:t>
            </w:r>
            <w:r w:rsidRPr="00495427">
              <w:rPr>
                <w:rFonts w:ascii="Arial" w:eastAsiaTheme="minorHAnsi" w:hAnsi="Arial" w:cs="Times New Roman"/>
                <w:color w:val="0000FF"/>
                <w:sz w:val="24"/>
                <w:szCs w:val="24"/>
                <w:lang w:val="en-GB"/>
              </w:rPr>
              <w:t>school performance tables: how to interpret the data</w:t>
            </w:r>
            <w:r w:rsidRPr="00495427">
              <w:rPr>
                <w:rFonts w:ascii="Arial" w:eastAsiaTheme="minorHAnsi" w:hAnsi="Arial" w:cs="Times New Roman"/>
                <w:color w:val="0C0C0C"/>
                <w:sz w:val="24"/>
                <w:szCs w:val="24"/>
                <w:lang w:val="en-GB"/>
              </w:rPr>
              <w:t xml:space="preserve">, provides information on how to use school performance data to interpret pupil attainment and progress, and compare with similar schools </w:t>
            </w:r>
          </w:p>
        </w:tc>
      </w:tr>
      <w:tr w:rsidR="00495427" w:rsidRPr="00495427" w14:paraId="134A8AD7"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2F560D57"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 xml:space="preserve">3. Curriculum planning - staffing and class sizes </w:t>
            </w:r>
          </w:p>
        </w:tc>
      </w:tr>
      <w:tr w:rsidR="00495427" w:rsidRPr="00495427" w14:paraId="1CF8606C"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DBD117B"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Curriculum planning (integrated with financial planning)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9545813"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It is vital that curriculum planning is coordinated as a joint exercise with your budget planning to produce a curriculum that meets pupils’ needs and is affordable. </w:t>
            </w:r>
          </w:p>
          <w:p w14:paraId="43C3BA2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A curriculum-led and data-informed approach to financial planning will help establish a staffing structure that can deliver the greatest impact. Boards should challenge leadership teams </w:t>
            </w:r>
            <w:r w:rsidRPr="00495427">
              <w:rPr>
                <w:rFonts w:ascii="Arial" w:eastAsiaTheme="minorHAnsi" w:hAnsi="Arial" w:cs="Times New Roman"/>
                <w:color w:val="0C0C0C"/>
                <w:sz w:val="24"/>
                <w:szCs w:val="24"/>
                <w:lang w:val="en-GB"/>
              </w:rPr>
              <w:t xml:space="preserve">on the effective organisation of the curriculum and deployment of staff with reference to a key set of metrics relating to factors like: </w:t>
            </w:r>
          </w:p>
          <w:p w14:paraId="46CA320E"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Teacher contact ratio. </w:t>
            </w:r>
          </w:p>
          <w:p w14:paraId="55EF1787"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Average teacher cost. </w:t>
            </w:r>
          </w:p>
          <w:p w14:paraId="50668B15"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Pupil to teacher ratio. </w:t>
            </w:r>
          </w:p>
          <w:p w14:paraId="08F273D5"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Average teacher cost. </w:t>
            </w:r>
          </w:p>
          <w:p w14:paraId="585265A1"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 of total spend on teaching/non-teaching staff. </w:t>
            </w:r>
          </w:p>
          <w:p w14:paraId="6C11B49E" w14:textId="77777777" w:rsidR="00495427" w:rsidRPr="00495427" w:rsidRDefault="00495427" w:rsidP="00052F22">
            <w:pPr>
              <w:widowControl/>
              <w:numPr>
                <w:ilvl w:val="0"/>
                <w:numId w:val="56"/>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 of total spend on senior leadership team. </w:t>
            </w:r>
          </w:p>
          <w:p w14:paraId="7E4AF726"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tc>
      </w:tr>
    </w:tbl>
    <w:p w14:paraId="7F97CD32"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10 </w:t>
      </w:r>
    </w:p>
    <w:tbl>
      <w:tblPr>
        <w:tblW w:w="0" w:type="auto"/>
        <w:tblCellMar>
          <w:top w:w="15" w:type="dxa"/>
          <w:left w:w="15" w:type="dxa"/>
          <w:bottom w:w="15" w:type="dxa"/>
          <w:right w:w="15" w:type="dxa"/>
        </w:tblCellMar>
        <w:tblLook w:val="0000" w:firstRow="0" w:lastRow="0" w:firstColumn="0" w:lastColumn="0" w:noHBand="0" w:noVBand="0"/>
      </w:tblPr>
      <w:tblGrid>
        <w:gridCol w:w="1620"/>
        <w:gridCol w:w="7431"/>
      </w:tblGrid>
      <w:tr w:rsidR="00495427" w:rsidRPr="00495427" w14:paraId="056937C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A7FFAE" w14:textId="77777777" w:rsidR="00495427" w:rsidRPr="00495427" w:rsidRDefault="00495427" w:rsidP="00495427">
            <w:pPr>
              <w:rPr>
                <w:rFonts w:ascii="Times" w:eastAsiaTheme="minorHAnsi" w:hAnsi="Times" w:cstheme="minorBidi"/>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08B49E" w14:textId="77777777" w:rsidR="00495427" w:rsidRPr="00495427" w:rsidRDefault="00495427" w:rsidP="00052F22">
            <w:pPr>
              <w:widowControl/>
              <w:numPr>
                <w:ilvl w:val="0"/>
                <w:numId w:val="57"/>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Current and future pupil forecasts to identify any changes in staffing requirements. </w:t>
            </w:r>
          </w:p>
          <w:p w14:paraId="3605D55C" w14:textId="77777777" w:rsidR="00495427" w:rsidRPr="00495427" w:rsidRDefault="00495427" w:rsidP="00052F22">
            <w:pPr>
              <w:widowControl/>
              <w:numPr>
                <w:ilvl w:val="0"/>
                <w:numId w:val="57"/>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Succession planning/staff turnover. </w:t>
            </w:r>
          </w:p>
          <w:p w14:paraId="18D6FA99" w14:textId="77777777" w:rsidR="00495427" w:rsidRPr="00495427" w:rsidRDefault="00495427" w:rsidP="00052F22">
            <w:pPr>
              <w:widowControl/>
              <w:numPr>
                <w:ilvl w:val="0"/>
                <w:numId w:val="57"/>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Teaching and Learning Responsibility (TLR) and on </w:t>
            </w:r>
          </w:p>
          <w:p w14:paraId="0A5880B3"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costs e.g. National Insurance. </w:t>
            </w:r>
          </w:p>
          <w:p w14:paraId="004E0097"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Further information can be found in the </w:t>
            </w:r>
            <w:r w:rsidRPr="00495427">
              <w:rPr>
                <w:rFonts w:ascii="Arial" w:eastAsiaTheme="minorHAnsi" w:hAnsi="Arial" w:cs="Times New Roman"/>
                <w:color w:val="0000FF"/>
                <w:sz w:val="24"/>
                <w:szCs w:val="24"/>
                <w:lang w:val="en-GB"/>
              </w:rPr>
              <w:t>school resource management: top 10 planning checks for governors</w:t>
            </w:r>
            <w:r w:rsidRPr="00495427">
              <w:rPr>
                <w:rFonts w:ascii="Arial" w:eastAsiaTheme="minorHAnsi" w:hAnsi="Arial" w:cs="Times New Roman"/>
                <w:color w:val="0C0C0C"/>
                <w:sz w:val="24"/>
                <w:szCs w:val="24"/>
                <w:lang w:val="en-GB"/>
              </w:rPr>
              <w:t xml:space="preserve">, which, </w:t>
            </w:r>
            <w:r w:rsidRPr="00495427">
              <w:rPr>
                <w:rFonts w:ascii="Arial" w:eastAsiaTheme="minorHAnsi" w:hAnsi="Arial" w:cs="Times New Roman"/>
                <w:sz w:val="24"/>
                <w:szCs w:val="24"/>
                <w:lang w:val="en-GB"/>
              </w:rPr>
              <w:lastRenderedPageBreak/>
              <w:t xml:space="preserve">provides </w:t>
            </w:r>
            <w:r w:rsidRPr="00495427">
              <w:rPr>
                <w:rFonts w:ascii="Arial" w:eastAsiaTheme="minorHAnsi" w:hAnsi="Arial" w:cs="Times New Roman"/>
                <w:color w:val="0C0C0C"/>
                <w:sz w:val="24"/>
                <w:szCs w:val="24"/>
                <w:lang w:val="en-GB"/>
              </w:rPr>
              <w:t xml:space="preserve">information to help make sure schools manage their resources and money more efficiently. </w:t>
            </w:r>
          </w:p>
          <w:p w14:paraId="4B793EC0"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w:t>
            </w:r>
            <w:r w:rsidRPr="00495427">
              <w:rPr>
                <w:rFonts w:ascii="Arial" w:eastAsiaTheme="minorHAnsi" w:hAnsi="Arial" w:cs="Times New Roman"/>
                <w:color w:val="0000FF"/>
                <w:sz w:val="24"/>
                <w:szCs w:val="24"/>
                <w:lang w:val="en-GB"/>
              </w:rPr>
              <w:t xml:space="preserve">school workforce planning </w:t>
            </w:r>
            <w:r w:rsidRPr="00495427">
              <w:rPr>
                <w:rFonts w:ascii="Arial" w:eastAsiaTheme="minorHAnsi" w:hAnsi="Arial" w:cs="Times New Roman"/>
                <w:color w:val="0C0C0C"/>
                <w:sz w:val="24"/>
                <w:szCs w:val="24"/>
                <w:lang w:val="en-GB"/>
              </w:rPr>
              <w:t xml:space="preserve">guidance provides information for all school and will help school leaders to review their staff structures regularly, as part of annual school improvement, curriculum and financial planning. </w:t>
            </w:r>
          </w:p>
        </w:tc>
      </w:tr>
      <w:tr w:rsidR="00495427" w:rsidRPr="00495427" w14:paraId="63CAF608"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308E727D"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4. </w:t>
            </w:r>
            <w:r w:rsidRPr="00495427">
              <w:rPr>
                <w:rFonts w:ascii="Arial" w:eastAsiaTheme="minorHAnsi" w:hAnsi="Arial" w:cs="Times New Roman"/>
                <w:b/>
                <w:bCs/>
                <w:color w:val="0C0C0C"/>
                <w:sz w:val="24"/>
                <w:szCs w:val="24"/>
                <w:lang w:val="en-GB"/>
              </w:rPr>
              <w:t xml:space="preserve">Financial management and governance </w:t>
            </w:r>
          </w:p>
        </w:tc>
      </w:tr>
      <w:tr w:rsidR="00495427" w:rsidRPr="00495427" w14:paraId="531938C2"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4D7BD3"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Financial management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945593"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All schools and academy trusts should have robust systems and processes in place to manage their finances securely and effectively and provide assurance of this. As a minimum we recommend you should: </w:t>
            </w:r>
          </w:p>
          <w:p w14:paraId="2CA3AF10" w14:textId="77777777" w:rsidR="00495427"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Highlight any material divergence from initial budgets set and ongoing forecasts. </w:t>
            </w:r>
          </w:p>
          <w:p w14:paraId="1E7FB74E" w14:textId="77777777" w:rsidR="00495427"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For maintained schools provide the authority with details of anticipated and actual expenditure and income, in a form and at times determined by the authority.</w:t>
            </w:r>
            <w:r w:rsidRPr="00495427">
              <w:rPr>
                <w:rFonts w:ascii="Arial" w:eastAsiaTheme="minorHAnsi" w:hAnsi="Arial" w:cs="Times New Roman"/>
                <w:color w:val="0C0C0C"/>
                <w:position w:val="8"/>
                <w:sz w:val="16"/>
                <w:szCs w:val="16"/>
                <w:lang w:val="en-GB"/>
              </w:rPr>
              <w:t xml:space="preserve">1 </w:t>
            </w:r>
          </w:p>
          <w:p w14:paraId="24A7F18C" w14:textId="77777777" w:rsidR="00495427"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For academy trusts, management accounts must be prepared monthly. These must be shared with the chair every month, with other trustees six times a year and be considered by the board when it meets. The board must ensure appropriate action to ensure ongoing viability.</w:t>
            </w:r>
            <w:r w:rsidRPr="00495427">
              <w:rPr>
                <w:rFonts w:ascii="Arial" w:eastAsiaTheme="minorHAnsi" w:hAnsi="Arial" w:cs="Times New Roman"/>
                <w:color w:val="0C0C0C"/>
                <w:position w:val="8"/>
                <w:sz w:val="16"/>
                <w:szCs w:val="16"/>
                <w:lang w:val="en-GB"/>
              </w:rPr>
              <w:t xml:space="preserve">2 </w:t>
            </w:r>
          </w:p>
          <w:p w14:paraId="59EA42E7" w14:textId="77777777" w:rsidR="00495427"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Use the </w:t>
            </w:r>
            <w:r w:rsidRPr="00495427">
              <w:rPr>
                <w:rFonts w:ascii="Arial" w:eastAsiaTheme="minorHAnsi" w:hAnsi="Arial" w:cs="Times New Roman"/>
                <w:color w:val="0000FF"/>
                <w:sz w:val="24"/>
                <w:szCs w:val="24"/>
                <w:lang w:val="en-GB"/>
              </w:rPr>
              <w:t xml:space="preserve">school’s financial benchmarking </w:t>
            </w:r>
            <w:r w:rsidRPr="00495427">
              <w:rPr>
                <w:rFonts w:ascii="Arial" w:eastAsiaTheme="minorHAnsi" w:hAnsi="Arial" w:cs="Times New Roman"/>
                <w:color w:val="0C0C0C"/>
                <w:sz w:val="24"/>
                <w:szCs w:val="24"/>
                <w:lang w:val="en-GB"/>
              </w:rPr>
              <w:t xml:space="preserve">service to compare your school’s income and expenditure annually against that of similar schools and investigate further. </w:t>
            </w:r>
          </w:p>
          <w:p w14:paraId="0B1576DB" w14:textId="77777777" w:rsidR="00495427"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Identify and challenge trends and inefficiencies to understand what is happening in your school or academy trust. </w:t>
            </w:r>
          </w:p>
          <w:p w14:paraId="517D685A" w14:textId="77777777" w:rsidR="00052F22" w:rsidRPr="00495427" w:rsidRDefault="00495427" w:rsidP="00052F22">
            <w:pPr>
              <w:widowControl/>
              <w:numPr>
                <w:ilvl w:val="0"/>
                <w:numId w:val="58"/>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Track income versus planned expenditure and actuals against budget forecasts, revenue </w:t>
            </w:r>
          </w:p>
        </w:tc>
      </w:tr>
    </w:tbl>
    <w:p w14:paraId="09A3522E"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position w:val="6"/>
          <w:sz w:val="12"/>
          <w:szCs w:val="12"/>
          <w:lang w:val="en-GB"/>
        </w:rPr>
        <w:t xml:space="preserve">1 </w:t>
      </w:r>
      <w:r w:rsidRPr="00495427">
        <w:rPr>
          <w:rFonts w:ascii="Arial" w:eastAsiaTheme="minorHAnsi" w:hAnsi="Arial" w:cs="Times New Roman"/>
          <w:color w:val="0C0C0C"/>
          <w:sz w:val="20"/>
          <w:szCs w:val="20"/>
          <w:lang w:val="en-GB"/>
        </w:rPr>
        <w:t xml:space="preserve">Schemes for financing schools: statutory guidance for local authorities 2.1.2 </w:t>
      </w:r>
      <w:r w:rsidRPr="00495427">
        <w:rPr>
          <w:rFonts w:ascii="Arial" w:eastAsiaTheme="minorHAnsi" w:hAnsi="Arial" w:cs="Times New Roman"/>
          <w:color w:val="0C0C0C"/>
          <w:position w:val="6"/>
          <w:sz w:val="12"/>
          <w:szCs w:val="12"/>
          <w:lang w:val="en-GB"/>
        </w:rPr>
        <w:t xml:space="preserve">2 </w:t>
      </w:r>
      <w:r w:rsidRPr="00495427">
        <w:rPr>
          <w:rFonts w:ascii="Arial" w:eastAsiaTheme="minorHAnsi" w:hAnsi="Arial" w:cs="Times New Roman"/>
          <w:color w:val="0C0C0C"/>
          <w:sz w:val="20"/>
          <w:szCs w:val="20"/>
          <w:lang w:val="en-GB"/>
        </w:rPr>
        <w:t xml:space="preserve">The </w:t>
      </w:r>
      <w:r w:rsidRPr="00495427">
        <w:rPr>
          <w:rFonts w:ascii="Arial" w:eastAsiaTheme="minorHAnsi" w:hAnsi="Arial" w:cs="Times New Roman"/>
          <w:color w:val="0000FF"/>
          <w:sz w:val="20"/>
          <w:szCs w:val="20"/>
          <w:lang w:val="en-GB"/>
        </w:rPr>
        <w:t xml:space="preserve">Academies Financial Handbook 2018 </w:t>
      </w:r>
      <w:r w:rsidRPr="00495427">
        <w:rPr>
          <w:rFonts w:ascii="Arial" w:eastAsiaTheme="minorHAnsi" w:hAnsi="Arial" w:cs="Times New Roman"/>
          <w:color w:val="0C0C0C"/>
          <w:sz w:val="20"/>
          <w:szCs w:val="20"/>
          <w:lang w:val="en-GB"/>
        </w:rPr>
        <w:t xml:space="preserve">2.2.4. </w:t>
      </w:r>
    </w:p>
    <w:p w14:paraId="5994712C"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11 </w:t>
      </w:r>
    </w:p>
    <w:tbl>
      <w:tblPr>
        <w:tblW w:w="0" w:type="auto"/>
        <w:tblCellMar>
          <w:top w:w="15" w:type="dxa"/>
          <w:left w:w="15" w:type="dxa"/>
          <w:bottom w:w="15" w:type="dxa"/>
          <w:right w:w="15" w:type="dxa"/>
        </w:tblCellMar>
        <w:tblLook w:val="0000" w:firstRow="0" w:lastRow="0" w:firstColumn="0" w:lastColumn="0" w:noHBand="0" w:noVBand="0"/>
      </w:tblPr>
      <w:tblGrid>
        <w:gridCol w:w="2299"/>
        <w:gridCol w:w="6752"/>
      </w:tblGrid>
      <w:tr w:rsidR="00495427" w:rsidRPr="00495427" w14:paraId="7430586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EC6833F" w14:textId="77777777" w:rsidR="00495427" w:rsidRPr="00495427" w:rsidRDefault="00495427" w:rsidP="00495427">
            <w:pPr>
              <w:rPr>
                <w:rFonts w:ascii="Times" w:eastAsiaTheme="minorHAnsi" w:hAnsi="Times" w:cstheme="minorBidi"/>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A5CEB2"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expenditure and non-staff costs as a percentage of </w:t>
            </w:r>
          </w:p>
          <w:p w14:paraId="43F74F17"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total expenditure (and of income). </w:t>
            </w:r>
          </w:p>
          <w:p w14:paraId="01A209B0" w14:textId="77777777" w:rsidR="00495427" w:rsidRPr="00495427" w:rsidRDefault="00495427" w:rsidP="00052F22">
            <w:pPr>
              <w:widowControl/>
              <w:numPr>
                <w:ilvl w:val="0"/>
                <w:numId w:val="59"/>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Analyse cash flow. </w:t>
            </w:r>
          </w:p>
          <w:p w14:paraId="405A60BB" w14:textId="77777777" w:rsidR="00495427" w:rsidRPr="00495427" w:rsidRDefault="00495427" w:rsidP="00052F22">
            <w:pPr>
              <w:widowControl/>
              <w:numPr>
                <w:ilvl w:val="0"/>
                <w:numId w:val="59"/>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Ensure pupil number projections have been accurate </w:t>
            </w:r>
          </w:p>
          <w:p w14:paraId="663DBDD3"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and if not, immediately re-budget accordingly.</w:t>
            </w:r>
            <w:r w:rsidRPr="00495427">
              <w:rPr>
                <w:rFonts w:ascii="Arial" w:eastAsiaTheme="minorHAnsi" w:hAnsi="Arial" w:cs="Times New Roman"/>
                <w:color w:val="0C0C0C"/>
                <w:sz w:val="24"/>
                <w:szCs w:val="24"/>
                <w:lang w:val="en-GB"/>
              </w:rPr>
              <w:br/>
              <w:t xml:space="preserve">Multi Academy Trusts should ensure there is clarity around the services that are provided centrally to its schools (e.g. through Service Level Agreements). There should also be robust processes in place for assessing the quality of these services and their value for money. </w:t>
            </w:r>
          </w:p>
          <w:p w14:paraId="69A82F6D"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w:t>
            </w:r>
            <w:r w:rsidRPr="00495427">
              <w:rPr>
                <w:rFonts w:ascii="Arial" w:eastAsiaTheme="minorHAnsi" w:hAnsi="Arial" w:cs="Times New Roman"/>
                <w:color w:val="0000FF"/>
                <w:sz w:val="24"/>
                <w:szCs w:val="24"/>
                <w:lang w:val="en-GB"/>
              </w:rPr>
              <w:t xml:space="preserve">school resource management: checklist </w:t>
            </w:r>
            <w:r w:rsidRPr="00495427">
              <w:rPr>
                <w:rFonts w:ascii="Arial" w:eastAsiaTheme="minorHAnsi" w:hAnsi="Arial" w:cs="Times New Roman"/>
                <w:color w:val="0C0C0C"/>
                <w:sz w:val="24"/>
                <w:szCs w:val="24"/>
                <w:lang w:val="en-GB"/>
              </w:rPr>
              <w:t xml:space="preserve">provides help with planning school finances and resources. </w:t>
            </w:r>
          </w:p>
        </w:tc>
      </w:tr>
      <w:tr w:rsidR="00495427" w:rsidRPr="00495427" w14:paraId="67619A1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BBCE77"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School and academy trust improvement 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EC98DA"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The budgetary process should be embedded within the strategic leadership function. It is an integral part of the planning cycle, not an isolated activity that is the sole responsibility of the finance manager. </w:t>
            </w:r>
          </w:p>
          <w:p w14:paraId="17B0B326"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Consideration should be given to: </w:t>
            </w:r>
          </w:p>
          <w:p w14:paraId="70D56502" w14:textId="77777777" w:rsidR="00495427" w:rsidRPr="00495427" w:rsidRDefault="00495427" w:rsidP="00052F22">
            <w:pPr>
              <w:widowControl/>
              <w:numPr>
                <w:ilvl w:val="0"/>
                <w:numId w:val="60"/>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Are school or academy trust improvement initiatives </w:t>
            </w:r>
            <w:r w:rsidRPr="00495427">
              <w:rPr>
                <w:rFonts w:ascii="Arial" w:eastAsiaTheme="minorHAnsi" w:hAnsi="Arial" w:cs="Times New Roman"/>
                <w:sz w:val="24"/>
                <w:szCs w:val="24"/>
                <w:lang w:val="en-GB"/>
              </w:rPr>
              <w:lastRenderedPageBreak/>
              <w:t xml:space="preserve">prioritised, costed, and linked to the budget? </w:t>
            </w:r>
          </w:p>
          <w:p w14:paraId="4591045F" w14:textId="77777777" w:rsidR="00052F22" w:rsidRPr="00495427" w:rsidRDefault="00495427" w:rsidP="00052F22">
            <w:pPr>
              <w:widowControl/>
              <w:numPr>
                <w:ilvl w:val="0"/>
                <w:numId w:val="60"/>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sz w:val="24"/>
                <w:szCs w:val="24"/>
                <w:lang w:val="en-GB"/>
              </w:rPr>
              <w:t xml:space="preserve">Are all new initiatives fully costed before the school or academy trust is committed to the proposal? </w:t>
            </w:r>
          </w:p>
        </w:tc>
      </w:tr>
      <w:tr w:rsidR="00495427" w:rsidRPr="00495427" w14:paraId="1DD123D1"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611536"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Long and short-term financial/budget planning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777C93"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Ensure there is a 3-5 year financial/budget plan, including balance sheet and for academy trusts cash flow projections. Trusts are required to submit a 3-year budget forecast to ESFA in their annual </w:t>
            </w:r>
            <w:r w:rsidRPr="00495427">
              <w:rPr>
                <w:rFonts w:ascii="Arial" w:eastAsiaTheme="minorHAnsi" w:hAnsi="Arial" w:cs="Times New Roman"/>
                <w:color w:val="0000FF"/>
                <w:sz w:val="24"/>
                <w:szCs w:val="24"/>
                <w:lang w:val="en-GB"/>
              </w:rPr>
              <w:t>budget forecast return (BFR)</w:t>
            </w:r>
            <w:r w:rsidRPr="00495427">
              <w:rPr>
                <w:rFonts w:ascii="Arial" w:eastAsiaTheme="minorHAnsi" w:hAnsi="Arial" w:cs="Times New Roman"/>
                <w:color w:val="0C0C0C"/>
                <w:sz w:val="24"/>
                <w:szCs w:val="24"/>
                <w:lang w:val="en-GB"/>
              </w:rPr>
              <w:t xml:space="preserve">. </w:t>
            </w:r>
          </w:p>
          <w:p w14:paraId="03F309F1"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board should challenge the assumptions about future funding, pupil numbers and pressures to ensure they are realistic </w:t>
            </w:r>
            <w:r w:rsidRPr="00495427">
              <w:rPr>
                <w:rFonts w:ascii="Arial" w:eastAsiaTheme="minorHAnsi" w:hAnsi="Arial" w:cs="Times New Roman"/>
                <w:sz w:val="24"/>
                <w:szCs w:val="24"/>
                <w:lang w:val="en-GB"/>
              </w:rPr>
              <w:t xml:space="preserve">(see section 1). This should include planning for expenditure on your estate. </w:t>
            </w:r>
          </w:p>
        </w:tc>
      </w:tr>
      <w:tr w:rsidR="00495427" w:rsidRPr="00495427" w14:paraId="3BA5DE08"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57C46A"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Schedule of contracts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171F40"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Your school or academy trust should have a contracts log to identify which contracts are due for renewal. It is important that contract renewal is planned for and aligned with your school or academy trust’s requirements. </w:t>
            </w:r>
          </w:p>
          <w:p w14:paraId="1F16C720"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All schools and academy trusts should ensure they are getting the best deals on all goods or services (e.g. energy and water supplies and devices such as printers, scanners and copiers). </w:t>
            </w:r>
          </w:p>
          <w:p w14:paraId="47E1C741"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The </w:t>
            </w:r>
            <w:r w:rsidRPr="00495427">
              <w:rPr>
                <w:rFonts w:ascii="Arial" w:eastAsiaTheme="minorHAnsi" w:hAnsi="Arial" w:cs="Times New Roman"/>
                <w:color w:val="0000FF"/>
                <w:sz w:val="24"/>
                <w:szCs w:val="24"/>
                <w:lang w:val="en-GB"/>
              </w:rPr>
              <w:t xml:space="preserve">buying for schools </w:t>
            </w:r>
            <w:r w:rsidRPr="00495427">
              <w:rPr>
                <w:rFonts w:ascii="Arial" w:eastAsiaTheme="minorHAnsi" w:hAnsi="Arial" w:cs="Times New Roman"/>
                <w:color w:val="0C0C0C"/>
                <w:sz w:val="24"/>
                <w:szCs w:val="24"/>
                <w:lang w:val="en-GB"/>
              </w:rPr>
              <w:t xml:space="preserve">guide provides information on the national deals that are available to help schools save money on some of the things they buy regularly. </w:t>
            </w:r>
          </w:p>
        </w:tc>
      </w:tr>
    </w:tbl>
    <w:p w14:paraId="6543B571"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12 </w:t>
      </w:r>
    </w:p>
    <w:tbl>
      <w:tblPr>
        <w:tblW w:w="0" w:type="auto"/>
        <w:tblCellMar>
          <w:top w:w="15" w:type="dxa"/>
          <w:left w:w="15" w:type="dxa"/>
          <w:bottom w:w="15" w:type="dxa"/>
          <w:right w:w="15" w:type="dxa"/>
        </w:tblCellMar>
        <w:tblLook w:val="0000" w:firstRow="0" w:lastRow="0" w:firstColumn="0" w:lastColumn="0" w:noHBand="0" w:noVBand="0"/>
      </w:tblPr>
      <w:tblGrid>
        <w:gridCol w:w="1663"/>
        <w:gridCol w:w="7388"/>
      </w:tblGrid>
      <w:tr w:rsidR="00495427" w:rsidRPr="00495427" w14:paraId="413A11BF" w14:textId="77777777">
        <w:tc>
          <w:tcPr>
            <w:tcW w:w="0" w:type="auto"/>
            <w:tcBorders>
              <w:top w:val="single" w:sz="4" w:space="0" w:color="000000"/>
              <w:left w:val="single" w:sz="4" w:space="0" w:color="000000"/>
              <w:bottom w:val="single" w:sz="24" w:space="0" w:color="000000"/>
              <w:right w:val="single" w:sz="4" w:space="0" w:color="000000"/>
            </w:tcBorders>
            <w:shd w:val="clear" w:color="auto" w:fill="auto"/>
            <w:vAlign w:val="center"/>
          </w:tcPr>
          <w:p w14:paraId="71949666"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Estate management </w:t>
            </w:r>
          </w:p>
        </w:tc>
        <w:tc>
          <w:tcPr>
            <w:tcW w:w="0" w:type="auto"/>
            <w:tcBorders>
              <w:top w:val="single" w:sz="4" w:space="0" w:color="000000"/>
              <w:left w:val="single" w:sz="4" w:space="0" w:color="000000"/>
              <w:bottom w:val="single" w:sz="24" w:space="0" w:color="000075"/>
              <w:right w:val="single" w:sz="4" w:space="0" w:color="000000"/>
            </w:tcBorders>
            <w:shd w:val="clear" w:color="auto" w:fill="auto"/>
            <w:vAlign w:val="center"/>
          </w:tcPr>
          <w:p w14:paraId="6C5ACBE6"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The school estate should be managed strategically to reflect both short and longer-term needs and priorities, including disability access. We recommend you: </w:t>
            </w:r>
          </w:p>
          <w:p w14:paraId="724D38B4" w14:textId="77777777" w:rsidR="00495427" w:rsidRPr="00495427" w:rsidRDefault="00495427" w:rsidP="00052F22">
            <w:pPr>
              <w:widowControl/>
              <w:numPr>
                <w:ilvl w:val="0"/>
                <w:numId w:val="61"/>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Produce an estate vision, strategy and asset management plan to support your education vision. </w:t>
            </w:r>
          </w:p>
          <w:p w14:paraId="17853EDD" w14:textId="77777777" w:rsidR="00495427" w:rsidRPr="00495427" w:rsidRDefault="00495427" w:rsidP="00052F22">
            <w:pPr>
              <w:widowControl/>
              <w:numPr>
                <w:ilvl w:val="0"/>
                <w:numId w:val="61"/>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Ensure you have the right data to support and enable short/longer term planning and help strategic decision-making about your estate. </w:t>
            </w:r>
          </w:p>
          <w:p w14:paraId="6DC9664B" w14:textId="77777777" w:rsidR="00495427" w:rsidRPr="00495427" w:rsidRDefault="00495427" w:rsidP="00052F22">
            <w:pPr>
              <w:widowControl/>
              <w:numPr>
                <w:ilvl w:val="0"/>
                <w:numId w:val="61"/>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Analyse what you spend on your estate now, and what you need to spend to keep it safe, watertight and to provide for the future. </w:t>
            </w:r>
          </w:p>
          <w:p w14:paraId="62664C6C" w14:textId="77777777" w:rsidR="00495427" w:rsidRPr="00495427" w:rsidRDefault="00495427" w:rsidP="00052F22">
            <w:pPr>
              <w:widowControl/>
              <w:numPr>
                <w:ilvl w:val="0"/>
                <w:numId w:val="61"/>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Prioritise expenditure and investment accordingly. </w:t>
            </w:r>
          </w:p>
          <w:p w14:paraId="098EAAC6"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You can find further information about managing your estate strategically including performance measures and data needs in </w:t>
            </w:r>
            <w:r w:rsidRPr="00495427">
              <w:rPr>
                <w:rFonts w:ascii="Arial" w:eastAsiaTheme="minorHAnsi" w:hAnsi="Arial" w:cs="Times New Roman"/>
                <w:color w:val="0000FF"/>
                <w:sz w:val="24"/>
                <w:szCs w:val="24"/>
                <w:lang w:val="en-GB"/>
              </w:rPr>
              <w:t xml:space="preserve">good estate management for schools. </w:t>
            </w:r>
          </w:p>
        </w:tc>
      </w:tr>
      <w:tr w:rsidR="00495427" w:rsidRPr="00495427" w14:paraId="02A24C30" w14:textId="77777777">
        <w:tc>
          <w:tcPr>
            <w:tcW w:w="0" w:type="auto"/>
            <w:tcBorders>
              <w:top w:val="single" w:sz="24" w:space="0" w:color="000000"/>
              <w:left w:val="single" w:sz="4" w:space="0" w:color="000000"/>
              <w:bottom w:val="single" w:sz="4" w:space="0" w:color="000000"/>
              <w:right w:val="single" w:sz="4" w:space="0" w:color="000000"/>
            </w:tcBorders>
            <w:shd w:val="clear" w:color="auto" w:fill="auto"/>
            <w:vAlign w:val="center"/>
          </w:tcPr>
          <w:p w14:paraId="6BC79F7B"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Financial Governance </w:t>
            </w:r>
          </w:p>
        </w:tc>
        <w:tc>
          <w:tcPr>
            <w:tcW w:w="0" w:type="auto"/>
            <w:tcBorders>
              <w:top w:val="single" w:sz="24" w:space="0" w:color="000075"/>
              <w:left w:val="single" w:sz="4" w:space="0" w:color="000000"/>
              <w:bottom w:val="single" w:sz="4" w:space="0" w:color="000000"/>
              <w:right w:val="single" w:sz="4" w:space="0" w:color="000000"/>
            </w:tcBorders>
            <w:shd w:val="clear" w:color="auto" w:fill="auto"/>
            <w:vAlign w:val="center"/>
          </w:tcPr>
          <w:p w14:paraId="643E1C61"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To ensure effective financial governance we recommend boards should have: </w:t>
            </w:r>
          </w:p>
          <w:p w14:paraId="3DD3A841"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Appropriate financial skills and the ability to understand and interpret data. </w:t>
            </w:r>
          </w:p>
          <w:p w14:paraId="7BEA987B"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Clear and concise monitoring reports of the school’s budget position. </w:t>
            </w:r>
          </w:p>
          <w:p w14:paraId="71E8A2D6"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Access to an adequate level of financial expertise, including when specialist finance staff are absent, e.g. on sick leave. </w:t>
            </w:r>
          </w:p>
          <w:p w14:paraId="04BBEB33"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Robust plans/policies/procedures in place to set, monitor and authorise spend and manage the risks of overspend. </w:t>
            </w:r>
          </w:p>
          <w:p w14:paraId="383AB5F4"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Adequate arrangements for audit of voluntary funds </w:t>
            </w:r>
          </w:p>
          <w:p w14:paraId="3F6334D9"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lastRenderedPageBreak/>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Adequate arrangements in place to guard against fraud and theft by staff, contractors and suppliers. </w:t>
            </w:r>
          </w:p>
          <w:p w14:paraId="5BEF2F30" w14:textId="77777777" w:rsidR="00495427" w:rsidRPr="00495427" w:rsidRDefault="00495427" w:rsidP="00052F22">
            <w:pPr>
              <w:widowControl/>
              <w:numPr>
                <w:ilvl w:val="0"/>
                <w:numId w:val="62"/>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Business interests of boards and staff properly registered and taken into account to avoid conflicts of interest. </w:t>
            </w:r>
          </w:p>
          <w:p w14:paraId="01F233C9"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For academy trusts: Include a report to the board on non- compliance with the </w:t>
            </w:r>
            <w:r w:rsidRPr="00495427">
              <w:rPr>
                <w:rFonts w:ascii="Arial" w:eastAsiaTheme="minorHAnsi" w:hAnsi="Arial" w:cs="Times New Roman"/>
                <w:color w:val="0000FF"/>
                <w:sz w:val="24"/>
                <w:szCs w:val="24"/>
                <w:lang w:val="en-GB"/>
              </w:rPr>
              <w:t>Academies Financial Handbook (AFH)</w:t>
            </w:r>
            <w:r w:rsidRPr="00495427">
              <w:rPr>
                <w:rFonts w:ascii="Arial" w:eastAsiaTheme="minorHAnsi" w:hAnsi="Arial" w:cs="Times New Roman"/>
                <w:sz w:val="24"/>
                <w:szCs w:val="24"/>
                <w:lang w:val="en-GB"/>
              </w:rPr>
              <w:t xml:space="preserve">, which should also cover the trusts’ publications requirements. </w:t>
            </w:r>
          </w:p>
          <w:p w14:paraId="43B95659"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The </w:t>
            </w:r>
            <w:r w:rsidRPr="00495427">
              <w:rPr>
                <w:rFonts w:ascii="Arial" w:eastAsiaTheme="minorHAnsi" w:hAnsi="Arial" w:cs="Times New Roman"/>
                <w:color w:val="3333CC"/>
                <w:sz w:val="24"/>
                <w:szCs w:val="24"/>
                <w:lang w:val="en-GB"/>
              </w:rPr>
              <w:t xml:space="preserve">Schools Financial Value Standard (SFVS) </w:t>
            </w:r>
            <w:r w:rsidRPr="00495427">
              <w:rPr>
                <w:rFonts w:ascii="Arial" w:eastAsiaTheme="minorHAnsi" w:hAnsi="Arial" w:cs="Times New Roman"/>
                <w:sz w:val="24"/>
                <w:szCs w:val="24"/>
                <w:lang w:val="en-GB"/>
              </w:rPr>
              <w:t xml:space="preserve">helps schools to manage their finances and to provide assurance that they have good financial management in place. </w:t>
            </w:r>
          </w:p>
          <w:p w14:paraId="3832743E"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For all schools: the </w:t>
            </w:r>
            <w:r w:rsidRPr="00495427">
              <w:rPr>
                <w:rFonts w:ascii="Arial" w:eastAsiaTheme="minorHAnsi" w:hAnsi="Arial" w:cs="Times New Roman"/>
                <w:color w:val="0000FF"/>
                <w:sz w:val="24"/>
                <w:szCs w:val="24"/>
                <w:lang w:val="en-GB"/>
              </w:rPr>
              <w:t xml:space="preserve">Governance Handbook </w:t>
            </w:r>
            <w:r w:rsidRPr="00495427">
              <w:rPr>
                <w:rFonts w:ascii="Arial" w:eastAsiaTheme="minorHAnsi" w:hAnsi="Arial" w:cs="Times New Roman"/>
                <w:sz w:val="24"/>
                <w:szCs w:val="24"/>
                <w:lang w:val="en-GB"/>
              </w:rPr>
              <w:t xml:space="preserve">provides guidance on the roles and duties of governing boards, and advice on the skills, knowledge and behaviours they need to be effective. </w:t>
            </w:r>
          </w:p>
        </w:tc>
      </w:tr>
    </w:tbl>
    <w:p w14:paraId="275182D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13 </w:t>
      </w:r>
    </w:p>
    <w:tbl>
      <w:tblPr>
        <w:tblW w:w="0" w:type="auto"/>
        <w:tblCellMar>
          <w:top w:w="15" w:type="dxa"/>
          <w:left w:w="15" w:type="dxa"/>
          <w:bottom w:w="15" w:type="dxa"/>
          <w:right w:w="15" w:type="dxa"/>
        </w:tblCellMar>
        <w:tblLook w:val="0000" w:firstRow="0" w:lastRow="0" w:firstColumn="0" w:lastColumn="0" w:noHBand="0" w:noVBand="0"/>
      </w:tblPr>
      <w:tblGrid>
        <w:gridCol w:w="1623"/>
        <w:gridCol w:w="7428"/>
      </w:tblGrid>
      <w:tr w:rsidR="00495427" w:rsidRPr="00495427" w14:paraId="7871503D"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161F51"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Remuneration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BC5EC2"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Boards should exercise strong governance around CEO pay or other highly paid staff. Remuneration committees should evidence and validate the decision-making processes used when setting and increasing pay and associated packages. There should be strong challenge to ensure it is appropriate/justified. </w:t>
            </w:r>
          </w:p>
          <w:p w14:paraId="598C2DE3"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Consideration should be given to: </w:t>
            </w:r>
          </w:p>
          <w:p w14:paraId="71C94F81"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Assessing the roles and responsibilities of the individual. </w:t>
            </w:r>
          </w:p>
          <w:p w14:paraId="52FBF33C"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Level of challenge to the role: educational, financial, and geographical challenges locally. </w:t>
            </w:r>
          </w:p>
          <w:p w14:paraId="26AF29E1"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Reviewing performance activity against objectives. </w:t>
            </w:r>
          </w:p>
          <w:p w14:paraId="28E6517D"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Other benefits paid in addition to the salary base. </w:t>
            </w:r>
          </w:p>
          <w:p w14:paraId="26D0FD75"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How pay decisions are documented. </w:t>
            </w:r>
          </w:p>
          <w:p w14:paraId="3A982B33" w14:textId="77777777" w:rsidR="00495427" w:rsidRPr="00495427" w:rsidRDefault="00495427" w:rsidP="00052F22">
            <w:pPr>
              <w:widowControl/>
              <w:numPr>
                <w:ilvl w:val="0"/>
                <w:numId w:val="63"/>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How value for money is achieved. </w:t>
            </w:r>
          </w:p>
          <w:p w14:paraId="7ABE181E"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For academies: </w:t>
            </w:r>
            <w:r w:rsidRPr="00495427">
              <w:rPr>
                <w:rFonts w:ascii="Arial" w:eastAsiaTheme="minorHAnsi" w:hAnsi="Arial" w:cs="Times New Roman"/>
                <w:color w:val="0C0C0C"/>
                <w:sz w:val="24"/>
                <w:szCs w:val="24"/>
                <w:lang w:val="en-GB"/>
              </w:rPr>
              <w:t xml:space="preserve">‘The board of trustees </w:t>
            </w:r>
            <w:r w:rsidRPr="00495427">
              <w:rPr>
                <w:rFonts w:ascii="Arial" w:eastAsiaTheme="minorHAnsi" w:hAnsi="Arial" w:cs="Times New Roman"/>
                <w:b/>
                <w:bCs/>
                <w:color w:val="0C0C0C"/>
                <w:sz w:val="24"/>
                <w:szCs w:val="24"/>
                <w:lang w:val="en-GB"/>
              </w:rPr>
              <w:t xml:space="preserve">must </w:t>
            </w:r>
            <w:r w:rsidRPr="00495427">
              <w:rPr>
                <w:rFonts w:ascii="Arial" w:eastAsiaTheme="minorHAnsi" w:hAnsi="Arial" w:cs="Times New Roman"/>
                <w:color w:val="0C0C0C"/>
                <w:sz w:val="24"/>
                <w:szCs w:val="24"/>
                <w:lang w:val="en-GB"/>
              </w:rPr>
              <w:t>ensure its decisions about levels of executive pay follow a robust evidence-based process and are reflective of the individual’s role and responsibilities’.</w:t>
            </w:r>
            <w:r w:rsidRPr="00495427">
              <w:rPr>
                <w:rFonts w:ascii="Arial" w:eastAsiaTheme="minorHAnsi" w:hAnsi="Arial" w:cs="Times New Roman"/>
                <w:color w:val="0C0C0C"/>
                <w:position w:val="8"/>
                <w:sz w:val="16"/>
                <w:szCs w:val="16"/>
                <w:lang w:val="en-GB"/>
              </w:rPr>
              <w:t xml:space="preserve">3 </w:t>
            </w:r>
          </w:p>
          <w:p w14:paraId="69B039DF"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Don’t forget common sense: high executive pay can only be justified by delivering exceptional education and balancing the books. </w:t>
            </w:r>
          </w:p>
          <w:p w14:paraId="28A90D55"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The </w:t>
            </w:r>
            <w:r w:rsidRPr="00495427">
              <w:rPr>
                <w:rFonts w:ascii="Arial" w:eastAsiaTheme="minorHAnsi" w:hAnsi="Arial" w:cs="Times New Roman"/>
                <w:color w:val="0000FF"/>
                <w:sz w:val="24"/>
                <w:szCs w:val="24"/>
                <w:lang w:val="en-GB"/>
              </w:rPr>
              <w:t xml:space="preserve">School Teachers’ Pay and Conditions </w:t>
            </w:r>
            <w:r w:rsidRPr="00495427">
              <w:rPr>
                <w:rFonts w:ascii="Arial" w:eastAsiaTheme="minorHAnsi" w:hAnsi="Arial" w:cs="Times New Roman"/>
                <w:sz w:val="24"/>
                <w:szCs w:val="24"/>
                <w:lang w:val="en-GB"/>
              </w:rPr>
              <w:t xml:space="preserve">guidance provides information for maintained schools. </w:t>
            </w:r>
          </w:p>
        </w:tc>
      </w:tr>
      <w:tr w:rsidR="00495427" w:rsidRPr="00495427" w14:paraId="24DBE1A7"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2E20369D"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 xml:space="preserve">5. </w:t>
            </w:r>
            <w:proofErr w:type="spellStart"/>
            <w:r w:rsidRPr="00495427">
              <w:rPr>
                <w:rFonts w:ascii="Arial" w:eastAsiaTheme="minorHAnsi" w:hAnsi="Arial" w:cs="Times New Roman"/>
                <w:b/>
                <w:bCs/>
                <w:color w:val="0C0C0C"/>
                <w:sz w:val="24"/>
                <w:szCs w:val="24"/>
                <w:lang w:val="en-GB"/>
              </w:rPr>
              <w:t>Qualityassurance</w:t>
            </w:r>
            <w:proofErr w:type="spellEnd"/>
            <w:r w:rsidRPr="00495427">
              <w:rPr>
                <w:rFonts w:ascii="Arial" w:eastAsiaTheme="minorHAnsi" w:hAnsi="Arial" w:cs="Times New Roman"/>
                <w:b/>
                <w:bCs/>
                <w:color w:val="0C0C0C"/>
                <w:sz w:val="24"/>
                <w:szCs w:val="24"/>
                <w:lang w:val="en-GB"/>
              </w:rPr>
              <w:t xml:space="preserve"> </w:t>
            </w:r>
          </w:p>
        </w:tc>
      </w:tr>
      <w:tr w:rsidR="00495427" w:rsidRPr="00495427" w14:paraId="79F606E5"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6C9B7C"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Ofsted judgements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95B964"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Review the last assessment and future expectations. </w:t>
            </w:r>
          </w:p>
        </w:tc>
      </w:tr>
      <w:tr w:rsidR="00495427" w:rsidRPr="00495427" w14:paraId="6D2B0FD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7369A9"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Audit ratings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A97CF1"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Review internal and external audit ratings and identify areas for improvement. </w:t>
            </w:r>
          </w:p>
        </w:tc>
      </w:tr>
      <w:tr w:rsidR="00495427" w:rsidRPr="00495427" w14:paraId="31926E37"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0B0F89"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Other reviews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5FB43D"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For example, look at outcomes of annual reviews including but not limited to: school improvement reviews, pupil premium reviews, safeguarding reviews, and denominational inspections (for organisations designated with a religious denomination). </w:t>
            </w:r>
          </w:p>
        </w:tc>
      </w:tr>
      <w:tr w:rsidR="00495427" w:rsidRPr="00495427" w14:paraId="28F2EB0E"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599AF697"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 xml:space="preserve">6. </w:t>
            </w:r>
            <w:proofErr w:type="spellStart"/>
            <w:r w:rsidRPr="00495427">
              <w:rPr>
                <w:rFonts w:ascii="Arial" w:eastAsiaTheme="minorHAnsi" w:hAnsi="Arial" w:cs="Times New Roman"/>
                <w:b/>
                <w:bCs/>
                <w:color w:val="0C0C0C"/>
                <w:sz w:val="24"/>
                <w:szCs w:val="24"/>
                <w:lang w:val="en-GB"/>
              </w:rPr>
              <w:t>Safeguardingandwell</w:t>
            </w:r>
            <w:proofErr w:type="spellEnd"/>
            <w:r w:rsidRPr="00495427">
              <w:rPr>
                <w:rFonts w:ascii="Arial" w:eastAsiaTheme="minorHAnsi" w:hAnsi="Arial" w:cs="Times New Roman"/>
                <w:b/>
                <w:bCs/>
                <w:color w:val="0C0C0C"/>
                <w:sz w:val="24"/>
                <w:szCs w:val="24"/>
                <w:lang w:val="en-GB"/>
              </w:rPr>
              <w:t xml:space="preserve">-being </w:t>
            </w:r>
          </w:p>
        </w:tc>
      </w:tr>
      <w:tr w:rsidR="00495427" w:rsidRPr="00495427" w14:paraId="76F548C0"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3036A8"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Safeguarding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AD71D7"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Look at number of current safeguarding cases dissected by nature of </w:t>
            </w:r>
            <w:r w:rsidRPr="00495427">
              <w:rPr>
                <w:rFonts w:ascii="Arial" w:eastAsiaTheme="minorHAnsi" w:hAnsi="Arial" w:cs="Times New Roman"/>
                <w:color w:val="0C0C0C"/>
                <w:sz w:val="24"/>
                <w:szCs w:val="24"/>
                <w:lang w:val="en-GB"/>
              </w:rPr>
              <w:lastRenderedPageBreak/>
              <w:t xml:space="preserve">concern, duration of safeguarding action, impact on pupil. </w:t>
            </w:r>
          </w:p>
        </w:tc>
      </w:tr>
    </w:tbl>
    <w:p w14:paraId="3AF4F37F"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position w:val="6"/>
          <w:sz w:val="12"/>
          <w:szCs w:val="12"/>
          <w:lang w:val="en-GB"/>
        </w:rPr>
        <w:t xml:space="preserve">3 </w:t>
      </w:r>
      <w:r w:rsidRPr="00495427">
        <w:rPr>
          <w:rFonts w:ascii="Arial" w:eastAsiaTheme="minorHAnsi" w:hAnsi="Arial" w:cs="Times New Roman"/>
          <w:color w:val="0C0C0C"/>
          <w:sz w:val="20"/>
          <w:szCs w:val="20"/>
          <w:lang w:val="en-GB"/>
        </w:rPr>
        <w:t xml:space="preserve">The </w:t>
      </w:r>
      <w:r w:rsidRPr="00495427">
        <w:rPr>
          <w:rFonts w:ascii="Arial" w:eastAsiaTheme="minorHAnsi" w:hAnsi="Arial" w:cs="Times New Roman"/>
          <w:color w:val="0000FF"/>
          <w:sz w:val="20"/>
          <w:szCs w:val="20"/>
          <w:lang w:val="en-GB"/>
        </w:rPr>
        <w:t xml:space="preserve">Academies Financial Handbook 2018 </w:t>
      </w:r>
      <w:r w:rsidRPr="00495427">
        <w:rPr>
          <w:rFonts w:ascii="Arial" w:eastAsiaTheme="minorHAnsi" w:hAnsi="Arial" w:cs="Times New Roman"/>
          <w:color w:val="0C0C0C"/>
          <w:sz w:val="20"/>
          <w:szCs w:val="20"/>
          <w:lang w:val="en-GB"/>
        </w:rPr>
        <w:t>2.4.3</w:t>
      </w:r>
      <w:r w:rsidRPr="00495427">
        <w:rPr>
          <w:rFonts w:ascii="Arial" w:eastAsiaTheme="minorHAnsi" w:hAnsi="Arial" w:cs="Times New Roman"/>
          <w:color w:val="0C0C0C"/>
          <w:sz w:val="20"/>
          <w:szCs w:val="20"/>
          <w:lang w:val="en-GB"/>
        </w:rPr>
        <w:br/>
      </w:r>
      <w:r w:rsidRPr="00495427">
        <w:rPr>
          <w:rFonts w:ascii="Arial" w:eastAsiaTheme="minorHAnsi" w:hAnsi="Arial" w:cs="Times New Roman"/>
          <w:color w:val="0C0C0C"/>
          <w:sz w:val="24"/>
          <w:szCs w:val="24"/>
          <w:lang w:val="en-GB"/>
        </w:rPr>
        <w:t xml:space="preserve">14 </w:t>
      </w:r>
    </w:p>
    <w:tbl>
      <w:tblPr>
        <w:tblW w:w="0" w:type="auto"/>
        <w:tblCellMar>
          <w:top w:w="15" w:type="dxa"/>
          <w:left w:w="15" w:type="dxa"/>
          <w:bottom w:w="15" w:type="dxa"/>
          <w:right w:w="15" w:type="dxa"/>
        </w:tblCellMar>
        <w:tblLook w:val="0000" w:firstRow="0" w:lastRow="0" w:firstColumn="0" w:lastColumn="0" w:noHBand="0" w:noVBand="0"/>
      </w:tblPr>
      <w:tblGrid>
        <w:gridCol w:w="1216"/>
        <w:gridCol w:w="7835"/>
      </w:tblGrid>
      <w:tr w:rsidR="00495427" w:rsidRPr="00495427" w14:paraId="494E1A43"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22E31D1" w14:textId="77777777" w:rsidR="00495427" w:rsidRPr="00495427" w:rsidRDefault="00495427" w:rsidP="00495427">
            <w:pPr>
              <w:rPr>
                <w:rFonts w:ascii="Times" w:eastAsiaTheme="minorHAnsi" w:hAnsi="Times" w:cstheme="minorBidi"/>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3A013C"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Regularly </w:t>
            </w:r>
            <w:r w:rsidRPr="00495427">
              <w:rPr>
                <w:rFonts w:ascii="Arial" w:eastAsiaTheme="minorHAnsi" w:hAnsi="Arial" w:cs="Times New Roman"/>
                <w:sz w:val="24"/>
                <w:szCs w:val="24"/>
                <w:lang w:val="en-GB"/>
              </w:rPr>
              <w:t xml:space="preserve">challenge data around the percentage of staff who are DBS cleared, in particular any outstanding vetting in new employees. </w:t>
            </w:r>
          </w:p>
        </w:tc>
      </w:tr>
      <w:tr w:rsidR="00495427" w:rsidRPr="00495427" w14:paraId="5B3E5369"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525069"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Health and safety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E39E57"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Analyse health and safety reports, review areas of non- compliance, audit concerns. </w:t>
            </w:r>
          </w:p>
        </w:tc>
      </w:tr>
      <w:tr w:rsidR="00495427" w:rsidRPr="00495427" w14:paraId="368B124F"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12BAE4"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Accidents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69864D7"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Monitor number of notifiable accidents/dangerous occurrences. </w:t>
            </w:r>
          </w:p>
          <w:p w14:paraId="5F6165CB"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Monitor near misses and assess what can be learned/what improvements can be made. </w:t>
            </w:r>
          </w:p>
        </w:tc>
      </w:tr>
      <w:tr w:rsidR="00495427" w:rsidRPr="00495427" w14:paraId="0AABF232" w14:textId="77777777">
        <w:tc>
          <w:tcPr>
            <w:tcW w:w="0" w:type="auto"/>
            <w:gridSpan w:val="2"/>
            <w:tcBorders>
              <w:top w:val="single" w:sz="4" w:space="0" w:color="000000"/>
              <w:left w:val="single" w:sz="4" w:space="0" w:color="000000"/>
              <w:bottom w:val="single" w:sz="4" w:space="0" w:color="000000"/>
              <w:right w:val="single" w:sz="4" w:space="0" w:color="000000"/>
            </w:tcBorders>
            <w:shd w:val="clear" w:color="auto" w:fill="CEDBE2"/>
            <w:vAlign w:val="center"/>
          </w:tcPr>
          <w:p w14:paraId="104A3A51" w14:textId="0ED7A34E"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b/>
                <w:bCs/>
                <w:color w:val="0C0C0C"/>
                <w:sz w:val="24"/>
                <w:szCs w:val="24"/>
                <w:lang w:val="en-GB"/>
              </w:rPr>
              <w:t>7. The</w:t>
            </w:r>
            <w:r w:rsidR="00B75372">
              <w:rPr>
                <w:rFonts w:ascii="Arial" w:eastAsiaTheme="minorHAnsi" w:hAnsi="Arial" w:cs="Times New Roman"/>
                <w:b/>
                <w:bCs/>
                <w:color w:val="0C0C0C"/>
                <w:sz w:val="24"/>
                <w:szCs w:val="24"/>
                <w:lang w:val="en-GB"/>
              </w:rPr>
              <w:t xml:space="preserve"> </w:t>
            </w:r>
            <w:r w:rsidRPr="00495427">
              <w:rPr>
                <w:rFonts w:ascii="Arial" w:eastAsiaTheme="minorHAnsi" w:hAnsi="Arial" w:cs="Times New Roman"/>
                <w:b/>
                <w:bCs/>
                <w:color w:val="0C0C0C"/>
                <w:sz w:val="24"/>
                <w:szCs w:val="24"/>
                <w:lang w:val="en-GB"/>
              </w:rPr>
              <w:t>school</w:t>
            </w:r>
            <w:r w:rsidR="00B75372">
              <w:rPr>
                <w:rFonts w:ascii="Arial" w:eastAsiaTheme="minorHAnsi" w:hAnsi="Arial" w:cs="Times New Roman"/>
                <w:b/>
                <w:bCs/>
                <w:color w:val="0C0C0C"/>
                <w:sz w:val="24"/>
                <w:szCs w:val="24"/>
                <w:lang w:val="en-GB"/>
              </w:rPr>
              <w:t xml:space="preserve"> </w:t>
            </w:r>
            <w:r w:rsidRPr="00495427">
              <w:rPr>
                <w:rFonts w:ascii="Arial" w:eastAsiaTheme="minorHAnsi" w:hAnsi="Arial" w:cs="Times New Roman"/>
                <w:b/>
                <w:bCs/>
                <w:color w:val="0C0C0C"/>
                <w:sz w:val="24"/>
                <w:szCs w:val="24"/>
                <w:lang w:val="en-GB"/>
              </w:rPr>
              <w:t>community–staff,</w:t>
            </w:r>
            <w:r w:rsidR="00B75372">
              <w:rPr>
                <w:rFonts w:ascii="Arial" w:eastAsiaTheme="minorHAnsi" w:hAnsi="Arial" w:cs="Times New Roman"/>
                <w:b/>
                <w:bCs/>
                <w:color w:val="0C0C0C"/>
                <w:sz w:val="24"/>
                <w:szCs w:val="24"/>
                <w:lang w:val="en-GB"/>
              </w:rPr>
              <w:t xml:space="preserve"> </w:t>
            </w:r>
            <w:r w:rsidRPr="00495427">
              <w:rPr>
                <w:rFonts w:ascii="Arial" w:eastAsiaTheme="minorHAnsi" w:hAnsi="Arial" w:cs="Times New Roman"/>
                <w:b/>
                <w:bCs/>
                <w:color w:val="0C0C0C"/>
                <w:sz w:val="24"/>
                <w:szCs w:val="24"/>
                <w:lang w:val="en-GB"/>
              </w:rPr>
              <w:t>pupils</w:t>
            </w:r>
            <w:r w:rsidR="00B75372">
              <w:rPr>
                <w:rFonts w:ascii="Arial" w:eastAsiaTheme="minorHAnsi" w:hAnsi="Arial" w:cs="Times New Roman"/>
                <w:b/>
                <w:bCs/>
                <w:color w:val="0C0C0C"/>
                <w:sz w:val="24"/>
                <w:szCs w:val="24"/>
                <w:lang w:val="en-GB"/>
              </w:rPr>
              <w:t xml:space="preserve"> </w:t>
            </w:r>
            <w:r w:rsidRPr="00495427">
              <w:rPr>
                <w:rFonts w:ascii="Arial" w:eastAsiaTheme="minorHAnsi" w:hAnsi="Arial" w:cs="Times New Roman"/>
                <w:b/>
                <w:bCs/>
                <w:color w:val="0C0C0C"/>
                <w:sz w:val="24"/>
                <w:szCs w:val="24"/>
                <w:lang w:val="en-GB"/>
              </w:rPr>
              <w:t>and</w:t>
            </w:r>
            <w:r w:rsidR="00B75372">
              <w:rPr>
                <w:rFonts w:ascii="Arial" w:eastAsiaTheme="minorHAnsi" w:hAnsi="Arial" w:cs="Times New Roman"/>
                <w:b/>
                <w:bCs/>
                <w:color w:val="0C0C0C"/>
                <w:sz w:val="24"/>
                <w:szCs w:val="24"/>
                <w:lang w:val="en-GB"/>
              </w:rPr>
              <w:t xml:space="preserve"> </w:t>
            </w:r>
            <w:r w:rsidRPr="00495427">
              <w:rPr>
                <w:rFonts w:ascii="Arial" w:eastAsiaTheme="minorHAnsi" w:hAnsi="Arial" w:cs="Times New Roman"/>
                <w:b/>
                <w:bCs/>
                <w:color w:val="0C0C0C"/>
                <w:sz w:val="24"/>
                <w:szCs w:val="24"/>
                <w:lang w:val="en-GB"/>
              </w:rPr>
              <w:t xml:space="preserve">parents </w:t>
            </w:r>
          </w:p>
        </w:tc>
      </w:tr>
      <w:tr w:rsidR="00495427" w:rsidRPr="00495427" w14:paraId="6FAAC181"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77278F"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Staff views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3353FB0"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3CD91942"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Staff feedback to measure levels of satisfaction, staff surveys, and exit interview summary reports. </w:t>
            </w:r>
          </w:p>
        </w:tc>
      </w:tr>
      <w:tr w:rsidR="00495427" w:rsidRPr="00495427" w14:paraId="56F50DA4"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CE6B7A"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HR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DFDD34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sz w:val="24"/>
                <w:szCs w:val="24"/>
                <w:lang w:val="en-GB"/>
              </w:rPr>
              <w:t xml:space="preserve">Consideration should be given to: </w:t>
            </w:r>
          </w:p>
          <w:p w14:paraId="0DA022B8" w14:textId="77777777" w:rsidR="00495427" w:rsidRPr="00495427" w:rsidRDefault="00495427" w:rsidP="00052F22">
            <w:pPr>
              <w:widowControl/>
              <w:numPr>
                <w:ilvl w:val="0"/>
                <w:numId w:val="6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Reasons for high staff absence/turn over. </w:t>
            </w:r>
          </w:p>
          <w:p w14:paraId="53609621" w14:textId="77777777" w:rsidR="00495427" w:rsidRPr="00495427" w:rsidRDefault="00495427" w:rsidP="00052F22">
            <w:pPr>
              <w:widowControl/>
              <w:numPr>
                <w:ilvl w:val="0"/>
                <w:numId w:val="6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Staff performance/objective setting and appraisals. </w:t>
            </w:r>
          </w:p>
          <w:p w14:paraId="3B6C4D0D" w14:textId="77777777" w:rsidR="00495427" w:rsidRPr="00495427" w:rsidRDefault="00495427" w:rsidP="00052F22">
            <w:pPr>
              <w:widowControl/>
              <w:numPr>
                <w:ilvl w:val="0"/>
                <w:numId w:val="6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sz w:val="24"/>
                <w:szCs w:val="24"/>
                <w:lang w:val="en-GB"/>
              </w:rPr>
              <w:sym w:font="Symbol" w:char="F0B7"/>
            </w:r>
            <w:r w:rsidRPr="00495427">
              <w:rPr>
                <w:rFonts w:ascii="SymbolMT" w:eastAsiaTheme="minorHAnsi" w:hAnsi="SymbolMT" w:cs="Times New Roman"/>
                <w:sz w:val="24"/>
                <w:szCs w:val="24"/>
                <w:lang w:val="en-GB"/>
              </w:rPr>
              <w:t xml:space="preserve">  </w:t>
            </w:r>
            <w:r w:rsidRPr="00495427">
              <w:rPr>
                <w:rFonts w:ascii="Arial" w:eastAsiaTheme="minorHAnsi" w:hAnsi="Arial" w:cs="Times New Roman"/>
                <w:sz w:val="24"/>
                <w:szCs w:val="24"/>
                <w:lang w:val="en-GB"/>
              </w:rPr>
              <w:t xml:space="preserve">Succession planning. </w:t>
            </w:r>
          </w:p>
          <w:p w14:paraId="44D4B620" w14:textId="77777777" w:rsidR="00495427" w:rsidRPr="00495427" w:rsidRDefault="00495427" w:rsidP="00052F22">
            <w:pPr>
              <w:widowControl/>
              <w:numPr>
                <w:ilvl w:val="0"/>
                <w:numId w:val="64"/>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Skills shortages for teaching/non-teaching staff and </w:t>
            </w:r>
          </w:p>
          <w:p w14:paraId="2F5BD1A0"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at board level. </w:t>
            </w:r>
          </w:p>
          <w:p w14:paraId="7085C575"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The </w:t>
            </w:r>
            <w:r w:rsidRPr="00495427">
              <w:rPr>
                <w:rFonts w:ascii="Arial" w:eastAsiaTheme="minorHAnsi" w:hAnsi="Arial" w:cs="Times New Roman"/>
                <w:color w:val="0000FF"/>
                <w:sz w:val="24"/>
                <w:szCs w:val="24"/>
                <w:lang w:val="en-GB"/>
              </w:rPr>
              <w:t xml:space="preserve">professional development for school leaders </w:t>
            </w:r>
            <w:r w:rsidRPr="00495427">
              <w:rPr>
                <w:rFonts w:ascii="Arial" w:eastAsiaTheme="minorHAnsi" w:hAnsi="Arial" w:cs="Times New Roman"/>
                <w:color w:val="0C0C0C"/>
                <w:sz w:val="24"/>
                <w:szCs w:val="24"/>
                <w:lang w:val="en-GB"/>
              </w:rPr>
              <w:t xml:space="preserve">provides information on professional development for school leaders and governors. </w:t>
            </w:r>
          </w:p>
        </w:tc>
      </w:tr>
      <w:tr w:rsidR="00495427" w:rsidRPr="00495427" w14:paraId="20574C8B"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2193B66"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Pupil views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D088454"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Academy trusts are charities and must operate in the public interest. They are accountable to the pupils they teach and the communities they serve. </w:t>
            </w:r>
          </w:p>
          <w:p w14:paraId="7AC98745"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Establish a mechanism to measure pupil satisfaction. </w:t>
            </w:r>
          </w:p>
        </w:tc>
      </w:tr>
      <w:tr w:rsidR="00495427" w:rsidRPr="00495427" w14:paraId="295A9E0A"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202851"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Parent views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CB791A0" w14:textId="77777777" w:rsidR="00052F22"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‘As the strategic leaders of their organisations it is vital that boards are connected with, and answerable to, the communities they serve, particularly parents/carers. Boards should never become detached, distant or unanswerable to parents or carers. All boards should assure themselves that mechanisms are in place to engage meaningfully with all parents/carers and enable them to put forward their views at key points in their child's education. They should aim to build productive relationships, creating a sense of trust and shared ownership of the organisation’s strategy, vision and operational performance. The board should be able to demonstrate the methods used to seek the views of parents and carers and how those views have influenced their decision making’ (</w:t>
            </w:r>
            <w:r w:rsidRPr="00495427">
              <w:rPr>
                <w:rFonts w:ascii="Arial" w:eastAsiaTheme="minorHAnsi" w:hAnsi="Arial" w:cs="Times New Roman"/>
                <w:color w:val="0000FF"/>
                <w:sz w:val="24"/>
                <w:szCs w:val="24"/>
                <w:lang w:val="en-GB"/>
              </w:rPr>
              <w:t>Governance Handbook</w:t>
            </w:r>
            <w:r w:rsidRPr="00495427">
              <w:rPr>
                <w:rFonts w:ascii="Arial" w:eastAsiaTheme="minorHAnsi" w:hAnsi="Arial" w:cs="Times New Roman"/>
                <w:color w:val="0C0C0C"/>
                <w:sz w:val="24"/>
                <w:szCs w:val="24"/>
                <w:lang w:val="en-GB"/>
              </w:rPr>
              <w:t xml:space="preserve">, 2.4). </w:t>
            </w:r>
          </w:p>
        </w:tc>
      </w:tr>
    </w:tbl>
    <w:p w14:paraId="146DA34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15 </w:t>
      </w:r>
    </w:p>
    <w:tbl>
      <w:tblPr>
        <w:tblW w:w="0" w:type="auto"/>
        <w:tblCellMar>
          <w:top w:w="15" w:type="dxa"/>
          <w:left w:w="15" w:type="dxa"/>
          <w:bottom w:w="15" w:type="dxa"/>
          <w:right w:w="15" w:type="dxa"/>
        </w:tblCellMar>
        <w:tblLook w:val="0000" w:firstRow="0" w:lastRow="0" w:firstColumn="0" w:lastColumn="0" w:noHBand="0" w:noVBand="0"/>
      </w:tblPr>
      <w:tblGrid>
        <w:gridCol w:w="36"/>
        <w:gridCol w:w="9015"/>
      </w:tblGrid>
      <w:tr w:rsidR="00495427" w:rsidRPr="00495427" w14:paraId="503DC38A" w14:textId="7777777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1E8741" w14:textId="77777777" w:rsidR="00495427" w:rsidRPr="00495427" w:rsidRDefault="00495427" w:rsidP="00495427">
            <w:pPr>
              <w:rPr>
                <w:rFonts w:ascii="Times" w:eastAsiaTheme="minorHAnsi" w:hAnsi="Times" w:cstheme="minorBidi"/>
                <w:sz w:val="20"/>
                <w:szCs w:val="20"/>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37B0FD"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 feedback mechanism should be established to measure the levels of parent engagement and satisfaction. Schools should use indicators such as the trend in numbers of first choice applicants for school places or an annual parental questionnaire to provide such data. </w:t>
            </w:r>
          </w:p>
          <w:p w14:paraId="1E8DB4BA"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Consideration should be given to: </w:t>
            </w:r>
          </w:p>
          <w:p w14:paraId="3D5AFCBE" w14:textId="77777777" w:rsidR="00495427" w:rsidRPr="00495427" w:rsidRDefault="00495427" w:rsidP="00052F22">
            <w:pPr>
              <w:widowControl/>
              <w:numPr>
                <w:ilvl w:val="0"/>
                <w:numId w:val="6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Attendance rates at open days or parents evenings </w:t>
            </w:r>
          </w:p>
          <w:p w14:paraId="669ECF33" w14:textId="77777777" w:rsidR="00495427" w:rsidRPr="00495427" w:rsidRDefault="00495427" w:rsidP="00052F22">
            <w:pPr>
              <w:widowControl/>
              <w:numPr>
                <w:ilvl w:val="0"/>
                <w:numId w:val="65"/>
              </w:numPr>
              <w:autoSpaceDE/>
              <w:autoSpaceDN/>
              <w:spacing w:beforeLines="1" w:before="2" w:afterLines="1" w:after="2"/>
              <w:rPr>
                <w:rFonts w:ascii="Times" w:eastAsiaTheme="minorHAnsi" w:hAnsi="Times" w:cs="Times New Roman"/>
                <w:sz w:val="20"/>
                <w:szCs w:val="20"/>
                <w:lang w:val="en-GB"/>
              </w:rPr>
            </w:pPr>
            <w:r w:rsidRPr="00495427">
              <w:rPr>
                <w:rFonts w:ascii="SymbolMT" w:eastAsiaTheme="minorHAnsi" w:hAnsi="SymbolMT" w:cs="Times New Roman"/>
                <w:color w:val="0C0C0C"/>
                <w:sz w:val="24"/>
                <w:szCs w:val="24"/>
                <w:lang w:val="en-GB"/>
              </w:rPr>
              <w:sym w:font="Symbol" w:char="F0B7"/>
            </w:r>
            <w:r w:rsidRPr="00495427">
              <w:rPr>
                <w:rFonts w:ascii="SymbolMT" w:eastAsiaTheme="minorHAnsi" w:hAnsi="SymbolMT" w:cs="Times New Roman"/>
                <w:color w:val="0C0C0C"/>
                <w:sz w:val="24"/>
                <w:szCs w:val="24"/>
                <w:lang w:val="en-GB"/>
              </w:rPr>
              <w:t xml:space="preserve">  </w:t>
            </w:r>
            <w:r w:rsidRPr="00495427">
              <w:rPr>
                <w:rFonts w:ascii="Arial" w:eastAsiaTheme="minorHAnsi" w:hAnsi="Arial" w:cs="Times New Roman"/>
                <w:color w:val="0C0C0C"/>
                <w:sz w:val="24"/>
                <w:szCs w:val="24"/>
                <w:lang w:val="en-GB"/>
              </w:rPr>
              <w:t xml:space="preserve">Number of complaints received - what are these </w:t>
            </w:r>
          </w:p>
          <w:p w14:paraId="757FD0FC" w14:textId="77777777" w:rsidR="00495427"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about/is there a common theme, what action is being taken to address these? </w:t>
            </w:r>
          </w:p>
          <w:p w14:paraId="43813E3F" w14:textId="77777777" w:rsidR="00052F22" w:rsidRPr="00495427" w:rsidRDefault="00495427" w:rsidP="00052F22">
            <w:pPr>
              <w:widowControl/>
              <w:autoSpaceDE/>
              <w:autoSpaceDN/>
              <w:spacing w:beforeLines="1" w:before="2" w:afterLines="1" w:after="2"/>
              <w:ind w:left="720"/>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lastRenderedPageBreak/>
              <w:t xml:space="preserve">Ofsted </w:t>
            </w:r>
            <w:r w:rsidRPr="00495427">
              <w:rPr>
                <w:rFonts w:ascii="Arial" w:eastAsiaTheme="minorHAnsi" w:hAnsi="Arial" w:cs="Times New Roman"/>
                <w:color w:val="0000FF"/>
                <w:sz w:val="24"/>
                <w:szCs w:val="24"/>
                <w:lang w:val="en-GB"/>
              </w:rPr>
              <w:t xml:space="preserve">Parent View </w:t>
            </w:r>
            <w:r w:rsidRPr="00495427">
              <w:rPr>
                <w:rFonts w:ascii="Arial" w:eastAsiaTheme="minorHAnsi" w:hAnsi="Arial" w:cs="Times New Roman"/>
                <w:color w:val="0C0C0C"/>
                <w:sz w:val="24"/>
                <w:szCs w:val="24"/>
                <w:lang w:val="en-GB"/>
              </w:rPr>
              <w:t xml:space="preserve">is a mechanism available to parents/ carers to provide feedback regarding their child’s school. Schools can sign up for regular feedback alerts. </w:t>
            </w:r>
          </w:p>
        </w:tc>
      </w:tr>
    </w:tbl>
    <w:p w14:paraId="6C835800" w14:textId="77777777" w:rsidR="00495427" w:rsidRPr="00495427" w:rsidRDefault="00495427" w:rsidP="00052F22">
      <w:pPr>
        <w:widowControl/>
        <w:autoSpaceDE/>
        <w:autoSpaceDN/>
        <w:spacing w:beforeLines="1" w:before="2" w:afterLines="1" w:after="2"/>
        <w:rPr>
          <w:rFonts w:ascii="Times" w:eastAsiaTheme="minorHAnsi" w:hAnsi="Times" w:cs="Times New Roman"/>
          <w:sz w:val="20"/>
          <w:szCs w:val="20"/>
          <w:lang w:val="en-GB"/>
        </w:rPr>
      </w:pPr>
      <w:r w:rsidRPr="00495427">
        <w:rPr>
          <w:rFonts w:ascii="Arial" w:eastAsiaTheme="minorHAnsi" w:hAnsi="Arial" w:cs="Times New Roman"/>
          <w:color w:val="0C0C0C"/>
          <w:sz w:val="24"/>
          <w:szCs w:val="24"/>
          <w:lang w:val="en-GB"/>
        </w:rPr>
        <w:t xml:space="preserve">16 </w:t>
      </w:r>
    </w:p>
    <w:p w14:paraId="05D3F429" w14:textId="77777777" w:rsidR="00495427" w:rsidRDefault="00495427" w:rsidP="008435BD">
      <w:pPr>
        <w:pStyle w:val="Heading1"/>
        <w:rPr>
          <w:sz w:val="22"/>
        </w:rPr>
      </w:pPr>
    </w:p>
    <w:p w14:paraId="2F4A7B9F" w14:textId="77777777" w:rsidR="00495427" w:rsidRPr="00BF0C72" w:rsidRDefault="00495427" w:rsidP="008435BD">
      <w:pPr>
        <w:pStyle w:val="Heading1"/>
        <w:rPr>
          <w:sz w:val="22"/>
        </w:rPr>
      </w:pPr>
    </w:p>
    <w:p w14:paraId="57755B7A" w14:textId="77777777" w:rsidR="008435BD" w:rsidRPr="00BF0C72" w:rsidRDefault="00534D40" w:rsidP="004A1CB4">
      <w:pPr>
        <w:pStyle w:val="TOC1"/>
        <w:ind w:left="0"/>
      </w:pPr>
      <w:bookmarkStart w:id="37" w:name="_Toc461395619"/>
      <w:bookmarkEnd w:id="35"/>
      <w:r>
        <w:t xml:space="preserve">Governor Training, Performance, </w:t>
      </w:r>
      <w:r w:rsidR="008435BD" w:rsidRPr="00BF0C72">
        <w:t>Development Policy</w:t>
      </w:r>
      <w:bookmarkEnd w:id="37"/>
      <w:r w:rsidR="008435BD" w:rsidRPr="00BF0C72">
        <w:t xml:space="preserve"> </w:t>
      </w:r>
    </w:p>
    <w:p w14:paraId="4C43338E" w14:textId="77777777" w:rsidR="008435BD" w:rsidRPr="00BF0C72" w:rsidRDefault="008435BD" w:rsidP="008435BD">
      <w:pPr>
        <w:rPr>
          <w:rFonts w:ascii="Arial" w:hAnsi="Arial"/>
        </w:rPr>
      </w:pPr>
    </w:p>
    <w:p w14:paraId="491DBF6D" w14:textId="77777777" w:rsidR="008435BD" w:rsidRPr="00BF0C72" w:rsidRDefault="008435BD" w:rsidP="008435BD">
      <w:pPr>
        <w:pStyle w:val="NormalWeb"/>
        <w:spacing w:before="2" w:after="2"/>
        <w:rPr>
          <w:rFonts w:ascii="Arial" w:hAnsi="Arial" w:cs="Arial"/>
          <w:b/>
          <w:bCs/>
          <w:sz w:val="22"/>
        </w:rPr>
      </w:pPr>
      <w:r w:rsidRPr="00BF0C72">
        <w:rPr>
          <w:rFonts w:ascii="Arial" w:hAnsi="Arial" w:cs="Arial"/>
          <w:b/>
          <w:bCs/>
          <w:sz w:val="22"/>
        </w:rPr>
        <w:t>Aim</w:t>
      </w:r>
    </w:p>
    <w:p w14:paraId="1545A792" w14:textId="77777777" w:rsidR="008435BD" w:rsidRPr="00BF0C72" w:rsidRDefault="008435BD" w:rsidP="008435BD">
      <w:pPr>
        <w:rPr>
          <w:rFonts w:ascii="Arial" w:hAnsi="Arial"/>
        </w:rPr>
      </w:pPr>
      <w:r w:rsidRPr="00BF0C72">
        <w:rPr>
          <w:rFonts w:ascii="Arial" w:hAnsi="Arial"/>
        </w:rPr>
        <w:t xml:space="preserve">At Chalk Ridge Primary School we aim to ensure that the Full Governing Body reviews its performance and plans training and development to improve its performance to ensure the needs of individual </w:t>
      </w:r>
      <w:r w:rsidR="00534D40">
        <w:rPr>
          <w:rFonts w:ascii="Arial" w:hAnsi="Arial"/>
        </w:rPr>
        <w:t xml:space="preserve">governors </w:t>
      </w:r>
      <w:r w:rsidRPr="00BF0C72">
        <w:rPr>
          <w:rFonts w:ascii="Arial" w:hAnsi="Arial"/>
        </w:rPr>
        <w:t>and governing body are met.</w:t>
      </w:r>
    </w:p>
    <w:p w14:paraId="2C3A3FE4" w14:textId="77777777" w:rsidR="008435BD" w:rsidRPr="00BF0C72" w:rsidRDefault="008435BD" w:rsidP="008435BD">
      <w:pPr>
        <w:pStyle w:val="NormalWeb"/>
        <w:spacing w:before="2" w:after="2"/>
        <w:rPr>
          <w:rFonts w:ascii="Arial" w:hAnsi="Arial" w:cs="Arial"/>
          <w:b/>
          <w:bCs/>
          <w:sz w:val="22"/>
        </w:rPr>
      </w:pPr>
    </w:p>
    <w:p w14:paraId="51B1DBFA" w14:textId="77777777" w:rsidR="008435BD" w:rsidRPr="00BF0C72" w:rsidRDefault="008435BD" w:rsidP="008435BD">
      <w:pPr>
        <w:rPr>
          <w:rFonts w:ascii="Arial" w:hAnsi="Arial"/>
          <w:b/>
        </w:rPr>
      </w:pPr>
      <w:r w:rsidRPr="00BF0C72">
        <w:rPr>
          <w:rFonts w:ascii="Arial" w:hAnsi="Arial"/>
          <w:b/>
        </w:rPr>
        <w:t>Objectives</w:t>
      </w:r>
    </w:p>
    <w:p w14:paraId="2F50F0F8" w14:textId="77777777" w:rsidR="008435BD" w:rsidRPr="00BF0C72" w:rsidRDefault="008435BD" w:rsidP="008435BD">
      <w:pPr>
        <w:rPr>
          <w:rFonts w:ascii="Arial" w:hAnsi="Arial"/>
        </w:rPr>
      </w:pPr>
      <w:r w:rsidRPr="00BF0C72">
        <w:rPr>
          <w:rFonts w:ascii="Arial" w:hAnsi="Arial"/>
        </w:rPr>
        <w:t xml:space="preserve">To provide governors with the skill to support the </w:t>
      </w:r>
      <w:r w:rsidR="006C4A19">
        <w:rPr>
          <w:rFonts w:ascii="Arial" w:hAnsi="Arial"/>
        </w:rPr>
        <w:t>h</w:t>
      </w:r>
      <w:r w:rsidRPr="00BF0C72">
        <w:rPr>
          <w:rFonts w:ascii="Arial" w:hAnsi="Arial"/>
        </w:rPr>
        <w:t>eadteacher and staff in ensuring that the school is running efficiently and produces the best quality education for the pupils.</w:t>
      </w:r>
    </w:p>
    <w:p w14:paraId="4F392A31" w14:textId="77777777" w:rsidR="008435BD" w:rsidRPr="00BF0C72" w:rsidRDefault="008435BD" w:rsidP="008435BD">
      <w:pPr>
        <w:pStyle w:val="NormalWeb"/>
        <w:spacing w:before="2" w:after="2"/>
        <w:rPr>
          <w:rFonts w:ascii="Arial" w:hAnsi="Arial" w:cs="Arial"/>
          <w:b/>
          <w:bCs/>
          <w:sz w:val="22"/>
        </w:rPr>
      </w:pPr>
    </w:p>
    <w:p w14:paraId="5F147A4F" w14:textId="77777777" w:rsidR="008435BD" w:rsidRPr="00BF0C72" w:rsidRDefault="008435BD" w:rsidP="008435BD">
      <w:pPr>
        <w:rPr>
          <w:rFonts w:ascii="Arial" w:hAnsi="Arial"/>
          <w:b/>
        </w:rPr>
      </w:pPr>
      <w:r w:rsidRPr="00BF0C72">
        <w:rPr>
          <w:rFonts w:ascii="Arial" w:hAnsi="Arial"/>
          <w:b/>
        </w:rPr>
        <w:t>Implementation</w:t>
      </w:r>
    </w:p>
    <w:p w14:paraId="2FA500BE" w14:textId="77777777" w:rsidR="008435BD" w:rsidRPr="00BF0C72" w:rsidRDefault="008435BD" w:rsidP="008435BD">
      <w:pPr>
        <w:rPr>
          <w:rFonts w:ascii="Arial" w:hAnsi="Arial"/>
        </w:rPr>
      </w:pPr>
      <w:r w:rsidRPr="00BF0C72">
        <w:rPr>
          <w:rFonts w:ascii="Arial" w:hAnsi="Arial"/>
        </w:rPr>
        <w:t>To meet this aim the governing body will:</w:t>
      </w:r>
    </w:p>
    <w:p w14:paraId="681A3CE8" w14:textId="77777777" w:rsidR="008435BD" w:rsidRPr="00BF0C72" w:rsidRDefault="008435BD" w:rsidP="008435BD">
      <w:pPr>
        <w:widowControl/>
        <w:numPr>
          <w:ilvl w:val="0"/>
          <w:numId w:val="24"/>
        </w:numPr>
        <w:autoSpaceDE/>
        <w:autoSpaceDN/>
        <w:rPr>
          <w:rFonts w:ascii="Arial" w:hAnsi="Arial"/>
        </w:rPr>
      </w:pPr>
      <w:r w:rsidRPr="00BF0C72">
        <w:rPr>
          <w:rFonts w:ascii="Arial" w:hAnsi="Arial"/>
        </w:rPr>
        <w:t>Appoint a training and development governor.</w:t>
      </w:r>
    </w:p>
    <w:p w14:paraId="519F7FD9" w14:textId="77777777" w:rsidR="008435BD" w:rsidRPr="00B75372" w:rsidRDefault="008435BD" w:rsidP="008435BD">
      <w:pPr>
        <w:widowControl/>
        <w:numPr>
          <w:ilvl w:val="0"/>
          <w:numId w:val="24"/>
        </w:numPr>
        <w:autoSpaceDE/>
        <w:autoSpaceDN/>
        <w:rPr>
          <w:rFonts w:ascii="Arial" w:hAnsi="Arial"/>
        </w:rPr>
      </w:pPr>
      <w:r w:rsidRPr="00BF0C72">
        <w:rPr>
          <w:rFonts w:ascii="Arial" w:hAnsi="Arial"/>
        </w:rPr>
        <w:t xml:space="preserve">Undertake </w:t>
      </w:r>
      <w:proofErr w:type="spellStart"/>
      <w:r w:rsidRPr="00BF0C72">
        <w:rPr>
          <w:rFonts w:ascii="Arial" w:hAnsi="Arial"/>
        </w:rPr>
        <w:t>self evaluation</w:t>
      </w:r>
      <w:proofErr w:type="spellEnd"/>
      <w:r w:rsidRPr="00BF0C72">
        <w:rPr>
          <w:rFonts w:ascii="Arial" w:hAnsi="Arial"/>
        </w:rPr>
        <w:t xml:space="preserve"> and </w:t>
      </w:r>
      <w:proofErr w:type="spellStart"/>
      <w:r w:rsidRPr="00BF0C72">
        <w:rPr>
          <w:rFonts w:ascii="Arial" w:hAnsi="Arial"/>
        </w:rPr>
        <w:t>self grading</w:t>
      </w:r>
      <w:proofErr w:type="spellEnd"/>
      <w:r w:rsidRPr="00BF0C72">
        <w:rPr>
          <w:rFonts w:ascii="Arial" w:hAnsi="Arial"/>
        </w:rPr>
        <w:t xml:space="preserve"> based on </w:t>
      </w:r>
      <w:r w:rsidRPr="00B75372">
        <w:rPr>
          <w:rFonts w:ascii="Arial" w:hAnsi="Arial"/>
        </w:rPr>
        <w:t>HCC Governors Self Evaluation Pack</w:t>
      </w:r>
    </w:p>
    <w:p w14:paraId="6EF8936D" w14:textId="77777777" w:rsidR="008435BD" w:rsidRPr="00325824" w:rsidRDefault="008435BD" w:rsidP="008435BD">
      <w:pPr>
        <w:widowControl/>
        <w:numPr>
          <w:ilvl w:val="0"/>
          <w:numId w:val="24"/>
        </w:numPr>
        <w:autoSpaceDE/>
        <w:autoSpaceDN/>
        <w:rPr>
          <w:rFonts w:ascii="Arial" w:hAnsi="Arial"/>
          <w:highlight w:val="cyan"/>
        </w:rPr>
      </w:pPr>
      <w:r w:rsidRPr="00325824">
        <w:rPr>
          <w:rFonts w:ascii="Arial" w:hAnsi="Arial"/>
          <w:highlight w:val="cyan"/>
        </w:rPr>
        <w:t>Have training on the agenda of all full governing body meetings</w:t>
      </w:r>
    </w:p>
    <w:p w14:paraId="513CB681" w14:textId="77777777" w:rsidR="008435BD" w:rsidRPr="00BF0C72" w:rsidRDefault="008435BD" w:rsidP="008435BD">
      <w:pPr>
        <w:widowControl/>
        <w:numPr>
          <w:ilvl w:val="0"/>
          <w:numId w:val="24"/>
        </w:numPr>
        <w:autoSpaceDE/>
        <w:autoSpaceDN/>
        <w:rPr>
          <w:rFonts w:ascii="Arial" w:hAnsi="Arial"/>
        </w:rPr>
      </w:pPr>
      <w:r w:rsidRPr="00BF0C72">
        <w:rPr>
          <w:rFonts w:ascii="Arial" w:hAnsi="Arial"/>
        </w:rPr>
        <w:t xml:space="preserve">Ensure the funding provided for governor training is fully </w:t>
      </w:r>
      <w:proofErr w:type="spellStart"/>
      <w:r w:rsidRPr="00BF0C72">
        <w:rPr>
          <w:rFonts w:ascii="Arial" w:hAnsi="Arial"/>
        </w:rPr>
        <w:t>utilised</w:t>
      </w:r>
      <w:proofErr w:type="spellEnd"/>
      <w:r w:rsidRPr="00BF0C72">
        <w:rPr>
          <w:rFonts w:ascii="Arial" w:hAnsi="Arial"/>
        </w:rPr>
        <w:t>, and provide further financial support, if required to meet the training needs of its governors</w:t>
      </w:r>
    </w:p>
    <w:p w14:paraId="21326116" w14:textId="77777777" w:rsidR="008435BD" w:rsidRPr="00BF0C72" w:rsidRDefault="008435BD" w:rsidP="008435BD">
      <w:pPr>
        <w:widowControl/>
        <w:numPr>
          <w:ilvl w:val="0"/>
          <w:numId w:val="24"/>
        </w:numPr>
        <w:autoSpaceDE/>
        <w:autoSpaceDN/>
        <w:rPr>
          <w:rFonts w:ascii="Arial" w:hAnsi="Arial"/>
        </w:rPr>
      </w:pPr>
      <w:r w:rsidRPr="00BF0C72">
        <w:rPr>
          <w:rFonts w:ascii="Arial" w:hAnsi="Arial"/>
        </w:rPr>
        <w:t>Take up any action points when identified through training, aimed at improving the governing body's performance, and monitor its effectiveness</w:t>
      </w:r>
    </w:p>
    <w:p w14:paraId="24C343E3" w14:textId="77777777" w:rsidR="008435BD" w:rsidRPr="00BF0C72" w:rsidRDefault="008435BD" w:rsidP="008435BD">
      <w:pPr>
        <w:widowControl/>
        <w:numPr>
          <w:ilvl w:val="0"/>
          <w:numId w:val="24"/>
        </w:numPr>
        <w:autoSpaceDE/>
        <w:autoSpaceDN/>
        <w:rPr>
          <w:rFonts w:ascii="Arial" w:hAnsi="Arial"/>
        </w:rPr>
      </w:pPr>
      <w:r w:rsidRPr="00BF0C72">
        <w:rPr>
          <w:rFonts w:ascii="Arial" w:hAnsi="Arial"/>
        </w:rPr>
        <w:t>Continue with a whole governing body training session once a year</w:t>
      </w:r>
    </w:p>
    <w:p w14:paraId="72102C76" w14:textId="77777777" w:rsidR="008435BD" w:rsidRPr="00BF0C72" w:rsidRDefault="008435BD" w:rsidP="008435BD">
      <w:pPr>
        <w:rPr>
          <w:rFonts w:ascii="Arial" w:hAnsi="Arial"/>
        </w:rPr>
      </w:pPr>
    </w:p>
    <w:p w14:paraId="71869244" w14:textId="77777777" w:rsidR="008435BD" w:rsidRPr="00BF0C72" w:rsidRDefault="008435BD" w:rsidP="008435BD">
      <w:pPr>
        <w:rPr>
          <w:rFonts w:ascii="Arial" w:hAnsi="Arial"/>
        </w:rPr>
      </w:pPr>
      <w:r w:rsidRPr="00BF0C72">
        <w:rPr>
          <w:rFonts w:ascii="Arial" w:hAnsi="Arial"/>
        </w:rPr>
        <w:t>To achieve this aim all governors will:</w:t>
      </w:r>
    </w:p>
    <w:p w14:paraId="52A62E04"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Complete </w:t>
      </w:r>
      <w:r w:rsidR="0062690F">
        <w:rPr>
          <w:rFonts w:ascii="Arial" w:hAnsi="Arial"/>
        </w:rPr>
        <w:t>g</w:t>
      </w:r>
      <w:r w:rsidRPr="00BF0C72">
        <w:rPr>
          <w:rFonts w:ascii="Arial" w:hAnsi="Arial"/>
        </w:rPr>
        <w:t xml:space="preserve">overnors </w:t>
      </w:r>
      <w:proofErr w:type="spellStart"/>
      <w:r w:rsidRPr="00BF0C72">
        <w:rPr>
          <w:rFonts w:ascii="Arial" w:hAnsi="Arial"/>
        </w:rPr>
        <w:t>self evaluation</w:t>
      </w:r>
      <w:proofErr w:type="spellEnd"/>
      <w:r w:rsidRPr="00BF0C72">
        <w:rPr>
          <w:rFonts w:ascii="Arial" w:hAnsi="Arial"/>
        </w:rPr>
        <w:t>.</w:t>
      </w:r>
    </w:p>
    <w:p w14:paraId="4C403E46"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Attend the induction course for new governors within six months of commencing their term of office.</w:t>
      </w:r>
    </w:p>
    <w:p w14:paraId="57A1CFB5"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Attend all other courses relevant to the committees they are serving on within the first year of joining that committee.</w:t>
      </w:r>
    </w:p>
    <w:p w14:paraId="75AA2925"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Attend courses relevant to any specialist role they may be involved in, i.e. special educational needs, finance, training liaison, chair, clerk, health &amp; safety etc. within one year of taking on that role.</w:t>
      </w:r>
    </w:p>
    <w:p w14:paraId="1BF95AD8"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Prepare a brief report on all training sessions attended. The report should identify and action points that the governing body may implement to improve its effectiveness and its performance in meeting with the above aim. </w:t>
      </w:r>
    </w:p>
    <w:p w14:paraId="481EC13F"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Share course papers with colleagues.</w:t>
      </w:r>
    </w:p>
    <w:p w14:paraId="5EE8713D" w14:textId="77777777" w:rsidR="008435BD" w:rsidRPr="00BF0C72" w:rsidRDefault="008435BD" w:rsidP="008435BD">
      <w:pPr>
        <w:widowControl/>
        <w:numPr>
          <w:ilvl w:val="0"/>
          <w:numId w:val="23"/>
        </w:numPr>
        <w:autoSpaceDE/>
        <w:autoSpaceDN/>
        <w:rPr>
          <w:rFonts w:ascii="Arial" w:hAnsi="Arial"/>
        </w:rPr>
      </w:pPr>
      <w:r w:rsidRPr="00BF0C72">
        <w:rPr>
          <w:rFonts w:ascii="Arial" w:hAnsi="Arial"/>
        </w:rPr>
        <w:t xml:space="preserve">Attend the whole </w:t>
      </w:r>
      <w:r w:rsidR="0062690F">
        <w:rPr>
          <w:rFonts w:ascii="Arial" w:hAnsi="Arial"/>
        </w:rPr>
        <w:t>g</w:t>
      </w:r>
      <w:r w:rsidRPr="00BF0C72">
        <w:rPr>
          <w:rFonts w:ascii="Arial" w:hAnsi="Arial"/>
        </w:rPr>
        <w:t xml:space="preserve">overning </w:t>
      </w:r>
      <w:r w:rsidR="0062690F">
        <w:rPr>
          <w:rFonts w:ascii="Arial" w:hAnsi="Arial"/>
        </w:rPr>
        <w:t>b</w:t>
      </w:r>
      <w:r w:rsidRPr="00BF0C72">
        <w:rPr>
          <w:rFonts w:ascii="Arial" w:hAnsi="Arial"/>
        </w:rPr>
        <w:t>ody training session.</w:t>
      </w:r>
    </w:p>
    <w:p w14:paraId="164D2BD2" w14:textId="77777777" w:rsidR="008435BD" w:rsidRPr="00BF0C72" w:rsidRDefault="008435BD" w:rsidP="008435BD">
      <w:pPr>
        <w:rPr>
          <w:rFonts w:ascii="Arial" w:hAnsi="Arial"/>
        </w:rPr>
      </w:pPr>
    </w:p>
    <w:p w14:paraId="2996D807" w14:textId="77777777" w:rsidR="008435BD" w:rsidRPr="00BF0C72" w:rsidRDefault="008435BD" w:rsidP="008435BD">
      <w:pPr>
        <w:rPr>
          <w:rFonts w:ascii="Arial" w:hAnsi="Arial"/>
        </w:rPr>
      </w:pPr>
      <w:r w:rsidRPr="00BF0C72">
        <w:rPr>
          <w:rFonts w:ascii="Arial" w:hAnsi="Arial"/>
        </w:rPr>
        <w:t>To meet these aims the training and development governor will:</w:t>
      </w:r>
    </w:p>
    <w:p w14:paraId="1AEA5BFD"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Lead the FGB </w:t>
      </w:r>
      <w:proofErr w:type="spellStart"/>
      <w:r w:rsidRPr="00BF0C72">
        <w:rPr>
          <w:rFonts w:ascii="Arial" w:hAnsi="Arial"/>
        </w:rPr>
        <w:t>self evaluation</w:t>
      </w:r>
      <w:proofErr w:type="spellEnd"/>
    </w:p>
    <w:p w14:paraId="2BD7AB6A"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Undertake a school-based induction with all new governors. This should be based on the school based induction guidelines for new governors. </w:t>
      </w:r>
    </w:p>
    <w:p w14:paraId="0BD7C552"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Allocate a mentor to each new Governor</w:t>
      </w:r>
    </w:p>
    <w:p w14:paraId="6FB99D06"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lastRenderedPageBreak/>
        <w:t>Keep relevant resource materials to support the governing body's training function.</w:t>
      </w:r>
    </w:p>
    <w:p w14:paraId="3EC9DEE6"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Actively promote training within the governing body.</w:t>
      </w:r>
    </w:p>
    <w:p w14:paraId="6178F0CC"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Keep accurate records of the attendance at training events for all the governors.</w:t>
      </w:r>
    </w:p>
    <w:p w14:paraId="77BABABE"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Undertake periodic training needs analysis.</w:t>
      </w:r>
    </w:p>
    <w:p w14:paraId="519AF5CC"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 xml:space="preserve">Produce a Development Plan (including Training Needs) for the whole </w:t>
      </w:r>
      <w:r w:rsidR="000162C7">
        <w:rPr>
          <w:rFonts w:ascii="Arial" w:hAnsi="Arial"/>
        </w:rPr>
        <w:t>g</w:t>
      </w:r>
      <w:r w:rsidRPr="00BF0C72">
        <w:rPr>
          <w:rFonts w:ascii="Arial" w:hAnsi="Arial"/>
        </w:rPr>
        <w:t xml:space="preserve">overning </w:t>
      </w:r>
      <w:r w:rsidR="000162C7">
        <w:rPr>
          <w:rFonts w:ascii="Arial" w:hAnsi="Arial"/>
        </w:rPr>
        <w:t>b</w:t>
      </w:r>
      <w:r w:rsidRPr="00BF0C72">
        <w:rPr>
          <w:rFonts w:ascii="Arial" w:hAnsi="Arial"/>
        </w:rPr>
        <w:t xml:space="preserve">ody and individual </w:t>
      </w:r>
      <w:r w:rsidR="000162C7">
        <w:rPr>
          <w:rFonts w:ascii="Arial" w:hAnsi="Arial"/>
        </w:rPr>
        <w:t>g</w:t>
      </w:r>
      <w:r w:rsidRPr="00BF0C72">
        <w:rPr>
          <w:rFonts w:ascii="Arial" w:hAnsi="Arial"/>
        </w:rPr>
        <w:t xml:space="preserve">overnors , contributed to by each Committee, including whole governor training sessions. </w:t>
      </w:r>
    </w:p>
    <w:p w14:paraId="40D466CE"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Ensure the termly training programme and other training information is distributed to governors as quickly as possible.</w:t>
      </w:r>
    </w:p>
    <w:p w14:paraId="2F78C28E" w14:textId="77777777" w:rsidR="008435BD" w:rsidRPr="00BF0C72" w:rsidRDefault="008435BD" w:rsidP="008435BD">
      <w:pPr>
        <w:widowControl/>
        <w:numPr>
          <w:ilvl w:val="0"/>
          <w:numId w:val="22"/>
        </w:numPr>
        <w:autoSpaceDE/>
        <w:autoSpaceDN/>
        <w:rPr>
          <w:rFonts w:ascii="Arial" w:hAnsi="Arial"/>
        </w:rPr>
      </w:pPr>
      <w:r w:rsidRPr="00BF0C72">
        <w:rPr>
          <w:rFonts w:ascii="Arial" w:hAnsi="Arial"/>
        </w:rPr>
        <w:t>Maintain a skills register of current Governors for those who wish to contribute to it.</w:t>
      </w:r>
    </w:p>
    <w:p w14:paraId="46CC93A2" w14:textId="77777777" w:rsidR="008435BD" w:rsidRPr="00BF0C72" w:rsidRDefault="008435BD" w:rsidP="008435BD">
      <w:pPr>
        <w:rPr>
          <w:rFonts w:ascii="Arial" w:hAnsi="Arial"/>
        </w:rPr>
      </w:pPr>
    </w:p>
    <w:p w14:paraId="716FD7A3" w14:textId="379951A1" w:rsidR="000450C3" w:rsidRPr="008A6D31" w:rsidRDefault="008435BD" w:rsidP="008A6D31">
      <w:pPr>
        <w:rPr>
          <w:rFonts w:ascii="Arial" w:hAnsi="Arial"/>
        </w:rPr>
      </w:pPr>
      <w:r w:rsidRPr="00BF0C72">
        <w:rPr>
          <w:rFonts w:ascii="Arial" w:hAnsi="Arial"/>
        </w:rPr>
        <w:t>To review and book Hampshire Governor Training available via the internet:</w:t>
      </w:r>
      <w:bookmarkStart w:id="38" w:name="_Toc461395620"/>
      <w:bookmarkStart w:id="39" w:name="_Toc340861408"/>
      <w:bookmarkStart w:id="40" w:name="_Toc340861878"/>
    </w:p>
    <w:p w14:paraId="45E0BA0D" w14:textId="1CDFD7E9" w:rsidR="007734A4" w:rsidRPr="00A31E5B" w:rsidRDefault="007734A4" w:rsidP="000450C3">
      <w:pPr>
        <w:pStyle w:val="TOC1"/>
        <w:ind w:left="0"/>
        <w:rPr>
          <w:rFonts w:ascii="Arial" w:hAnsi="Arial" w:cs="Arial"/>
          <w:sz w:val="22"/>
          <w:szCs w:val="22"/>
        </w:rPr>
      </w:pPr>
      <w:hyperlink r:id="rId34" w:history="1">
        <w:r w:rsidRPr="00A31E5B">
          <w:rPr>
            <w:rStyle w:val="Hyperlink"/>
            <w:rFonts w:ascii="Arial" w:hAnsi="Arial" w:cs="Arial"/>
            <w:sz w:val="22"/>
            <w:szCs w:val="22"/>
          </w:rPr>
          <w:t>https://www.hants.gov.uk/educationandlearning/governors/governors-intranet/training</w:t>
        </w:r>
      </w:hyperlink>
    </w:p>
    <w:p w14:paraId="594E5A11" w14:textId="77777777" w:rsidR="007734A4" w:rsidRDefault="007734A4" w:rsidP="000450C3">
      <w:pPr>
        <w:pStyle w:val="TOC1"/>
        <w:ind w:left="0"/>
      </w:pPr>
    </w:p>
    <w:p w14:paraId="6AB08F4F" w14:textId="77777777" w:rsidR="008435BD" w:rsidRPr="00BF0C72" w:rsidRDefault="00BD36A8" w:rsidP="000450C3">
      <w:pPr>
        <w:pStyle w:val="TOC1"/>
        <w:ind w:left="0"/>
      </w:pPr>
      <w:r>
        <w:t xml:space="preserve">Governing Body Annual Training, Performance </w:t>
      </w:r>
      <w:r w:rsidR="008435BD" w:rsidRPr="00BF0C72">
        <w:t>and Development  Plan</w:t>
      </w:r>
      <w:bookmarkEnd w:id="38"/>
      <w:bookmarkEnd w:id="39"/>
      <w:bookmarkEnd w:id="40"/>
    </w:p>
    <w:p w14:paraId="1276B6B9" w14:textId="77777777" w:rsidR="008435BD" w:rsidRPr="00BF0C72" w:rsidRDefault="008435BD" w:rsidP="008435BD">
      <w:pPr>
        <w:rPr>
          <w:rFonts w:ascii="Arial" w:hAnsi="Arial"/>
        </w:rPr>
      </w:pPr>
      <w:r w:rsidRPr="00BF0C72">
        <w:rPr>
          <w:rFonts w:ascii="Arial" w:hAnsi="Arial"/>
        </w:rPr>
        <w:t>Governing Body Training and Development needs will arise due to a variety of reasons e.g. New Governors joining / annual individual and FGB Self Evaluation / School Improvement Plan initiatives / changed roles / named or individual Governors area of interest / legislative changes / DfES initiatives / HCC initiatives etc...  Similarly development needs may be satisfied in a variety of ways e.g. by a Mentor / HCC Governor Training / School Visit / Visit to different schools / Working Groups / attendance at other Committees or meetings / Whole Gov</w:t>
      </w:r>
      <w:r w:rsidR="00BD36A8">
        <w:rPr>
          <w:rFonts w:ascii="Arial" w:hAnsi="Arial"/>
        </w:rPr>
        <w:t xml:space="preserve">erning Body Training etc... Skills Self Evaluation, Skills Matrix and </w:t>
      </w:r>
      <w:r w:rsidRPr="00BF0C72">
        <w:rPr>
          <w:rFonts w:ascii="Arial" w:hAnsi="Arial"/>
        </w:rPr>
        <w:t>Training Matrix managed by the Training and Development Governor ai</w:t>
      </w:r>
      <w:r w:rsidR="00BD36A8">
        <w:rPr>
          <w:rFonts w:ascii="Arial" w:hAnsi="Arial"/>
        </w:rPr>
        <w:t>ms to capture governors performance and development needs, these are regularly reviewed by the FGB and Committees.</w:t>
      </w:r>
    </w:p>
    <w:p w14:paraId="6F4C95B2" w14:textId="77777777" w:rsidR="008435BD" w:rsidRPr="00BF0C72" w:rsidRDefault="008435BD" w:rsidP="008435BD">
      <w:pPr>
        <w:rPr>
          <w:rFonts w:ascii="Arial" w:hAnsi="Arial"/>
        </w:rPr>
      </w:pPr>
    </w:p>
    <w:p w14:paraId="6817BA3C" w14:textId="77777777" w:rsidR="008435BD" w:rsidRPr="00BF0C72" w:rsidRDefault="008435BD" w:rsidP="004A1CB4">
      <w:pPr>
        <w:pStyle w:val="TOC1"/>
        <w:ind w:left="0"/>
      </w:pPr>
      <w:bookmarkStart w:id="41" w:name="_Toc461395621"/>
      <w:bookmarkStart w:id="42" w:name="_Toc340861409"/>
      <w:bookmarkStart w:id="43" w:name="_Toc340861879"/>
      <w:r w:rsidRPr="00BF0C72">
        <w:t>Guidelines for the Induction of New Governors</w:t>
      </w:r>
      <w:bookmarkEnd w:id="41"/>
      <w:bookmarkEnd w:id="42"/>
      <w:bookmarkEnd w:id="43"/>
    </w:p>
    <w:p w14:paraId="71507147" w14:textId="77777777" w:rsidR="008435BD" w:rsidRPr="00BF0C72" w:rsidRDefault="008435BD" w:rsidP="008435BD">
      <w:pPr>
        <w:rPr>
          <w:rFonts w:ascii="Arial" w:hAnsi="Arial"/>
        </w:rPr>
      </w:pPr>
    </w:p>
    <w:p w14:paraId="361696B2" w14:textId="77777777" w:rsidR="008435BD" w:rsidRPr="00BF0C72" w:rsidRDefault="008435BD" w:rsidP="008435BD">
      <w:pPr>
        <w:rPr>
          <w:rFonts w:ascii="Arial" w:hAnsi="Arial"/>
          <w:b/>
        </w:rPr>
      </w:pPr>
      <w:r w:rsidRPr="00BF0C72">
        <w:rPr>
          <w:rFonts w:ascii="Arial" w:hAnsi="Arial"/>
          <w:b/>
        </w:rPr>
        <w:t>Aim:</w:t>
      </w:r>
    </w:p>
    <w:p w14:paraId="1BA005B4" w14:textId="77777777" w:rsidR="008435BD" w:rsidRPr="00BF0C72" w:rsidRDefault="008435BD" w:rsidP="008435BD">
      <w:pPr>
        <w:rPr>
          <w:rFonts w:ascii="Arial" w:hAnsi="Arial"/>
        </w:rPr>
      </w:pPr>
      <w:r w:rsidRPr="00BF0C72">
        <w:rPr>
          <w:rFonts w:ascii="Arial" w:hAnsi="Arial"/>
        </w:rPr>
        <w:t>At Chalk Ridge Primary School we aim to give our new governors a school based induction package and access to Hampshire County Governor training to help them become more understanding of the work required as a school governor.</w:t>
      </w:r>
    </w:p>
    <w:p w14:paraId="65079877" w14:textId="77777777" w:rsidR="008435BD" w:rsidRPr="00BF0C72" w:rsidRDefault="008435BD" w:rsidP="008435BD">
      <w:pPr>
        <w:pStyle w:val="NormalWeb"/>
        <w:spacing w:before="2" w:after="2"/>
        <w:rPr>
          <w:rFonts w:ascii="Arial" w:hAnsi="Arial" w:cs="Arial"/>
          <w:b/>
          <w:bCs/>
          <w:sz w:val="22"/>
        </w:rPr>
      </w:pPr>
    </w:p>
    <w:p w14:paraId="6F70F168" w14:textId="77777777" w:rsidR="008435BD" w:rsidRPr="00BF0C72" w:rsidRDefault="008435BD" w:rsidP="008435BD">
      <w:pPr>
        <w:rPr>
          <w:rFonts w:ascii="Arial" w:hAnsi="Arial"/>
          <w:b/>
        </w:rPr>
      </w:pPr>
      <w:r w:rsidRPr="00BF0C72">
        <w:rPr>
          <w:rFonts w:ascii="Arial" w:hAnsi="Arial"/>
          <w:b/>
        </w:rPr>
        <w:t>Objectives:</w:t>
      </w:r>
    </w:p>
    <w:p w14:paraId="5AEA1D5D" w14:textId="77777777" w:rsidR="008435BD" w:rsidRPr="00BF0C72" w:rsidRDefault="008435BD" w:rsidP="008435BD">
      <w:pPr>
        <w:widowControl/>
        <w:numPr>
          <w:ilvl w:val="0"/>
          <w:numId w:val="25"/>
        </w:numPr>
        <w:autoSpaceDE/>
        <w:autoSpaceDN/>
        <w:rPr>
          <w:rFonts w:ascii="Arial" w:hAnsi="Arial"/>
        </w:rPr>
      </w:pPr>
      <w:r w:rsidRPr="00BF0C72">
        <w:rPr>
          <w:rFonts w:ascii="Arial" w:hAnsi="Arial"/>
        </w:rPr>
        <w:t>To enable new and experienced governors to work together.</w:t>
      </w:r>
    </w:p>
    <w:p w14:paraId="627558EB" w14:textId="77777777" w:rsidR="008435BD" w:rsidRPr="00BF0C72" w:rsidRDefault="008435BD" w:rsidP="008435BD">
      <w:pPr>
        <w:widowControl/>
        <w:numPr>
          <w:ilvl w:val="0"/>
          <w:numId w:val="25"/>
        </w:numPr>
        <w:autoSpaceDE/>
        <w:autoSpaceDN/>
        <w:rPr>
          <w:rFonts w:ascii="Arial" w:hAnsi="Arial"/>
        </w:rPr>
      </w:pPr>
      <w:r w:rsidRPr="00BF0C72">
        <w:rPr>
          <w:rFonts w:ascii="Arial" w:hAnsi="Arial"/>
        </w:rPr>
        <w:t>Support the learning of a new governor with the help of a 'Mentor'.</w:t>
      </w:r>
    </w:p>
    <w:p w14:paraId="4AE10AEF" w14:textId="77777777" w:rsidR="008435BD" w:rsidRPr="00BF0C72" w:rsidRDefault="008435BD" w:rsidP="008435BD">
      <w:pPr>
        <w:widowControl/>
        <w:numPr>
          <w:ilvl w:val="0"/>
          <w:numId w:val="25"/>
        </w:numPr>
        <w:autoSpaceDE/>
        <w:autoSpaceDN/>
        <w:rPr>
          <w:rFonts w:ascii="Arial" w:hAnsi="Arial"/>
          <w:b/>
          <w:bCs/>
        </w:rPr>
      </w:pPr>
      <w:r w:rsidRPr="00BF0C72">
        <w:rPr>
          <w:rFonts w:ascii="Arial" w:hAnsi="Arial"/>
        </w:rPr>
        <w:t>To build and to develop their understanding of the governing body.</w:t>
      </w:r>
    </w:p>
    <w:p w14:paraId="366D4B51" w14:textId="77777777" w:rsidR="008435BD" w:rsidRPr="00BF0C72" w:rsidRDefault="008435BD" w:rsidP="008435BD">
      <w:pPr>
        <w:pStyle w:val="NormalWeb"/>
        <w:spacing w:before="2" w:after="2"/>
        <w:rPr>
          <w:rFonts w:ascii="Arial" w:hAnsi="Arial" w:cs="Arial"/>
          <w:b/>
          <w:bCs/>
          <w:sz w:val="22"/>
        </w:rPr>
      </w:pPr>
    </w:p>
    <w:p w14:paraId="19EF29C3" w14:textId="77777777" w:rsidR="008435BD" w:rsidRPr="00BF0C72" w:rsidRDefault="008435BD" w:rsidP="008435BD">
      <w:pPr>
        <w:rPr>
          <w:rFonts w:ascii="Arial" w:hAnsi="Arial"/>
          <w:b/>
        </w:rPr>
      </w:pPr>
      <w:r w:rsidRPr="00BF0C72">
        <w:rPr>
          <w:rFonts w:ascii="Arial" w:hAnsi="Arial"/>
          <w:b/>
        </w:rPr>
        <w:t>Implementation:</w:t>
      </w:r>
    </w:p>
    <w:p w14:paraId="0721CE52" w14:textId="77777777" w:rsidR="008435BD" w:rsidRPr="00BF0C72" w:rsidRDefault="008435BD" w:rsidP="008435BD">
      <w:pPr>
        <w:rPr>
          <w:rFonts w:ascii="Arial" w:hAnsi="Arial"/>
        </w:rPr>
      </w:pPr>
      <w:r w:rsidRPr="00BF0C72">
        <w:rPr>
          <w:rFonts w:ascii="Arial" w:hAnsi="Arial"/>
        </w:rPr>
        <w:t>After a new governor accepts the governorship of the school they will be issued with the following documentation and a school based induction arranged.</w:t>
      </w:r>
    </w:p>
    <w:p w14:paraId="36F4E746" w14:textId="77777777" w:rsidR="008435BD" w:rsidRPr="00BF0C72" w:rsidRDefault="008435BD" w:rsidP="008435BD">
      <w:pPr>
        <w:rPr>
          <w:rFonts w:ascii="Arial" w:hAnsi="Arial"/>
        </w:rPr>
      </w:pPr>
      <w:r w:rsidRPr="00BF0C72">
        <w:rPr>
          <w:rFonts w:ascii="Arial" w:hAnsi="Arial"/>
        </w:rPr>
        <w:t>They will then be assigned a governor "mentor" by the Training Lia</w:t>
      </w:r>
      <w:r w:rsidR="000162C7">
        <w:rPr>
          <w:rFonts w:ascii="Arial" w:hAnsi="Arial"/>
        </w:rPr>
        <w:t>i</w:t>
      </w:r>
      <w:r w:rsidRPr="00BF0C72">
        <w:rPr>
          <w:rFonts w:ascii="Arial" w:hAnsi="Arial"/>
        </w:rPr>
        <w:t>son Governor and will be asked to attend the HCC induction course for new governors.</w:t>
      </w:r>
    </w:p>
    <w:p w14:paraId="6C5926D8" w14:textId="77777777" w:rsidR="008435BD" w:rsidRPr="00BF0C72" w:rsidRDefault="008435BD" w:rsidP="008435BD">
      <w:pPr>
        <w:rPr>
          <w:rFonts w:ascii="Arial" w:hAnsi="Arial"/>
        </w:rPr>
      </w:pPr>
    </w:p>
    <w:p w14:paraId="33341213" w14:textId="77777777" w:rsidR="008435BD" w:rsidRPr="00BF0C72" w:rsidRDefault="008435BD" w:rsidP="008435BD">
      <w:pPr>
        <w:rPr>
          <w:rFonts w:ascii="Arial" w:hAnsi="Arial"/>
          <w:b/>
        </w:rPr>
      </w:pPr>
      <w:r w:rsidRPr="00BF0C72">
        <w:rPr>
          <w:rFonts w:ascii="Arial" w:hAnsi="Arial"/>
          <w:b/>
        </w:rPr>
        <w:t>List of documentation for new governors:</w:t>
      </w:r>
    </w:p>
    <w:p w14:paraId="6FA62210" w14:textId="77777777" w:rsidR="006A0527" w:rsidRDefault="008435BD" w:rsidP="008435BD">
      <w:pPr>
        <w:widowControl/>
        <w:numPr>
          <w:ilvl w:val="0"/>
          <w:numId w:val="26"/>
        </w:numPr>
        <w:autoSpaceDE/>
        <w:autoSpaceDN/>
        <w:rPr>
          <w:rFonts w:ascii="Arial" w:hAnsi="Arial"/>
        </w:rPr>
      </w:pPr>
      <w:r w:rsidRPr="00BF0C72">
        <w:rPr>
          <w:rFonts w:ascii="Arial" w:hAnsi="Arial"/>
        </w:rPr>
        <w:t>Access to a copy of ’</w:t>
      </w:r>
      <w:proofErr w:type="spellStart"/>
      <w:r w:rsidRPr="00BF0C72">
        <w:rPr>
          <w:rFonts w:ascii="Arial" w:hAnsi="Arial"/>
        </w:rPr>
        <w:t>DFe</w:t>
      </w:r>
      <w:proofErr w:type="spellEnd"/>
      <w:r w:rsidRPr="00BF0C72">
        <w:rPr>
          <w:rFonts w:ascii="Arial" w:hAnsi="Arial"/>
        </w:rPr>
        <w:t xml:space="preserve"> Governance Handbook’ </w:t>
      </w:r>
    </w:p>
    <w:p w14:paraId="5375C4BC" w14:textId="60C32C02" w:rsidR="008435BD" w:rsidRPr="00BF0C72" w:rsidRDefault="007734A4" w:rsidP="006A0527">
      <w:pPr>
        <w:widowControl/>
        <w:autoSpaceDE/>
        <w:autoSpaceDN/>
        <w:ind w:left="720"/>
        <w:rPr>
          <w:rFonts w:ascii="Arial" w:hAnsi="Arial"/>
        </w:rPr>
      </w:pPr>
      <w:hyperlink r:id="rId35" w:history="1">
        <w:r>
          <w:rPr>
            <w:rStyle w:val="Hyperlink"/>
          </w:rPr>
          <w:t>https://assets.publishing.service.gov.uk/government/uploads/system/uploads/attachment_data/file/788234/governance_handbook_2019.pdf</w:t>
        </w:r>
      </w:hyperlink>
    </w:p>
    <w:p w14:paraId="68094320" w14:textId="77777777" w:rsidR="008435BD" w:rsidRPr="00BF0C72" w:rsidRDefault="008435BD" w:rsidP="008435BD">
      <w:pPr>
        <w:widowControl/>
        <w:numPr>
          <w:ilvl w:val="0"/>
          <w:numId w:val="26"/>
        </w:numPr>
        <w:autoSpaceDE/>
        <w:autoSpaceDN/>
        <w:rPr>
          <w:rFonts w:ascii="Arial" w:hAnsi="Arial"/>
        </w:rPr>
      </w:pPr>
      <w:r w:rsidRPr="00BF0C72">
        <w:rPr>
          <w:rFonts w:ascii="Arial" w:hAnsi="Arial"/>
        </w:rPr>
        <w:t>Up to date minutes for the current school year</w:t>
      </w:r>
    </w:p>
    <w:p w14:paraId="466112DE" w14:textId="77777777" w:rsidR="008435BD" w:rsidRPr="00BF0C72" w:rsidRDefault="008435BD" w:rsidP="008435BD">
      <w:pPr>
        <w:widowControl/>
        <w:numPr>
          <w:ilvl w:val="0"/>
          <w:numId w:val="26"/>
        </w:numPr>
        <w:autoSpaceDE/>
        <w:autoSpaceDN/>
        <w:rPr>
          <w:rFonts w:ascii="Arial" w:hAnsi="Arial"/>
        </w:rPr>
      </w:pPr>
      <w:r w:rsidRPr="00BF0C72">
        <w:rPr>
          <w:rFonts w:ascii="Arial" w:hAnsi="Arial"/>
        </w:rPr>
        <w:lastRenderedPageBreak/>
        <w:t>School Prospectus (see school website)</w:t>
      </w:r>
    </w:p>
    <w:p w14:paraId="151DAC3D" w14:textId="77777777" w:rsidR="008435BD" w:rsidRPr="00BF0C72" w:rsidRDefault="008435BD" w:rsidP="008435BD">
      <w:pPr>
        <w:widowControl/>
        <w:numPr>
          <w:ilvl w:val="0"/>
          <w:numId w:val="26"/>
        </w:numPr>
        <w:autoSpaceDE/>
        <w:autoSpaceDN/>
        <w:rPr>
          <w:rFonts w:ascii="Arial" w:hAnsi="Arial"/>
        </w:rPr>
      </w:pPr>
      <w:r w:rsidRPr="00BF0C72">
        <w:rPr>
          <w:rFonts w:ascii="Arial" w:hAnsi="Arial"/>
        </w:rPr>
        <w:t>Copy of the diary dates in school – see school website and newsletters</w:t>
      </w:r>
    </w:p>
    <w:p w14:paraId="2E654E9E" w14:textId="77777777" w:rsidR="008435BD" w:rsidRPr="00BF0C72" w:rsidRDefault="008435BD" w:rsidP="008435BD">
      <w:pPr>
        <w:widowControl/>
        <w:numPr>
          <w:ilvl w:val="0"/>
          <w:numId w:val="26"/>
        </w:numPr>
        <w:autoSpaceDE/>
        <w:autoSpaceDN/>
        <w:rPr>
          <w:rFonts w:ascii="Arial" w:hAnsi="Arial"/>
        </w:rPr>
      </w:pPr>
      <w:r w:rsidRPr="00BF0C72">
        <w:rPr>
          <w:rFonts w:ascii="Arial" w:hAnsi="Arial"/>
        </w:rPr>
        <w:t>School Development Plan</w:t>
      </w:r>
    </w:p>
    <w:p w14:paraId="7F85CE8C" w14:textId="77777777" w:rsidR="008435BD" w:rsidRDefault="008435BD" w:rsidP="008435BD">
      <w:pPr>
        <w:widowControl/>
        <w:numPr>
          <w:ilvl w:val="0"/>
          <w:numId w:val="26"/>
        </w:numPr>
        <w:autoSpaceDE/>
        <w:autoSpaceDN/>
        <w:rPr>
          <w:rFonts w:ascii="Arial" w:hAnsi="Arial"/>
        </w:rPr>
      </w:pPr>
      <w:commentRangeStart w:id="44"/>
      <w:r w:rsidRPr="00BF0C72">
        <w:rPr>
          <w:rFonts w:ascii="Arial" w:hAnsi="Arial"/>
        </w:rPr>
        <w:t xml:space="preserve">Access to list of training courses available at </w:t>
      </w:r>
      <w:commentRangeEnd w:id="44"/>
      <w:r w:rsidR="007734A4">
        <w:rPr>
          <w:rStyle w:val="CommentReference"/>
          <w:rFonts w:ascii="Arial" w:eastAsia="Times New Roman" w:hAnsi="Arial" w:cs="Times New Roman"/>
          <w:noProof/>
          <w:lang w:val="en-GB"/>
        </w:rPr>
        <w:commentReference w:id="44"/>
      </w:r>
    </w:p>
    <w:p w14:paraId="59A6C9AB" w14:textId="77777777" w:rsidR="007734A4" w:rsidRPr="00D217B0" w:rsidRDefault="007734A4" w:rsidP="007734A4">
      <w:pPr>
        <w:pStyle w:val="TOC1"/>
        <w:numPr>
          <w:ilvl w:val="0"/>
          <w:numId w:val="26"/>
        </w:numPr>
        <w:rPr>
          <w:rFonts w:ascii="Arial" w:hAnsi="Arial" w:cs="Arial"/>
          <w:sz w:val="22"/>
          <w:szCs w:val="22"/>
        </w:rPr>
      </w:pPr>
      <w:hyperlink r:id="rId36" w:history="1">
        <w:r w:rsidRPr="00D217B0">
          <w:rPr>
            <w:rStyle w:val="Hyperlink"/>
            <w:rFonts w:ascii="Arial" w:hAnsi="Arial" w:cs="Arial"/>
            <w:sz w:val="22"/>
            <w:szCs w:val="22"/>
          </w:rPr>
          <w:t>https://www.hants.gov.uk/educationandlearning/governors/governors-intranet/training</w:t>
        </w:r>
      </w:hyperlink>
    </w:p>
    <w:p w14:paraId="4B51D82E" w14:textId="77777777" w:rsidR="008435BD" w:rsidRPr="00BF0C72" w:rsidRDefault="008435BD" w:rsidP="008435BD">
      <w:pPr>
        <w:widowControl/>
        <w:numPr>
          <w:ilvl w:val="0"/>
          <w:numId w:val="26"/>
        </w:numPr>
        <w:autoSpaceDE/>
        <w:autoSpaceDN/>
        <w:rPr>
          <w:rFonts w:ascii="Arial" w:hAnsi="Arial"/>
        </w:rPr>
      </w:pPr>
      <w:r w:rsidRPr="00BF0C72">
        <w:rPr>
          <w:rFonts w:ascii="Arial" w:hAnsi="Arial"/>
        </w:rPr>
        <w:t>Checklist – Getting to Know Our School</w:t>
      </w:r>
    </w:p>
    <w:p w14:paraId="1DDF385A" w14:textId="77777777" w:rsidR="008435BD" w:rsidRPr="00BF0C72" w:rsidRDefault="008435BD" w:rsidP="008435BD">
      <w:pPr>
        <w:rPr>
          <w:rFonts w:ascii="Arial" w:hAnsi="Arial"/>
        </w:rPr>
      </w:pPr>
    </w:p>
    <w:p w14:paraId="17818DCB" w14:textId="77777777" w:rsidR="008435BD" w:rsidRPr="00BF0C72" w:rsidRDefault="008435BD" w:rsidP="008435BD">
      <w:pPr>
        <w:rPr>
          <w:rFonts w:ascii="Arial" w:hAnsi="Arial"/>
          <w:b/>
        </w:rPr>
      </w:pPr>
      <w:r w:rsidRPr="00BF0C72">
        <w:rPr>
          <w:rFonts w:ascii="Arial" w:hAnsi="Arial"/>
          <w:b/>
        </w:rPr>
        <w:t>The Governing Body Handbook which contains:</w:t>
      </w:r>
    </w:p>
    <w:p w14:paraId="602967F5"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Organisation of the Governing Body</w:t>
      </w:r>
    </w:p>
    <w:p w14:paraId="2F85F939"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the membership of the governing body </w:t>
      </w:r>
    </w:p>
    <w:p w14:paraId="41B6C3AB"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w:t>
      </w:r>
      <w:r w:rsidR="00F93B2C">
        <w:rPr>
          <w:rFonts w:ascii="Arial" w:hAnsi="Arial"/>
        </w:rPr>
        <w:t>c</w:t>
      </w:r>
      <w:r w:rsidRPr="00BF0C72">
        <w:rPr>
          <w:rFonts w:ascii="Arial" w:hAnsi="Arial"/>
        </w:rPr>
        <w:t xml:space="preserve">ommittee </w:t>
      </w:r>
      <w:r w:rsidR="00F93B2C">
        <w:rPr>
          <w:rFonts w:ascii="Arial" w:hAnsi="Arial"/>
        </w:rPr>
        <w:t>m</w:t>
      </w:r>
      <w:r w:rsidRPr="00BF0C72">
        <w:rPr>
          <w:rFonts w:ascii="Arial" w:hAnsi="Arial"/>
        </w:rPr>
        <w:t xml:space="preserve">embership and </w:t>
      </w:r>
      <w:r w:rsidR="00F93B2C">
        <w:rPr>
          <w:rFonts w:ascii="Arial" w:hAnsi="Arial"/>
        </w:rPr>
        <w:t>n</w:t>
      </w:r>
      <w:r w:rsidRPr="00BF0C72">
        <w:rPr>
          <w:rFonts w:ascii="Arial" w:hAnsi="Arial"/>
        </w:rPr>
        <w:t xml:space="preserve">amed </w:t>
      </w:r>
      <w:r w:rsidR="00F93B2C">
        <w:rPr>
          <w:rFonts w:ascii="Arial" w:hAnsi="Arial"/>
        </w:rPr>
        <w:t>g</w:t>
      </w:r>
      <w:r w:rsidRPr="00BF0C72">
        <w:rPr>
          <w:rFonts w:ascii="Arial" w:hAnsi="Arial"/>
        </w:rPr>
        <w:t>overnors</w:t>
      </w:r>
    </w:p>
    <w:p w14:paraId="1B7D474C"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Governors roles and responsibilities </w:t>
      </w:r>
    </w:p>
    <w:p w14:paraId="3024EFB9" w14:textId="77777777" w:rsidR="008435BD" w:rsidRPr="00BF0C72" w:rsidRDefault="008435BD" w:rsidP="008435BD">
      <w:pPr>
        <w:widowControl/>
        <w:numPr>
          <w:ilvl w:val="0"/>
          <w:numId w:val="27"/>
        </w:numPr>
        <w:autoSpaceDE/>
        <w:autoSpaceDN/>
        <w:rPr>
          <w:rFonts w:ascii="Arial" w:hAnsi="Arial"/>
        </w:rPr>
      </w:pPr>
      <w:proofErr w:type="spellStart"/>
      <w:r w:rsidRPr="00BF0C72">
        <w:rPr>
          <w:rFonts w:ascii="Arial" w:hAnsi="Arial"/>
        </w:rPr>
        <w:t>Governors</w:t>
      </w:r>
      <w:proofErr w:type="spellEnd"/>
      <w:r w:rsidRPr="00BF0C72">
        <w:rPr>
          <w:rFonts w:ascii="Arial" w:hAnsi="Arial"/>
        </w:rPr>
        <w:t xml:space="preserve"> </w:t>
      </w:r>
      <w:r w:rsidR="00F93B2C">
        <w:rPr>
          <w:rFonts w:ascii="Arial" w:hAnsi="Arial"/>
        </w:rPr>
        <w:t>d</w:t>
      </w:r>
      <w:r w:rsidRPr="00BF0C72">
        <w:rPr>
          <w:rFonts w:ascii="Arial" w:hAnsi="Arial"/>
        </w:rPr>
        <w:t xml:space="preserve">ecision </w:t>
      </w:r>
      <w:r w:rsidR="00F93B2C">
        <w:rPr>
          <w:rFonts w:ascii="Arial" w:hAnsi="Arial"/>
        </w:rPr>
        <w:t>p</w:t>
      </w:r>
      <w:r w:rsidRPr="00BF0C72">
        <w:rPr>
          <w:rFonts w:ascii="Arial" w:hAnsi="Arial"/>
        </w:rPr>
        <w:t>lanner</w:t>
      </w:r>
    </w:p>
    <w:p w14:paraId="140D6021"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List of </w:t>
      </w:r>
      <w:r w:rsidR="00F93B2C">
        <w:rPr>
          <w:rFonts w:ascii="Arial" w:hAnsi="Arial"/>
        </w:rPr>
        <w:t>c</w:t>
      </w:r>
      <w:r w:rsidRPr="00BF0C72">
        <w:rPr>
          <w:rFonts w:ascii="Arial" w:hAnsi="Arial"/>
        </w:rPr>
        <w:t xml:space="preserve">ommittees with </w:t>
      </w:r>
      <w:r w:rsidR="00F93B2C">
        <w:rPr>
          <w:rFonts w:ascii="Arial" w:hAnsi="Arial"/>
        </w:rPr>
        <w:t>t</w:t>
      </w:r>
      <w:r w:rsidRPr="00BF0C72">
        <w:rPr>
          <w:rFonts w:ascii="Arial" w:hAnsi="Arial"/>
        </w:rPr>
        <w:t xml:space="preserve">erms of </w:t>
      </w:r>
      <w:r w:rsidR="00F93B2C">
        <w:rPr>
          <w:rFonts w:ascii="Arial" w:hAnsi="Arial"/>
        </w:rPr>
        <w:t>r</w:t>
      </w:r>
      <w:r w:rsidRPr="00BF0C72">
        <w:rPr>
          <w:rFonts w:ascii="Arial" w:hAnsi="Arial"/>
        </w:rPr>
        <w:t xml:space="preserve">eference for each </w:t>
      </w:r>
      <w:r w:rsidR="00F93B2C">
        <w:rPr>
          <w:rFonts w:ascii="Arial" w:hAnsi="Arial"/>
        </w:rPr>
        <w:t>c</w:t>
      </w:r>
      <w:r w:rsidRPr="00BF0C72">
        <w:rPr>
          <w:rFonts w:ascii="Arial" w:hAnsi="Arial"/>
        </w:rPr>
        <w:t xml:space="preserve">ommittee </w:t>
      </w:r>
    </w:p>
    <w:p w14:paraId="602D963F"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Linking the </w:t>
      </w:r>
      <w:r w:rsidR="00F93B2C">
        <w:rPr>
          <w:rFonts w:ascii="Arial" w:hAnsi="Arial"/>
        </w:rPr>
        <w:t>b</w:t>
      </w:r>
      <w:r w:rsidRPr="00BF0C72">
        <w:rPr>
          <w:rFonts w:ascii="Arial" w:hAnsi="Arial"/>
        </w:rPr>
        <w:t xml:space="preserve">udget to our school </w:t>
      </w:r>
      <w:r w:rsidR="00F93B2C">
        <w:rPr>
          <w:rFonts w:ascii="Arial" w:hAnsi="Arial"/>
        </w:rPr>
        <w:t>development</w:t>
      </w:r>
      <w:r w:rsidRPr="00BF0C72">
        <w:rPr>
          <w:rFonts w:ascii="Arial" w:hAnsi="Arial"/>
        </w:rPr>
        <w:t xml:space="preserve"> plan</w:t>
      </w:r>
    </w:p>
    <w:p w14:paraId="4FE9DAEF"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Annual </w:t>
      </w:r>
      <w:r w:rsidR="00F93B2C">
        <w:rPr>
          <w:rFonts w:ascii="Arial" w:hAnsi="Arial"/>
        </w:rPr>
        <w:t>c</w:t>
      </w:r>
      <w:r w:rsidRPr="00BF0C72">
        <w:rPr>
          <w:rFonts w:ascii="Arial" w:hAnsi="Arial"/>
        </w:rPr>
        <w:t>ycle of tasks and responsibilities</w:t>
      </w:r>
    </w:p>
    <w:p w14:paraId="5980D9D1"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Governor </w:t>
      </w:r>
      <w:r w:rsidR="00F93B2C">
        <w:rPr>
          <w:rFonts w:ascii="Arial" w:hAnsi="Arial"/>
        </w:rPr>
        <w:t>v</w:t>
      </w:r>
      <w:r w:rsidRPr="00BF0C72">
        <w:rPr>
          <w:rFonts w:ascii="Arial" w:hAnsi="Arial"/>
        </w:rPr>
        <w:t xml:space="preserve">isits </w:t>
      </w:r>
      <w:r w:rsidR="00F93B2C">
        <w:rPr>
          <w:rFonts w:ascii="Arial" w:hAnsi="Arial"/>
        </w:rPr>
        <w:t>p</w:t>
      </w:r>
      <w:r w:rsidRPr="00BF0C72">
        <w:rPr>
          <w:rFonts w:ascii="Arial" w:hAnsi="Arial"/>
        </w:rPr>
        <w:t xml:space="preserve">rotocol and </w:t>
      </w:r>
      <w:r w:rsidR="00F93B2C">
        <w:rPr>
          <w:rFonts w:ascii="Arial" w:hAnsi="Arial"/>
        </w:rPr>
        <w:t>v</w:t>
      </w:r>
      <w:r w:rsidRPr="00BF0C72">
        <w:rPr>
          <w:rFonts w:ascii="Arial" w:hAnsi="Arial"/>
        </w:rPr>
        <w:t xml:space="preserve">isit </w:t>
      </w:r>
      <w:r w:rsidR="00F93B2C">
        <w:rPr>
          <w:rFonts w:ascii="Arial" w:hAnsi="Arial"/>
        </w:rPr>
        <w:t>r</w:t>
      </w:r>
      <w:r w:rsidRPr="00BF0C72">
        <w:rPr>
          <w:rFonts w:ascii="Arial" w:hAnsi="Arial"/>
        </w:rPr>
        <w:t xml:space="preserve">eport </w:t>
      </w:r>
      <w:r w:rsidR="00F93B2C">
        <w:rPr>
          <w:rFonts w:ascii="Arial" w:hAnsi="Arial"/>
        </w:rPr>
        <w:t>f</w:t>
      </w:r>
      <w:r w:rsidRPr="00BF0C72">
        <w:rPr>
          <w:rFonts w:ascii="Arial" w:hAnsi="Arial"/>
        </w:rPr>
        <w:t>orm</w:t>
      </w:r>
    </w:p>
    <w:p w14:paraId="3F30FC58" w14:textId="1A94721D"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Sources of </w:t>
      </w:r>
      <w:r w:rsidR="007734A4">
        <w:rPr>
          <w:rFonts w:ascii="Arial" w:hAnsi="Arial"/>
        </w:rPr>
        <w:t>u</w:t>
      </w:r>
      <w:r w:rsidRPr="00BF0C72">
        <w:rPr>
          <w:rFonts w:ascii="Arial" w:hAnsi="Arial"/>
        </w:rPr>
        <w:t xml:space="preserve">seful </w:t>
      </w:r>
      <w:r w:rsidR="00F93B2C">
        <w:rPr>
          <w:rFonts w:ascii="Arial" w:hAnsi="Arial"/>
        </w:rPr>
        <w:t>i</w:t>
      </w:r>
      <w:r w:rsidRPr="00BF0C72">
        <w:rPr>
          <w:rFonts w:ascii="Arial" w:hAnsi="Arial"/>
        </w:rPr>
        <w:t>nformation (including web sites)</w:t>
      </w:r>
    </w:p>
    <w:p w14:paraId="554D9881"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Schedule of full governor and committee meetings</w:t>
      </w:r>
    </w:p>
    <w:p w14:paraId="1CE07338"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 xml:space="preserve">Financial </w:t>
      </w:r>
      <w:r w:rsidR="00F93B2C">
        <w:rPr>
          <w:rFonts w:ascii="Arial" w:hAnsi="Arial"/>
        </w:rPr>
        <w:t>m</w:t>
      </w:r>
      <w:r w:rsidRPr="00BF0C72">
        <w:rPr>
          <w:rFonts w:ascii="Arial" w:hAnsi="Arial"/>
        </w:rPr>
        <w:t>anagement roles and responsibilities</w:t>
      </w:r>
    </w:p>
    <w:p w14:paraId="69B0E376" w14:textId="77777777" w:rsidR="008435BD" w:rsidRPr="00BF0C72" w:rsidRDefault="008435BD" w:rsidP="008435BD">
      <w:pPr>
        <w:widowControl/>
        <w:numPr>
          <w:ilvl w:val="0"/>
          <w:numId w:val="27"/>
        </w:numPr>
        <w:autoSpaceDE/>
        <w:autoSpaceDN/>
        <w:rPr>
          <w:rFonts w:ascii="Arial" w:hAnsi="Arial"/>
        </w:rPr>
      </w:pPr>
      <w:r w:rsidRPr="00BF0C72">
        <w:rPr>
          <w:rFonts w:ascii="Arial" w:hAnsi="Arial"/>
        </w:rPr>
        <w:t>List of abbreviations used in governor meetings</w:t>
      </w:r>
    </w:p>
    <w:p w14:paraId="421327F1" w14:textId="77777777" w:rsidR="008435BD" w:rsidRPr="00BF0C72" w:rsidRDefault="008435BD" w:rsidP="008435BD">
      <w:pPr>
        <w:rPr>
          <w:rFonts w:ascii="Arial" w:hAnsi="Arial"/>
          <w:b/>
        </w:rPr>
      </w:pPr>
    </w:p>
    <w:p w14:paraId="73F02EFA" w14:textId="77777777" w:rsidR="008435BD" w:rsidRPr="00BF0C72" w:rsidRDefault="008435BD" w:rsidP="008435BD">
      <w:pPr>
        <w:rPr>
          <w:rFonts w:ascii="Arial" w:hAnsi="Arial"/>
          <w:b/>
        </w:rPr>
      </w:pPr>
      <w:r w:rsidRPr="00BF0C72">
        <w:rPr>
          <w:rFonts w:ascii="Arial" w:hAnsi="Arial"/>
          <w:b/>
        </w:rPr>
        <w:t>New Governors Induction Training</w:t>
      </w:r>
    </w:p>
    <w:p w14:paraId="60471246" w14:textId="77777777" w:rsidR="008435BD" w:rsidRPr="00BF0C72" w:rsidRDefault="008435BD" w:rsidP="008435BD">
      <w:pPr>
        <w:rPr>
          <w:rFonts w:ascii="Arial" w:hAnsi="Arial"/>
          <w:b/>
        </w:rPr>
      </w:pPr>
    </w:p>
    <w:p w14:paraId="2194DF2C" w14:textId="77777777" w:rsidR="008435BD" w:rsidRPr="00BF0C72" w:rsidRDefault="008435BD" w:rsidP="008435BD">
      <w:pPr>
        <w:rPr>
          <w:rFonts w:ascii="Arial" w:hAnsi="Arial"/>
        </w:rPr>
      </w:pPr>
      <w:r w:rsidRPr="00BF0C72">
        <w:rPr>
          <w:rFonts w:ascii="Arial" w:hAnsi="Arial"/>
        </w:rPr>
        <w:t>The following Hampshire Governors training courses are recommended as the minimum requirement for new Governors in their first year.</w:t>
      </w:r>
    </w:p>
    <w:p w14:paraId="6742695B" w14:textId="77777777" w:rsidR="008435BD" w:rsidRPr="00BF0C72" w:rsidRDefault="008435BD" w:rsidP="008435BD">
      <w:pPr>
        <w:rPr>
          <w:rFonts w:ascii="Arial" w:hAnsi="Arial"/>
        </w:rPr>
      </w:pPr>
      <w:r w:rsidRPr="00BF0C72">
        <w:rPr>
          <w:rFonts w:ascii="Arial" w:hAnsi="Arial"/>
          <w:b/>
          <w:bCs/>
        </w:rPr>
        <w:t>1. Induction for new Governors - ESSENTIAL FOR ALL</w:t>
      </w:r>
    </w:p>
    <w:p w14:paraId="79D0C81C" w14:textId="77777777" w:rsidR="008435BD" w:rsidRPr="00BF0C72" w:rsidRDefault="008435BD" w:rsidP="008435BD">
      <w:pPr>
        <w:rPr>
          <w:rFonts w:ascii="Arial" w:hAnsi="Arial"/>
        </w:rPr>
      </w:pPr>
      <w:r w:rsidRPr="00BF0C72">
        <w:rPr>
          <w:rFonts w:ascii="Arial" w:hAnsi="Arial"/>
        </w:rPr>
        <w:t>An overview of the roles and principle areas of responsibility, including getting to know your school; governors meetings; sources of information and support; the paperwork; personnel and finance; together with an introduction to your LA.</w:t>
      </w:r>
    </w:p>
    <w:p w14:paraId="5999C445" w14:textId="77777777" w:rsidR="008435BD" w:rsidRPr="00BF0C72" w:rsidRDefault="008435BD" w:rsidP="008435BD">
      <w:pPr>
        <w:rPr>
          <w:rFonts w:ascii="Arial" w:hAnsi="Arial"/>
        </w:rPr>
      </w:pPr>
      <w:r w:rsidRPr="00BF0C72">
        <w:rPr>
          <w:rFonts w:ascii="Arial" w:hAnsi="Arial"/>
          <w:b/>
          <w:bCs/>
        </w:rPr>
        <w:t>2. One of the following, depending on Committee Membership</w:t>
      </w:r>
    </w:p>
    <w:p w14:paraId="7B0B6CB2" w14:textId="77777777" w:rsidR="008435BD" w:rsidRPr="00BF0C72" w:rsidRDefault="008435BD" w:rsidP="008435BD">
      <w:pPr>
        <w:rPr>
          <w:rFonts w:ascii="Arial" w:hAnsi="Arial"/>
        </w:rPr>
      </w:pPr>
      <w:r w:rsidRPr="00BF0C72">
        <w:rPr>
          <w:rFonts w:ascii="Arial" w:hAnsi="Arial"/>
          <w:b/>
          <w:bCs/>
        </w:rPr>
        <w:t>Understanding the Curriculum</w:t>
      </w:r>
    </w:p>
    <w:p w14:paraId="0055DC82" w14:textId="77777777" w:rsidR="008435BD" w:rsidRPr="00BF0C72" w:rsidRDefault="008435BD" w:rsidP="008435BD">
      <w:pPr>
        <w:rPr>
          <w:rFonts w:ascii="Arial" w:hAnsi="Arial"/>
        </w:rPr>
      </w:pPr>
      <w:r w:rsidRPr="00BF0C72">
        <w:rPr>
          <w:rFonts w:ascii="Arial" w:hAnsi="Arial"/>
        </w:rPr>
        <w:t>This course, will cover governors responsibilities for the curriculum and good practice in discharging them.</w:t>
      </w:r>
    </w:p>
    <w:p w14:paraId="78F913CE" w14:textId="77777777" w:rsidR="008435BD" w:rsidRPr="00BF0C72" w:rsidRDefault="008435BD" w:rsidP="008435BD">
      <w:pPr>
        <w:rPr>
          <w:rFonts w:ascii="Arial" w:hAnsi="Arial"/>
        </w:rPr>
      </w:pPr>
      <w:r w:rsidRPr="00BF0C72">
        <w:rPr>
          <w:rFonts w:ascii="Arial" w:hAnsi="Arial"/>
          <w:b/>
          <w:bCs/>
        </w:rPr>
        <w:t>Understanding Finance in Schools - Level 1</w:t>
      </w:r>
    </w:p>
    <w:p w14:paraId="0679C8F7" w14:textId="77777777" w:rsidR="008435BD" w:rsidRPr="00BF0C72" w:rsidRDefault="008435BD" w:rsidP="008435BD">
      <w:pPr>
        <w:rPr>
          <w:rFonts w:ascii="Arial" w:hAnsi="Arial"/>
        </w:rPr>
      </w:pPr>
      <w:r w:rsidRPr="00BF0C72">
        <w:rPr>
          <w:rFonts w:ascii="Arial" w:hAnsi="Arial"/>
        </w:rPr>
        <w:t>Presentation &amp; group work will cover budget calculations, monitoring and development planning.</w:t>
      </w:r>
    </w:p>
    <w:p w14:paraId="091F68A7" w14:textId="77777777" w:rsidR="008435BD" w:rsidRPr="00BF0C72" w:rsidRDefault="008435BD" w:rsidP="008435BD">
      <w:pPr>
        <w:rPr>
          <w:rFonts w:ascii="Arial" w:hAnsi="Arial"/>
        </w:rPr>
      </w:pPr>
      <w:r w:rsidRPr="00BF0C72">
        <w:rPr>
          <w:rFonts w:ascii="Arial" w:hAnsi="Arial"/>
          <w:b/>
          <w:bCs/>
        </w:rPr>
        <w:t>Personnel Issues</w:t>
      </w:r>
    </w:p>
    <w:p w14:paraId="14FE75A2" w14:textId="77777777" w:rsidR="008435BD" w:rsidRPr="00BF0C72" w:rsidRDefault="008435BD" w:rsidP="008435BD">
      <w:pPr>
        <w:rPr>
          <w:rFonts w:ascii="Arial" w:hAnsi="Arial"/>
        </w:rPr>
      </w:pPr>
      <w:r w:rsidRPr="00BF0C72">
        <w:rPr>
          <w:rFonts w:ascii="Arial" w:hAnsi="Arial"/>
        </w:rPr>
        <w:t>The course will cover the responsibilities of governing bodies for employment matters &amp; decisions, and will examine a range of personnel issues through case studies.</w:t>
      </w:r>
    </w:p>
    <w:p w14:paraId="00F38CB7" w14:textId="77777777" w:rsidR="008435BD" w:rsidRPr="00BF0C72" w:rsidRDefault="008435BD" w:rsidP="008435BD">
      <w:pPr>
        <w:rPr>
          <w:rFonts w:ascii="Arial" w:hAnsi="Arial"/>
        </w:rPr>
      </w:pPr>
      <w:r w:rsidRPr="00BF0C72">
        <w:rPr>
          <w:rFonts w:ascii="Arial" w:hAnsi="Arial"/>
          <w:b/>
          <w:bCs/>
        </w:rPr>
        <w:t>3. Parents as Governors ESSENTIAL FOR ALL PARENT GOVERNORS</w:t>
      </w:r>
    </w:p>
    <w:p w14:paraId="1A69F930" w14:textId="77777777" w:rsidR="008435BD" w:rsidRPr="00BF0C72" w:rsidRDefault="008435BD" w:rsidP="008435BD">
      <w:pPr>
        <w:rPr>
          <w:rFonts w:ascii="Arial" w:hAnsi="Arial"/>
        </w:rPr>
      </w:pPr>
      <w:r w:rsidRPr="00BF0C72">
        <w:rPr>
          <w:rFonts w:ascii="Arial" w:hAnsi="Arial"/>
        </w:rPr>
        <w:t>This course explores the nature of the role of parent governors using discussion, group work &amp; case studies.</w:t>
      </w:r>
    </w:p>
    <w:p w14:paraId="6E895C76" w14:textId="77777777" w:rsidR="008435BD" w:rsidRPr="00BF0C72" w:rsidRDefault="008435BD" w:rsidP="008435BD">
      <w:pPr>
        <w:rPr>
          <w:rFonts w:ascii="Arial" w:hAnsi="Arial"/>
        </w:rPr>
      </w:pPr>
      <w:r w:rsidRPr="00BF0C72">
        <w:rPr>
          <w:rFonts w:ascii="Arial" w:hAnsi="Arial"/>
          <w:b/>
          <w:bCs/>
        </w:rPr>
        <w:t>4. School Staff as Governors ESSENTIAL FOR ALL STAFF GOVERNORS</w:t>
      </w:r>
    </w:p>
    <w:p w14:paraId="26ACFEC9" w14:textId="77777777" w:rsidR="008435BD" w:rsidRPr="00BF0C72" w:rsidRDefault="008435BD" w:rsidP="008435BD">
      <w:pPr>
        <w:rPr>
          <w:rFonts w:ascii="Arial" w:hAnsi="Arial"/>
        </w:rPr>
      </w:pPr>
      <w:r w:rsidRPr="00BF0C72">
        <w:rPr>
          <w:rFonts w:ascii="Arial" w:hAnsi="Arial"/>
        </w:rPr>
        <w:t xml:space="preserve">The session will cover: being an elected governor; conflicts of loyalty; responsibilities &amp; confidentiality; reporting to members of staff. </w:t>
      </w:r>
      <w:proofErr w:type="spellStart"/>
      <w:r w:rsidRPr="00BF0C72">
        <w:rPr>
          <w:rFonts w:ascii="Arial" w:hAnsi="Arial"/>
        </w:rPr>
        <w:t>etc</w:t>
      </w:r>
      <w:proofErr w:type="spellEnd"/>
    </w:p>
    <w:p w14:paraId="55B73411" w14:textId="77777777" w:rsidR="008435BD" w:rsidRPr="00BF0C72" w:rsidRDefault="008435BD" w:rsidP="008435BD">
      <w:pPr>
        <w:rPr>
          <w:rFonts w:ascii="Arial" w:hAnsi="Arial"/>
        </w:rPr>
      </w:pPr>
      <w:r w:rsidRPr="00BF0C72">
        <w:rPr>
          <w:rFonts w:ascii="Arial" w:hAnsi="Arial"/>
        </w:rPr>
        <w:t xml:space="preserve">Governors are encouraged to go on any other courses outlined in the Governor Training Programme </w:t>
      </w:r>
      <w:r w:rsidRPr="00BF0C72">
        <w:rPr>
          <w:rFonts w:ascii="Arial" w:hAnsi="Arial"/>
          <w:b/>
          <w:bCs/>
        </w:rPr>
        <w:t xml:space="preserve">in addition </w:t>
      </w:r>
      <w:r w:rsidRPr="00BF0C72">
        <w:rPr>
          <w:rFonts w:ascii="Arial" w:hAnsi="Arial"/>
        </w:rPr>
        <w:t>to those above.</w:t>
      </w:r>
    </w:p>
    <w:p w14:paraId="70556237" w14:textId="77777777" w:rsidR="008435BD" w:rsidRPr="00BF0C72" w:rsidRDefault="008435BD" w:rsidP="008435BD">
      <w:pPr>
        <w:rPr>
          <w:rFonts w:ascii="Arial" w:hAnsi="Arial"/>
        </w:rPr>
      </w:pPr>
    </w:p>
    <w:p w14:paraId="16A5C35B" w14:textId="77777777" w:rsidR="008435BD" w:rsidRPr="00BF0C72" w:rsidRDefault="008435BD" w:rsidP="008435BD">
      <w:pPr>
        <w:rPr>
          <w:rFonts w:ascii="Arial" w:hAnsi="Arial"/>
        </w:rPr>
      </w:pPr>
      <w:r w:rsidRPr="00BF0C72">
        <w:rPr>
          <w:rFonts w:ascii="Arial" w:hAnsi="Arial"/>
        </w:rPr>
        <w:t>To review and book Hampshire Governor Training available via the internet:</w:t>
      </w:r>
    </w:p>
    <w:p w14:paraId="0442DF0C" w14:textId="6B9E6DA7" w:rsidR="008435BD" w:rsidRPr="00BF0C72" w:rsidRDefault="007734A4" w:rsidP="008435BD">
      <w:pPr>
        <w:rPr>
          <w:rFonts w:ascii="Arial" w:hAnsi="Arial"/>
        </w:rPr>
      </w:pPr>
      <w:hyperlink r:id="rId37" w:history="1">
        <w:r>
          <w:rPr>
            <w:rStyle w:val="Hyperlink"/>
          </w:rPr>
          <w:t>https://www.hants.gov.uk/educationandlearning/governors/governors-intranet/training</w:t>
        </w:r>
      </w:hyperlink>
    </w:p>
    <w:p w14:paraId="14737E0B" w14:textId="77777777" w:rsidR="008435BD" w:rsidRPr="00BF0C72" w:rsidRDefault="008435BD" w:rsidP="008435BD">
      <w:pPr>
        <w:pStyle w:val="Heading2"/>
        <w:rPr>
          <w:sz w:val="22"/>
        </w:rPr>
      </w:pPr>
      <w:r w:rsidRPr="00BF0C72">
        <w:rPr>
          <w:sz w:val="22"/>
        </w:rPr>
        <w:br w:type="page"/>
      </w:r>
      <w:bookmarkStart w:id="45" w:name="_Toc461395622"/>
      <w:bookmarkStart w:id="46" w:name="_Toc340861410"/>
      <w:bookmarkStart w:id="47" w:name="_Toc340861880"/>
      <w:r w:rsidRPr="00BF0C72">
        <w:rPr>
          <w:sz w:val="22"/>
        </w:rPr>
        <w:lastRenderedPageBreak/>
        <w:t>Governors Induction Programme</w:t>
      </w:r>
      <w:bookmarkEnd w:id="45"/>
      <w:bookmarkEnd w:id="46"/>
      <w:bookmarkEnd w:id="47"/>
    </w:p>
    <w:p w14:paraId="2DB725B1" w14:textId="77777777" w:rsidR="008435BD" w:rsidRPr="00BF0C72" w:rsidRDefault="008435BD" w:rsidP="008435BD">
      <w:pPr>
        <w:rPr>
          <w:rFonts w:ascii="Arial" w:hAnsi="Arial"/>
          <w:u w:val="single"/>
        </w:rPr>
      </w:pPr>
      <w:r w:rsidRPr="00BF0C72">
        <w:rPr>
          <w:rFonts w:ascii="Arial" w:hAnsi="Arial"/>
        </w:rPr>
        <w:t xml:space="preserve">Name </w:t>
      </w:r>
      <w:r w:rsidRPr="00BF0C72">
        <w:rPr>
          <w:rFonts w:ascii="Arial" w:hAnsi="Arial"/>
          <w:u w:val="single"/>
        </w:rPr>
        <w:t>__________________________</w:t>
      </w:r>
      <w:r w:rsidRPr="00BF0C72">
        <w:rPr>
          <w:rFonts w:ascii="Arial" w:hAnsi="Arial"/>
        </w:rPr>
        <w:t xml:space="preserve"> Date of becoming a Governor </w:t>
      </w:r>
      <w:r w:rsidRPr="00BF0C72">
        <w:rPr>
          <w:rFonts w:ascii="Arial" w:hAnsi="Arial"/>
          <w:u w:val="single"/>
        </w:rPr>
        <w:t xml:space="preserve"> _______________                              </w:t>
      </w:r>
      <w:r w:rsidRPr="00BF0C72">
        <w:rPr>
          <w:rFonts w:ascii="Arial" w:hAnsi="Arial"/>
        </w:rPr>
        <w:t xml:space="preserve">Type of Governor </w:t>
      </w:r>
      <w:r w:rsidRPr="00BF0C72">
        <w:rPr>
          <w:rFonts w:ascii="Arial" w:hAnsi="Arial"/>
          <w:u w:val="single"/>
        </w:rPr>
        <w:t xml:space="preserve"> _________________</w:t>
      </w:r>
    </w:p>
    <w:p w14:paraId="662DCBE5" w14:textId="77777777" w:rsidR="008435BD" w:rsidRPr="00BF0C72" w:rsidRDefault="008435BD" w:rsidP="008435BD">
      <w:pPr>
        <w:rPr>
          <w:rFonts w:ascii="Arial" w:hAnsi="Arial"/>
          <w:u w:val="single"/>
        </w:rPr>
      </w:pPr>
      <w:r w:rsidRPr="00BF0C72">
        <w:rPr>
          <w:rFonts w:ascii="Arial" w:hAnsi="Arial"/>
          <w:u w:val="single"/>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470"/>
        <w:gridCol w:w="1399"/>
        <w:gridCol w:w="4066"/>
        <w:gridCol w:w="1206"/>
      </w:tblGrid>
      <w:tr w:rsidR="008435BD" w:rsidRPr="00BF0C72" w14:paraId="19E477A0" w14:textId="77777777">
        <w:trPr>
          <w:tblCellSpacing w:w="15" w:type="dxa"/>
        </w:trPr>
        <w:tc>
          <w:tcPr>
            <w:tcW w:w="1405" w:type="pct"/>
            <w:tcBorders>
              <w:top w:val="outset" w:sz="6" w:space="0" w:color="auto"/>
              <w:left w:val="outset" w:sz="6" w:space="0" w:color="auto"/>
              <w:bottom w:val="outset" w:sz="6" w:space="0" w:color="auto"/>
              <w:right w:val="outset" w:sz="6" w:space="0" w:color="auto"/>
            </w:tcBorders>
          </w:tcPr>
          <w:p w14:paraId="05F3ECCF" w14:textId="77777777" w:rsidR="008435BD" w:rsidRPr="00BF0C72" w:rsidRDefault="008435BD" w:rsidP="008435BD">
            <w:pPr>
              <w:rPr>
                <w:rFonts w:ascii="Arial" w:hAnsi="Arial"/>
                <w:b/>
              </w:rPr>
            </w:pPr>
            <w:r w:rsidRPr="00BF0C72">
              <w:rPr>
                <w:rFonts w:ascii="Arial" w:hAnsi="Arial"/>
                <w:b/>
              </w:rPr>
              <w:t>Event</w:t>
            </w:r>
          </w:p>
        </w:tc>
        <w:tc>
          <w:tcPr>
            <w:tcW w:w="641" w:type="pct"/>
            <w:tcBorders>
              <w:top w:val="outset" w:sz="6" w:space="0" w:color="auto"/>
              <w:left w:val="outset" w:sz="6" w:space="0" w:color="auto"/>
              <w:bottom w:val="outset" w:sz="6" w:space="0" w:color="auto"/>
              <w:right w:val="outset" w:sz="6" w:space="0" w:color="auto"/>
            </w:tcBorders>
          </w:tcPr>
          <w:p w14:paraId="79D061CA" w14:textId="77777777" w:rsidR="008435BD" w:rsidRPr="00BF0C72" w:rsidRDefault="008435BD" w:rsidP="008435BD">
            <w:pPr>
              <w:rPr>
                <w:rFonts w:ascii="Arial" w:hAnsi="Arial"/>
                <w:b/>
              </w:rPr>
            </w:pPr>
            <w:r w:rsidRPr="00BF0C72">
              <w:rPr>
                <w:rFonts w:ascii="Arial" w:hAnsi="Arial"/>
                <w:b/>
              </w:rPr>
              <w:t>Person Responsible</w:t>
            </w:r>
          </w:p>
        </w:tc>
        <w:tc>
          <w:tcPr>
            <w:tcW w:w="2285" w:type="pct"/>
            <w:tcBorders>
              <w:top w:val="outset" w:sz="6" w:space="0" w:color="auto"/>
              <w:left w:val="outset" w:sz="6" w:space="0" w:color="auto"/>
              <w:bottom w:val="outset" w:sz="6" w:space="0" w:color="auto"/>
              <w:right w:val="outset" w:sz="6" w:space="0" w:color="auto"/>
            </w:tcBorders>
          </w:tcPr>
          <w:p w14:paraId="4A44831C" w14:textId="77777777" w:rsidR="008435BD" w:rsidRPr="00BF0C72" w:rsidRDefault="008435BD" w:rsidP="008435BD">
            <w:pPr>
              <w:rPr>
                <w:rFonts w:ascii="Arial" w:hAnsi="Arial"/>
                <w:b/>
              </w:rPr>
            </w:pPr>
            <w:r w:rsidRPr="00BF0C72">
              <w:rPr>
                <w:rFonts w:ascii="Arial" w:hAnsi="Arial"/>
                <w:b/>
              </w:rPr>
              <w:t>Aims</w:t>
            </w:r>
          </w:p>
        </w:tc>
        <w:tc>
          <w:tcPr>
            <w:tcW w:w="583" w:type="pct"/>
            <w:tcBorders>
              <w:top w:val="outset" w:sz="6" w:space="0" w:color="auto"/>
              <w:left w:val="outset" w:sz="6" w:space="0" w:color="auto"/>
              <w:bottom w:val="outset" w:sz="6" w:space="0" w:color="auto"/>
              <w:right w:val="outset" w:sz="6" w:space="0" w:color="auto"/>
            </w:tcBorders>
          </w:tcPr>
          <w:p w14:paraId="4166A569" w14:textId="77777777" w:rsidR="008435BD" w:rsidRPr="00BF0C72" w:rsidRDefault="008435BD" w:rsidP="008435BD">
            <w:pPr>
              <w:rPr>
                <w:rFonts w:ascii="Arial" w:hAnsi="Arial"/>
                <w:b/>
              </w:rPr>
            </w:pPr>
            <w:r w:rsidRPr="00BF0C72">
              <w:rPr>
                <w:rFonts w:ascii="Arial" w:hAnsi="Arial"/>
                <w:b/>
              </w:rPr>
              <w:t>Date completed</w:t>
            </w:r>
          </w:p>
        </w:tc>
      </w:tr>
      <w:tr w:rsidR="008435BD" w:rsidRPr="00BF0C72" w14:paraId="3DC98AD8" w14:textId="77777777">
        <w:trPr>
          <w:tblCellSpacing w:w="15" w:type="dxa"/>
        </w:trPr>
        <w:tc>
          <w:tcPr>
            <w:tcW w:w="1405" w:type="pct"/>
            <w:tcBorders>
              <w:top w:val="outset" w:sz="6" w:space="0" w:color="auto"/>
              <w:left w:val="outset" w:sz="6" w:space="0" w:color="auto"/>
              <w:bottom w:val="outset" w:sz="6" w:space="0" w:color="auto"/>
              <w:right w:val="outset" w:sz="6" w:space="0" w:color="auto"/>
            </w:tcBorders>
          </w:tcPr>
          <w:p w14:paraId="6CCDFDBA" w14:textId="77777777" w:rsidR="008435BD" w:rsidRPr="00BF0C72" w:rsidRDefault="008435BD" w:rsidP="008435BD">
            <w:pPr>
              <w:rPr>
                <w:rFonts w:ascii="Arial" w:hAnsi="Arial"/>
              </w:rPr>
            </w:pPr>
            <w:r w:rsidRPr="00BF0C72">
              <w:rPr>
                <w:rFonts w:ascii="Arial" w:hAnsi="Arial"/>
              </w:rPr>
              <w:t>Introduction to Chalk Ridge Primary School (as soon as possible and before the first Full Governing Body meeting)</w:t>
            </w:r>
          </w:p>
        </w:tc>
        <w:tc>
          <w:tcPr>
            <w:tcW w:w="641" w:type="pct"/>
            <w:tcBorders>
              <w:top w:val="outset" w:sz="6" w:space="0" w:color="auto"/>
              <w:left w:val="outset" w:sz="6" w:space="0" w:color="auto"/>
              <w:bottom w:val="outset" w:sz="6" w:space="0" w:color="auto"/>
              <w:right w:val="outset" w:sz="6" w:space="0" w:color="auto"/>
            </w:tcBorders>
          </w:tcPr>
          <w:p w14:paraId="358BC926" w14:textId="77777777" w:rsidR="008435BD" w:rsidRPr="00BF0C72" w:rsidRDefault="008435BD" w:rsidP="008435BD">
            <w:pPr>
              <w:rPr>
                <w:rFonts w:ascii="Arial" w:hAnsi="Arial"/>
              </w:rPr>
            </w:pPr>
            <w:r w:rsidRPr="00BF0C72">
              <w:rPr>
                <w:rFonts w:ascii="Arial" w:hAnsi="Arial"/>
              </w:rPr>
              <w:t xml:space="preserve">Head / Training &amp; Development </w:t>
            </w:r>
            <w:proofErr w:type="spellStart"/>
            <w:r w:rsidRPr="00BF0C72">
              <w:rPr>
                <w:rFonts w:ascii="Arial" w:hAnsi="Arial"/>
              </w:rPr>
              <w:t>Gov</w:t>
            </w:r>
            <w:proofErr w:type="spellEnd"/>
            <w:r w:rsidRPr="00BF0C72">
              <w:rPr>
                <w:rFonts w:ascii="Arial" w:hAnsi="Arial"/>
              </w:rPr>
              <w:t xml:space="preserve"> / Chair of Governors</w:t>
            </w:r>
          </w:p>
        </w:tc>
        <w:tc>
          <w:tcPr>
            <w:tcW w:w="2285" w:type="pct"/>
            <w:tcBorders>
              <w:top w:val="outset" w:sz="6" w:space="0" w:color="auto"/>
              <w:left w:val="outset" w:sz="6" w:space="0" w:color="auto"/>
              <w:bottom w:val="outset" w:sz="6" w:space="0" w:color="auto"/>
              <w:right w:val="outset" w:sz="6" w:space="0" w:color="auto"/>
            </w:tcBorders>
          </w:tcPr>
          <w:p w14:paraId="4EB084F4" w14:textId="77777777" w:rsidR="008435BD" w:rsidRPr="00BF0C72" w:rsidRDefault="008435BD" w:rsidP="008435BD">
            <w:pPr>
              <w:rPr>
                <w:rFonts w:ascii="Arial" w:hAnsi="Arial"/>
              </w:rPr>
            </w:pPr>
            <w:r w:rsidRPr="00BF0C72">
              <w:rPr>
                <w:rFonts w:ascii="Arial" w:hAnsi="Arial"/>
              </w:rPr>
              <w:t xml:space="preserve">General </w:t>
            </w:r>
            <w:proofErr w:type="spellStart"/>
            <w:r w:rsidRPr="00BF0C72">
              <w:rPr>
                <w:rFonts w:ascii="Arial" w:hAnsi="Arial"/>
              </w:rPr>
              <w:t>familiarisation</w:t>
            </w:r>
            <w:proofErr w:type="spellEnd"/>
            <w:r w:rsidRPr="00BF0C72">
              <w:rPr>
                <w:rFonts w:ascii="Arial" w:hAnsi="Arial"/>
              </w:rPr>
              <w:t xml:space="preserve"> of school and its organisation</w:t>
            </w:r>
          </w:p>
          <w:p w14:paraId="64E96FC9" w14:textId="77777777" w:rsidR="008435BD" w:rsidRPr="00BF0C72" w:rsidRDefault="008435BD" w:rsidP="008435BD">
            <w:pPr>
              <w:rPr>
                <w:rFonts w:ascii="Arial" w:hAnsi="Arial"/>
              </w:rPr>
            </w:pPr>
            <w:r w:rsidRPr="00BF0C72">
              <w:rPr>
                <w:rFonts w:ascii="Arial" w:hAnsi="Arial"/>
              </w:rPr>
              <w:t xml:space="preserve">Overview of Governors Handbook </w:t>
            </w:r>
          </w:p>
          <w:p w14:paraId="6A72687B" w14:textId="77777777" w:rsidR="008435BD" w:rsidRPr="00BF0C72" w:rsidRDefault="008435BD" w:rsidP="008435BD">
            <w:pPr>
              <w:rPr>
                <w:rFonts w:ascii="Arial" w:hAnsi="Arial"/>
              </w:rPr>
            </w:pPr>
            <w:r w:rsidRPr="00BF0C72">
              <w:rPr>
                <w:rFonts w:ascii="Arial" w:hAnsi="Arial"/>
              </w:rPr>
              <w:t>Checklist  - Getting to know our school over the next 12 months</w:t>
            </w:r>
          </w:p>
        </w:tc>
        <w:tc>
          <w:tcPr>
            <w:tcW w:w="583" w:type="pct"/>
            <w:tcBorders>
              <w:top w:val="outset" w:sz="6" w:space="0" w:color="auto"/>
              <w:left w:val="outset" w:sz="6" w:space="0" w:color="auto"/>
              <w:bottom w:val="outset" w:sz="6" w:space="0" w:color="auto"/>
              <w:right w:val="outset" w:sz="6" w:space="0" w:color="auto"/>
            </w:tcBorders>
          </w:tcPr>
          <w:p w14:paraId="421F1731" w14:textId="77777777"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14:paraId="1FCF0691" w14:textId="77777777">
        <w:trPr>
          <w:tblCellSpacing w:w="15" w:type="dxa"/>
        </w:trPr>
        <w:tc>
          <w:tcPr>
            <w:tcW w:w="1405" w:type="pct"/>
            <w:tcBorders>
              <w:top w:val="outset" w:sz="6" w:space="0" w:color="auto"/>
              <w:left w:val="outset" w:sz="6" w:space="0" w:color="auto"/>
              <w:bottom w:val="outset" w:sz="6" w:space="0" w:color="auto"/>
              <w:right w:val="outset" w:sz="6" w:space="0" w:color="auto"/>
            </w:tcBorders>
          </w:tcPr>
          <w:p w14:paraId="77E0445A" w14:textId="77777777" w:rsidR="008435BD" w:rsidRPr="00BF0C72" w:rsidRDefault="008435BD" w:rsidP="008435BD">
            <w:pPr>
              <w:rPr>
                <w:rFonts w:ascii="Arial" w:hAnsi="Arial"/>
              </w:rPr>
            </w:pPr>
            <w:r w:rsidRPr="00BF0C72">
              <w:rPr>
                <w:rFonts w:ascii="Arial" w:hAnsi="Arial"/>
              </w:rPr>
              <w:t>First Full Governing Body Meeting</w:t>
            </w:r>
          </w:p>
        </w:tc>
        <w:tc>
          <w:tcPr>
            <w:tcW w:w="641" w:type="pct"/>
            <w:tcBorders>
              <w:top w:val="outset" w:sz="6" w:space="0" w:color="auto"/>
              <w:left w:val="outset" w:sz="6" w:space="0" w:color="auto"/>
              <w:bottom w:val="outset" w:sz="6" w:space="0" w:color="auto"/>
              <w:right w:val="outset" w:sz="6" w:space="0" w:color="auto"/>
            </w:tcBorders>
          </w:tcPr>
          <w:p w14:paraId="71AB2043" w14:textId="77777777" w:rsidR="008435BD" w:rsidRPr="00BF0C72" w:rsidRDefault="008435BD" w:rsidP="008435BD">
            <w:pPr>
              <w:rPr>
                <w:rFonts w:ascii="Arial" w:hAnsi="Arial"/>
              </w:rPr>
            </w:pPr>
            <w:r w:rsidRPr="00BF0C72">
              <w:rPr>
                <w:rFonts w:ascii="Arial" w:hAnsi="Arial"/>
              </w:rPr>
              <w:t>Chair</w:t>
            </w:r>
          </w:p>
        </w:tc>
        <w:tc>
          <w:tcPr>
            <w:tcW w:w="2285" w:type="pct"/>
            <w:tcBorders>
              <w:top w:val="outset" w:sz="6" w:space="0" w:color="auto"/>
              <w:left w:val="outset" w:sz="6" w:space="0" w:color="auto"/>
              <w:bottom w:val="outset" w:sz="6" w:space="0" w:color="auto"/>
              <w:right w:val="outset" w:sz="6" w:space="0" w:color="auto"/>
            </w:tcBorders>
          </w:tcPr>
          <w:p w14:paraId="4D019603" w14:textId="77777777" w:rsidR="008435BD" w:rsidRPr="00BF0C72" w:rsidRDefault="008435BD" w:rsidP="008435BD">
            <w:pPr>
              <w:rPr>
                <w:rFonts w:ascii="Arial" w:hAnsi="Arial"/>
              </w:rPr>
            </w:pPr>
            <w:r w:rsidRPr="00BF0C72">
              <w:rPr>
                <w:rFonts w:ascii="Arial" w:hAnsi="Arial"/>
              </w:rPr>
              <w:t>Welcome to new governor</w:t>
            </w:r>
          </w:p>
          <w:p w14:paraId="50E4CBAD" w14:textId="77777777" w:rsidR="008435BD" w:rsidRPr="00BF0C72" w:rsidRDefault="008435BD" w:rsidP="008435BD">
            <w:pPr>
              <w:rPr>
                <w:rFonts w:ascii="Arial" w:hAnsi="Arial"/>
              </w:rPr>
            </w:pPr>
            <w:r w:rsidRPr="00BF0C72">
              <w:rPr>
                <w:rFonts w:ascii="Arial" w:hAnsi="Arial"/>
              </w:rPr>
              <w:t>Meet the other Governors</w:t>
            </w:r>
          </w:p>
          <w:p w14:paraId="74669CD6" w14:textId="77777777" w:rsidR="008435BD" w:rsidRPr="00BF0C72" w:rsidRDefault="008435BD" w:rsidP="008435BD">
            <w:pPr>
              <w:rPr>
                <w:rFonts w:ascii="Arial" w:hAnsi="Arial"/>
              </w:rPr>
            </w:pPr>
            <w:r w:rsidRPr="00BF0C72">
              <w:rPr>
                <w:rFonts w:ascii="Arial" w:hAnsi="Arial"/>
              </w:rPr>
              <w:t>An opportunity to observe the meeting</w:t>
            </w:r>
          </w:p>
          <w:p w14:paraId="1F9BBAA6" w14:textId="77777777" w:rsidR="008435BD" w:rsidRPr="00BF0C72" w:rsidRDefault="008435BD" w:rsidP="008435BD">
            <w:pPr>
              <w:rPr>
                <w:rFonts w:ascii="Arial" w:hAnsi="Arial"/>
              </w:rPr>
            </w:pPr>
            <w:r w:rsidRPr="00BF0C72">
              <w:rPr>
                <w:rFonts w:ascii="Arial" w:hAnsi="Arial"/>
              </w:rPr>
              <w:t>An opportunity after the meeting to talk to the Chair and Head about any questions or issues arising from the meeting.</w:t>
            </w:r>
          </w:p>
        </w:tc>
        <w:tc>
          <w:tcPr>
            <w:tcW w:w="583" w:type="pct"/>
            <w:tcBorders>
              <w:top w:val="outset" w:sz="6" w:space="0" w:color="auto"/>
              <w:left w:val="outset" w:sz="6" w:space="0" w:color="auto"/>
              <w:bottom w:val="outset" w:sz="6" w:space="0" w:color="auto"/>
              <w:right w:val="outset" w:sz="6" w:space="0" w:color="auto"/>
            </w:tcBorders>
          </w:tcPr>
          <w:p w14:paraId="3454445A" w14:textId="77777777"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14:paraId="05706498" w14:textId="77777777">
        <w:trPr>
          <w:tblCellSpacing w:w="15" w:type="dxa"/>
        </w:trPr>
        <w:tc>
          <w:tcPr>
            <w:tcW w:w="1405" w:type="pct"/>
            <w:tcBorders>
              <w:top w:val="outset" w:sz="6" w:space="0" w:color="auto"/>
              <w:left w:val="outset" w:sz="6" w:space="0" w:color="auto"/>
              <w:bottom w:val="outset" w:sz="6" w:space="0" w:color="auto"/>
              <w:right w:val="outset" w:sz="6" w:space="0" w:color="auto"/>
            </w:tcBorders>
          </w:tcPr>
          <w:p w14:paraId="643BA24B" w14:textId="77777777" w:rsidR="008435BD" w:rsidRPr="00BF0C72" w:rsidRDefault="008435BD" w:rsidP="008435BD">
            <w:pPr>
              <w:rPr>
                <w:rFonts w:ascii="Arial" w:hAnsi="Arial"/>
              </w:rPr>
            </w:pPr>
            <w:r w:rsidRPr="00BF0C72">
              <w:rPr>
                <w:rFonts w:ascii="Arial" w:hAnsi="Arial"/>
              </w:rPr>
              <w:t>Meeting with Training Development Governor (TDG)</w:t>
            </w:r>
          </w:p>
        </w:tc>
        <w:tc>
          <w:tcPr>
            <w:tcW w:w="641" w:type="pct"/>
            <w:tcBorders>
              <w:top w:val="outset" w:sz="6" w:space="0" w:color="auto"/>
              <w:left w:val="outset" w:sz="6" w:space="0" w:color="auto"/>
              <w:bottom w:val="outset" w:sz="6" w:space="0" w:color="auto"/>
              <w:right w:val="outset" w:sz="6" w:space="0" w:color="auto"/>
            </w:tcBorders>
          </w:tcPr>
          <w:p w14:paraId="5ECE0B3C" w14:textId="77777777" w:rsidR="008435BD" w:rsidRPr="00BF0C72" w:rsidRDefault="008435BD" w:rsidP="008435BD">
            <w:pPr>
              <w:rPr>
                <w:rFonts w:ascii="Arial" w:eastAsia="Arial Unicode MS" w:hAnsi="Arial" w:cs="Arial Unicode MS"/>
              </w:rPr>
            </w:pPr>
            <w:r w:rsidRPr="00BF0C72">
              <w:rPr>
                <w:rFonts w:ascii="Arial" w:hAnsi="Arial" w:cs="Arial"/>
              </w:rPr>
              <w:t>TDG to arrange after first full governing body meeting</w:t>
            </w:r>
          </w:p>
        </w:tc>
        <w:tc>
          <w:tcPr>
            <w:tcW w:w="2285" w:type="pct"/>
            <w:tcBorders>
              <w:top w:val="outset" w:sz="6" w:space="0" w:color="auto"/>
              <w:left w:val="outset" w:sz="6" w:space="0" w:color="auto"/>
              <w:bottom w:val="outset" w:sz="6" w:space="0" w:color="auto"/>
              <w:right w:val="outset" w:sz="6" w:space="0" w:color="auto"/>
            </w:tcBorders>
          </w:tcPr>
          <w:p w14:paraId="2191DD88" w14:textId="77777777" w:rsidR="008435BD" w:rsidRPr="00BF0C72" w:rsidRDefault="008435BD" w:rsidP="008435BD">
            <w:pPr>
              <w:rPr>
                <w:rFonts w:ascii="Arial" w:hAnsi="Arial"/>
              </w:rPr>
            </w:pPr>
            <w:r w:rsidRPr="00BF0C72">
              <w:rPr>
                <w:rFonts w:ascii="Arial" w:hAnsi="Arial"/>
              </w:rPr>
              <w:t>Explain training policy and procedures</w:t>
            </w:r>
          </w:p>
          <w:p w14:paraId="73EC70FC" w14:textId="77777777" w:rsidR="008435BD" w:rsidRPr="00BF0C72" w:rsidRDefault="008435BD" w:rsidP="008435BD">
            <w:pPr>
              <w:rPr>
                <w:rFonts w:ascii="Arial" w:hAnsi="Arial"/>
              </w:rPr>
            </w:pPr>
            <w:r w:rsidRPr="00BF0C72">
              <w:rPr>
                <w:rFonts w:ascii="Arial" w:hAnsi="Arial"/>
              </w:rPr>
              <w:t>Agree a training plan</w:t>
            </w:r>
          </w:p>
          <w:p w14:paraId="50B777CB" w14:textId="77777777" w:rsidR="008435BD" w:rsidRPr="00BF0C72" w:rsidRDefault="008435BD" w:rsidP="008435BD">
            <w:pPr>
              <w:rPr>
                <w:rFonts w:ascii="Arial" w:hAnsi="Arial"/>
              </w:rPr>
            </w:pPr>
            <w:r w:rsidRPr="00BF0C72">
              <w:rPr>
                <w:rFonts w:ascii="Arial" w:hAnsi="Arial"/>
              </w:rPr>
              <w:t xml:space="preserve">Answer any questions relating to the material in the Governors Handbook </w:t>
            </w:r>
          </w:p>
        </w:tc>
        <w:tc>
          <w:tcPr>
            <w:tcW w:w="583" w:type="pct"/>
            <w:tcBorders>
              <w:top w:val="outset" w:sz="6" w:space="0" w:color="auto"/>
              <w:left w:val="outset" w:sz="6" w:space="0" w:color="auto"/>
              <w:bottom w:val="outset" w:sz="6" w:space="0" w:color="auto"/>
              <w:right w:val="outset" w:sz="6" w:space="0" w:color="auto"/>
            </w:tcBorders>
          </w:tcPr>
          <w:p w14:paraId="297B9784" w14:textId="77777777" w:rsidR="008435BD" w:rsidRPr="00BF0C72" w:rsidRDefault="008435BD" w:rsidP="008435BD">
            <w:pPr>
              <w:rPr>
                <w:rFonts w:ascii="Arial" w:eastAsia="Arial Unicode MS" w:hAnsi="Arial" w:cs="Arial Unicode MS"/>
              </w:rPr>
            </w:pPr>
            <w:r w:rsidRPr="00BF0C72">
              <w:rPr>
                <w:rFonts w:ascii="Arial" w:hAnsi="Arial"/>
              </w:rPr>
              <w:t> </w:t>
            </w:r>
          </w:p>
        </w:tc>
      </w:tr>
      <w:tr w:rsidR="008435BD" w:rsidRPr="00BF0C72" w14:paraId="677CB641" w14:textId="77777777">
        <w:trPr>
          <w:tblCellSpacing w:w="15" w:type="dxa"/>
        </w:trPr>
        <w:tc>
          <w:tcPr>
            <w:tcW w:w="1405" w:type="pct"/>
            <w:tcBorders>
              <w:top w:val="outset" w:sz="6" w:space="0" w:color="auto"/>
              <w:left w:val="outset" w:sz="6" w:space="0" w:color="auto"/>
              <w:bottom w:val="outset" w:sz="6" w:space="0" w:color="auto"/>
              <w:right w:val="outset" w:sz="6" w:space="0" w:color="auto"/>
            </w:tcBorders>
          </w:tcPr>
          <w:p w14:paraId="43CFD331" w14:textId="77777777" w:rsidR="008435BD" w:rsidRPr="00BF0C72" w:rsidRDefault="008435BD" w:rsidP="008435BD">
            <w:pPr>
              <w:rPr>
                <w:rFonts w:ascii="Arial" w:hAnsi="Arial"/>
              </w:rPr>
            </w:pPr>
            <w:r w:rsidRPr="00BF0C72">
              <w:rPr>
                <w:rFonts w:ascii="Arial" w:hAnsi="Arial"/>
              </w:rPr>
              <w:t>Getting to know our school</w:t>
            </w:r>
          </w:p>
        </w:tc>
        <w:tc>
          <w:tcPr>
            <w:tcW w:w="641" w:type="pct"/>
            <w:tcBorders>
              <w:top w:val="outset" w:sz="6" w:space="0" w:color="auto"/>
              <w:left w:val="outset" w:sz="6" w:space="0" w:color="auto"/>
              <w:bottom w:val="outset" w:sz="6" w:space="0" w:color="auto"/>
              <w:right w:val="outset" w:sz="6" w:space="0" w:color="auto"/>
            </w:tcBorders>
          </w:tcPr>
          <w:p w14:paraId="16E5CC94" w14:textId="77777777" w:rsidR="008435BD" w:rsidRPr="00BF0C72" w:rsidRDefault="008435BD" w:rsidP="008435BD">
            <w:pPr>
              <w:rPr>
                <w:rFonts w:ascii="Arial" w:hAnsi="Arial"/>
              </w:rPr>
            </w:pPr>
            <w:r w:rsidRPr="00BF0C72">
              <w:rPr>
                <w:rFonts w:ascii="Arial" w:hAnsi="Arial"/>
              </w:rPr>
              <w:t>Mentor</w:t>
            </w:r>
          </w:p>
        </w:tc>
        <w:tc>
          <w:tcPr>
            <w:tcW w:w="2285" w:type="pct"/>
            <w:tcBorders>
              <w:top w:val="outset" w:sz="6" w:space="0" w:color="auto"/>
              <w:left w:val="outset" w:sz="6" w:space="0" w:color="auto"/>
              <w:bottom w:val="outset" w:sz="6" w:space="0" w:color="auto"/>
              <w:right w:val="outset" w:sz="6" w:space="0" w:color="auto"/>
            </w:tcBorders>
          </w:tcPr>
          <w:p w14:paraId="08E61213" w14:textId="77777777" w:rsidR="008435BD" w:rsidRPr="00BF0C72" w:rsidRDefault="008435BD" w:rsidP="008435BD">
            <w:pPr>
              <w:rPr>
                <w:rFonts w:ascii="Arial" w:hAnsi="Arial"/>
              </w:rPr>
            </w:pPr>
            <w:r w:rsidRPr="00BF0C72">
              <w:rPr>
                <w:rFonts w:ascii="Arial" w:hAnsi="Arial"/>
              </w:rPr>
              <w:t>Ongoing advice and guidance on how to develop an understanding of our school</w:t>
            </w:r>
          </w:p>
          <w:p w14:paraId="7D50213D" w14:textId="77777777" w:rsidR="008435BD" w:rsidRPr="00BF0C72" w:rsidRDefault="008435BD" w:rsidP="008435BD">
            <w:pPr>
              <w:rPr>
                <w:rFonts w:ascii="Arial" w:hAnsi="Arial"/>
              </w:rPr>
            </w:pPr>
            <w:r w:rsidRPr="00BF0C72">
              <w:rPr>
                <w:rFonts w:ascii="Arial" w:hAnsi="Arial"/>
              </w:rPr>
              <w:t>Ongoing advice and guidance for 1</w:t>
            </w:r>
            <w:r w:rsidRPr="00BF0C72">
              <w:rPr>
                <w:rFonts w:ascii="Arial" w:hAnsi="Arial"/>
                <w:vertAlign w:val="superscript"/>
              </w:rPr>
              <w:t>st</w:t>
            </w:r>
            <w:r w:rsidRPr="00BF0C72">
              <w:rPr>
                <w:rFonts w:ascii="Arial" w:hAnsi="Arial"/>
              </w:rPr>
              <w:t xml:space="preserve"> year HCC Governor Induction training</w:t>
            </w:r>
          </w:p>
        </w:tc>
        <w:tc>
          <w:tcPr>
            <w:tcW w:w="583" w:type="pct"/>
            <w:tcBorders>
              <w:top w:val="outset" w:sz="6" w:space="0" w:color="auto"/>
              <w:left w:val="outset" w:sz="6" w:space="0" w:color="auto"/>
              <w:bottom w:val="outset" w:sz="6" w:space="0" w:color="auto"/>
              <w:right w:val="outset" w:sz="6" w:space="0" w:color="auto"/>
            </w:tcBorders>
          </w:tcPr>
          <w:p w14:paraId="06182629" w14:textId="77777777" w:rsidR="008435BD" w:rsidRPr="00BF0C72" w:rsidRDefault="008435BD" w:rsidP="008435BD">
            <w:pPr>
              <w:rPr>
                <w:rFonts w:ascii="Arial" w:hAnsi="Arial"/>
              </w:rPr>
            </w:pPr>
          </w:p>
        </w:tc>
      </w:tr>
    </w:tbl>
    <w:p w14:paraId="3668C0C4" w14:textId="77777777" w:rsidR="008435BD" w:rsidRPr="00BF0C72" w:rsidRDefault="008435BD" w:rsidP="008435BD">
      <w:pPr>
        <w:rPr>
          <w:rFonts w:ascii="Arial" w:hAnsi="Arial"/>
        </w:rPr>
      </w:pPr>
      <w:r w:rsidRPr="00BF0C72">
        <w:rPr>
          <w:rFonts w:ascii="Arial" w:hAnsi="Arial"/>
          <w:b/>
          <w:bCs/>
        </w:rPr>
        <w:t xml:space="preserve">General comments about induction process </w:t>
      </w:r>
      <w:r w:rsidRPr="00BF0C72">
        <w:rPr>
          <w:rFonts w:ascii="Arial" w:hAnsi="Arial"/>
        </w:rPr>
        <w:t>(please continue on the back if necessary)</w:t>
      </w:r>
    </w:p>
    <w:p w14:paraId="6BB80148" w14:textId="77777777" w:rsidR="008435BD" w:rsidRPr="00BF0C72" w:rsidRDefault="008435BD" w:rsidP="008435BD">
      <w:pPr>
        <w:rPr>
          <w:rFonts w:ascii="Arial" w:hAnsi="Arial"/>
        </w:rPr>
      </w:pPr>
    </w:p>
    <w:p w14:paraId="0D161E72" w14:textId="77777777" w:rsidR="008435BD" w:rsidRPr="00BF0C72" w:rsidRDefault="008435BD" w:rsidP="008435BD">
      <w:pPr>
        <w:rPr>
          <w:rFonts w:ascii="Arial" w:hAnsi="Arial"/>
        </w:rPr>
      </w:pPr>
      <w:r w:rsidRPr="00BF0C72">
        <w:rPr>
          <w:rFonts w:ascii="Arial" w:hAnsi="Arial"/>
        </w:rPr>
        <w:t>Signed ________________________________ Date  _____________________</w:t>
      </w:r>
    </w:p>
    <w:p w14:paraId="249AB57C" w14:textId="77777777" w:rsidR="008435BD" w:rsidRPr="00BF0C72" w:rsidRDefault="008435BD" w:rsidP="008435BD">
      <w:pPr>
        <w:rPr>
          <w:rFonts w:ascii="Arial" w:hAnsi="Arial"/>
          <w:b/>
        </w:rPr>
      </w:pPr>
      <w:r w:rsidRPr="00BF0C72">
        <w:rPr>
          <w:rFonts w:ascii="Arial" w:hAnsi="Arial"/>
        </w:rPr>
        <w:br w:type="page"/>
      </w:r>
      <w:r w:rsidRPr="00BF0C72">
        <w:rPr>
          <w:rFonts w:ascii="Arial" w:hAnsi="Arial"/>
          <w:b/>
        </w:rPr>
        <w:lastRenderedPageBreak/>
        <w:t>Getting to know our school</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920"/>
        <w:gridCol w:w="780"/>
      </w:tblGrid>
      <w:tr w:rsidR="008435BD" w:rsidRPr="00BF0C72" w14:paraId="5DFC57E5"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5E31271E" w14:textId="77777777" w:rsidR="008435BD" w:rsidRPr="00BF0C72" w:rsidRDefault="008435BD" w:rsidP="008435BD">
            <w:pPr>
              <w:rPr>
                <w:rFonts w:ascii="Arial" w:eastAsia="Arial Unicode MS" w:hAnsi="Arial"/>
                <w:szCs w:val="18"/>
              </w:rPr>
            </w:pPr>
            <w:r w:rsidRPr="00BF0C72">
              <w:rPr>
                <w:rFonts w:ascii="Arial" w:hAnsi="Arial"/>
                <w:szCs w:val="18"/>
              </w:rPr>
              <w:t>A Size of the school</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1EB69845"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1A1DCDBC"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34C4DB50" w14:textId="77777777" w:rsidR="008435BD" w:rsidRPr="00BF0C72" w:rsidRDefault="008435BD" w:rsidP="008435BD">
            <w:pPr>
              <w:rPr>
                <w:rFonts w:ascii="Arial" w:hAnsi="Arial"/>
                <w:szCs w:val="18"/>
              </w:rPr>
            </w:pPr>
            <w:r w:rsidRPr="00BF0C72">
              <w:rPr>
                <w:rFonts w:ascii="Arial" w:hAnsi="Arial"/>
                <w:szCs w:val="18"/>
              </w:rPr>
              <w:t>· Is the school full?</w:t>
            </w:r>
          </w:p>
          <w:p w14:paraId="7F1E4DD9" w14:textId="77777777" w:rsidR="008435BD" w:rsidRPr="00BF0C72" w:rsidRDefault="008435BD" w:rsidP="008435BD">
            <w:pPr>
              <w:rPr>
                <w:rFonts w:ascii="Arial" w:hAnsi="Arial"/>
                <w:szCs w:val="18"/>
              </w:rPr>
            </w:pPr>
            <w:r w:rsidRPr="00BF0C72">
              <w:rPr>
                <w:rFonts w:ascii="Arial" w:hAnsi="Arial"/>
                <w:szCs w:val="18"/>
              </w:rPr>
              <w:t>· How many registered pupils are there at present?</w:t>
            </w:r>
          </w:p>
          <w:p w14:paraId="489D6A1A" w14:textId="77777777" w:rsidR="008435BD" w:rsidRPr="00BF0C72" w:rsidRDefault="008435BD" w:rsidP="008435BD">
            <w:pPr>
              <w:rPr>
                <w:rFonts w:ascii="Arial" w:hAnsi="Arial"/>
                <w:szCs w:val="18"/>
              </w:rPr>
            </w:pPr>
            <w:r w:rsidRPr="00BF0C72">
              <w:rPr>
                <w:rFonts w:ascii="Arial" w:hAnsi="Arial"/>
                <w:szCs w:val="18"/>
              </w:rPr>
              <w:t>· Are numbers rising or falling?</w:t>
            </w:r>
          </w:p>
          <w:p w14:paraId="59FC536A" w14:textId="77777777" w:rsidR="008435BD" w:rsidRPr="00BF0C72" w:rsidRDefault="008435BD" w:rsidP="008435BD">
            <w:pPr>
              <w:rPr>
                <w:rFonts w:ascii="Arial" w:eastAsia="Arial Unicode MS" w:hAnsi="Arial"/>
                <w:szCs w:val="18"/>
              </w:rPr>
            </w:pPr>
            <w:r w:rsidRPr="00BF0C72">
              <w:rPr>
                <w:rFonts w:ascii="Arial" w:hAnsi="Arial"/>
                <w:szCs w:val="18"/>
              </w:rPr>
              <w:t>· What is the school's "standard number"?</w:t>
            </w:r>
          </w:p>
        </w:tc>
        <w:tc>
          <w:tcPr>
            <w:tcW w:w="735" w:type="dxa"/>
            <w:tcBorders>
              <w:top w:val="outset" w:sz="6" w:space="0" w:color="auto"/>
              <w:left w:val="outset" w:sz="6" w:space="0" w:color="auto"/>
              <w:bottom w:val="outset" w:sz="6" w:space="0" w:color="auto"/>
              <w:right w:val="outset" w:sz="6" w:space="0" w:color="auto"/>
            </w:tcBorders>
          </w:tcPr>
          <w:p w14:paraId="4018FFE5"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451F40F2"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046A5B19" w14:textId="77777777" w:rsidR="008435BD" w:rsidRPr="00BF0C72" w:rsidRDefault="008435BD" w:rsidP="008435BD">
            <w:pPr>
              <w:rPr>
                <w:rFonts w:ascii="Arial" w:eastAsia="Arial Unicode MS" w:hAnsi="Arial"/>
                <w:szCs w:val="18"/>
              </w:rPr>
            </w:pPr>
            <w:r w:rsidRPr="00BF0C72">
              <w:rPr>
                <w:rFonts w:ascii="Arial" w:hAnsi="Arial"/>
                <w:szCs w:val="18"/>
              </w:rPr>
              <w:t>B Curriculum</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7F359197"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17617C75"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5B0B5DC0" w14:textId="77777777" w:rsidR="008435BD" w:rsidRPr="00BF0C72" w:rsidRDefault="008435BD" w:rsidP="008435BD">
            <w:pPr>
              <w:rPr>
                <w:rFonts w:ascii="Arial" w:hAnsi="Arial"/>
                <w:szCs w:val="18"/>
              </w:rPr>
            </w:pPr>
            <w:r w:rsidRPr="00BF0C72">
              <w:rPr>
                <w:rFonts w:ascii="Arial" w:hAnsi="Arial"/>
                <w:szCs w:val="18"/>
              </w:rPr>
              <w:t>· What is the governing body's statement of aims of the curriculum?</w:t>
            </w:r>
          </w:p>
          <w:p w14:paraId="5E1886C9" w14:textId="77777777" w:rsidR="008435BD" w:rsidRPr="00BF0C72" w:rsidRDefault="008435BD" w:rsidP="008435BD">
            <w:pPr>
              <w:rPr>
                <w:rFonts w:ascii="Arial" w:hAnsi="Arial"/>
                <w:szCs w:val="18"/>
              </w:rPr>
            </w:pPr>
            <w:r w:rsidRPr="00BF0C72">
              <w:rPr>
                <w:rFonts w:ascii="Arial" w:hAnsi="Arial"/>
                <w:szCs w:val="18"/>
              </w:rPr>
              <w:t>· How is the national curriculum covered?</w:t>
            </w:r>
          </w:p>
          <w:p w14:paraId="6DF7A668" w14:textId="77777777" w:rsidR="008435BD" w:rsidRPr="00BF0C72" w:rsidRDefault="008435BD" w:rsidP="008435BD">
            <w:pPr>
              <w:rPr>
                <w:rFonts w:ascii="Arial" w:hAnsi="Arial"/>
                <w:szCs w:val="18"/>
              </w:rPr>
            </w:pPr>
            <w:r w:rsidRPr="00BF0C72">
              <w:rPr>
                <w:rFonts w:ascii="Arial" w:hAnsi="Arial"/>
                <w:szCs w:val="18"/>
              </w:rPr>
              <w:t>· What proportion of time is spent on the various subjects?</w:t>
            </w:r>
          </w:p>
          <w:p w14:paraId="50B7D85E" w14:textId="77777777" w:rsidR="008435BD" w:rsidRPr="00BF0C72" w:rsidRDefault="008435BD" w:rsidP="008435BD">
            <w:pPr>
              <w:rPr>
                <w:rFonts w:ascii="Arial" w:hAnsi="Arial"/>
                <w:szCs w:val="18"/>
              </w:rPr>
            </w:pPr>
            <w:r w:rsidRPr="00BF0C72">
              <w:rPr>
                <w:rFonts w:ascii="Arial" w:hAnsi="Arial"/>
                <w:szCs w:val="18"/>
              </w:rPr>
              <w:t>· How far does the curriculum extend beyond the national curriculum?</w:t>
            </w:r>
          </w:p>
          <w:p w14:paraId="37F48044" w14:textId="77777777" w:rsidR="008435BD" w:rsidRPr="00BF0C72" w:rsidRDefault="008435BD" w:rsidP="008435BD">
            <w:pPr>
              <w:rPr>
                <w:rFonts w:ascii="Arial" w:hAnsi="Arial"/>
                <w:szCs w:val="18"/>
              </w:rPr>
            </w:pPr>
            <w:r w:rsidRPr="00BF0C72">
              <w:rPr>
                <w:rFonts w:ascii="Arial" w:hAnsi="Arial"/>
                <w:szCs w:val="18"/>
              </w:rPr>
              <w:t>· What are the arrangements for personal or social education?</w:t>
            </w:r>
          </w:p>
          <w:p w14:paraId="39E97CAE" w14:textId="77777777" w:rsidR="008435BD" w:rsidRPr="00BF0C72" w:rsidRDefault="008435BD" w:rsidP="008435BD">
            <w:pPr>
              <w:rPr>
                <w:rFonts w:ascii="Arial" w:hAnsi="Arial"/>
                <w:szCs w:val="18"/>
              </w:rPr>
            </w:pPr>
            <w:r w:rsidRPr="00BF0C72">
              <w:rPr>
                <w:rFonts w:ascii="Arial" w:hAnsi="Arial"/>
                <w:szCs w:val="18"/>
              </w:rPr>
              <w:t>· What is the governing body's policy on sex education?</w:t>
            </w:r>
          </w:p>
          <w:p w14:paraId="4D610018" w14:textId="77777777" w:rsidR="008435BD" w:rsidRPr="00BF0C72" w:rsidRDefault="008435BD" w:rsidP="008435BD">
            <w:pPr>
              <w:rPr>
                <w:rFonts w:ascii="Arial" w:hAnsi="Arial"/>
                <w:szCs w:val="18"/>
              </w:rPr>
            </w:pPr>
            <w:r w:rsidRPr="00BF0C72">
              <w:rPr>
                <w:rFonts w:ascii="Arial" w:hAnsi="Arial"/>
                <w:szCs w:val="18"/>
              </w:rPr>
              <w:t>· What does its statement on this say?</w:t>
            </w:r>
          </w:p>
          <w:p w14:paraId="1D4D6D3E" w14:textId="77777777" w:rsidR="008435BD" w:rsidRPr="00BF0C72" w:rsidRDefault="008435BD" w:rsidP="008435BD">
            <w:pPr>
              <w:rPr>
                <w:rFonts w:ascii="Arial" w:hAnsi="Arial"/>
                <w:szCs w:val="18"/>
              </w:rPr>
            </w:pPr>
            <w:r w:rsidRPr="00BF0C72">
              <w:rPr>
                <w:rFonts w:ascii="Arial" w:hAnsi="Arial"/>
                <w:szCs w:val="18"/>
              </w:rPr>
              <w:t>· How does the school provide for special education needs?</w:t>
            </w:r>
          </w:p>
          <w:p w14:paraId="3E6492CE" w14:textId="77777777" w:rsidR="008435BD" w:rsidRPr="00BF0C72" w:rsidRDefault="008435BD" w:rsidP="008435BD">
            <w:pPr>
              <w:rPr>
                <w:rFonts w:ascii="Arial" w:hAnsi="Arial"/>
                <w:szCs w:val="18"/>
              </w:rPr>
            </w:pPr>
            <w:r w:rsidRPr="00BF0C72">
              <w:rPr>
                <w:rFonts w:ascii="Arial" w:hAnsi="Arial"/>
                <w:szCs w:val="18"/>
              </w:rPr>
              <w:t>· What are the arrangements for assemblies?</w:t>
            </w:r>
          </w:p>
          <w:p w14:paraId="3360B3EA" w14:textId="77777777" w:rsidR="008435BD" w:rsidRPr="00BF0C72" w:rsidRDefault="008435BD" w:rsidP="008435BD">
            <w:pPr>
              <w:rPr>
                <w:rFonts w:ascii="Arial" w:hAnsi="Arial"/>
                <w:szCs w:val="18"/>
              </w:rPr>
            </w:pPr>
            <w:r w:rsidRPr="00BF0C72">
              <w:rPr>
                <w:rFonts w:ascii="Arial" w:hAnsi="Arial"/>
                <w:szCs w:val="18"/>
              </w:rPr>
              <w:t>· What is done by way of trips and visits during school hours?</w:t>
            </w:r>
          </w:p>
          <w:p w14:paraId="1FE2F200" w14:textId="77777777" w:rsidR="008435BD" w:rsidRPr="00BF0C72" w:rsidRDefault="008435BD" w:rsidP="008435BD">
            <w:pPr>
              <w:rPr>
                <w:rFonts w:ascii="Arial" w:hAnsi="Arial"/>
                <w:szCs w:val="18"/>
              </w:rPr>
            </w:pPr>
            <w:r w:rsidRPr="00BF0C72">
              <w:rPr>
                <w:rFonts w:ascii="Arial" w:hAnsi="Arial"/>
                <w:szCs w:val="18"/>
              </w:rPr>
              <w:t>· How many pupils learn a musical instrument?</w:t>
            </w:r>
          </w:p>
          <w:p w14:paraId="606AA33E" w14:textId="77777777" w:rsidR="008435BD" w:rsidRPr="00BF0C72" w:rsidRDefault="008435BD" w:rsidP="008435BD">
            <w:pPr>
              <w:rPr>
                <w:rFonts w:ascii="Arial" w:hAnsi="Arial"/>
                <w:szCs w:val="18"/>
              </w:rPr>
            </w:pPr>
            <w:r w:rsidRPr="00BF0C72">
              <w:rPr>
                <w:rFonts w:ascii="Arial" w:hAnsi="Arial"/>
                <w:szCs w:val="18"/>
              </w:rPr>
              <w:t>· What are the results of the national curriculum assessment?</w:t>
            </w:r>
          </w:p>
          <w:p w14:paraId="76057908" w14:textId="77777777" w:rsidR="008435BD" w:rsidRPr="00BF0C72" w:rsidRDefault="008435BD" w:rsidP="008435BD">
            <w:pPr>
              <w:rPr>
                <w:rFonts w:ascii="Arial" w:hAnsi="Arial"/>
                <w:szCs w:val="18"/>
              </w:rPr>
            </w:pPr>
            <w:r w:rsidRPr="00BF0C72">
              <w:rPr>
                <w:rFonts w:ascii="Arial" w:hAnsi="Arial"/>
                <w:szCs w:val="18"/>
              </w:rPr>
              <w:t>· What is the school's approach towards teaching pupils of different abilities and aptitudes?</w:t>
            </w:r>
          </w:p>
          <w:p w14:paraId="4B011D3E" w14:textId="77777777" w:rsidR="008435BD" w:rsidRPr="00BF0C72" w:rsidRDefault="008435BD" w:rsidP="008435BD">
            <w:pPr>
              <w:rPr>
                <w:rFonts w:ascii="Arial" w:eastAsia="Arial Unicode MS" w:hAnsi="Arial"/>
                <w:szCs w:val="18"/>
              </w:rPr>
            </w:pPr>
            <w:r w:rsidRPr="00BF0C72">
              <w:rPr>
                <w:rFonts w:ascii="Arial" w:hAnsi="Arial"/>
                <w:szCs w:val="18"/>
              </w:rPr>
              <w:t>· What does the school do to secure equal opportunities?</w:t>
            </w:r>
          </w:p>
        </w:tc>
        <w:tc>
          <w:tcPr>
            <w:tcW w:w="735" w:type="dxa"/>
            <w:tcBorders>
              <w:top w:val="outset" w:sz="6" w:space="0" w:color="auto"/>
              <w:left w:val="outset" w:sz="6" w:space="0" w:color="auto"/>
              <w:bottom w:val="outset" w:sz="6" w:space="0" w:color="auto"/>
              <w:right w:val="outset" w:sz="6" w:space="0" w:color="auto"/>
            </w:tcBorders>
          </w:tcPr>
          <w:p w14:paraId="04CBBEC0"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1140703C"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11F04A88" w14:textId="77777777" w:rsidR="008435BD" w:rsidRPr="00BF0C72" w:rsidRDefault="008435BD" w:rsidP="008435BD">
            <w:pPr>
              <w:rPr>
                <w:rFonts w:ascii="Arial" w:eastAsia="Arial Unicode MS" w:hAnsi="Arial"/>
                <w:szCs w:val="18"/>
              </w:rPr>
            </w:pPr>
            <w:r w:rsidRPr="00BF0C72">
              <w:rPr>
                <w:rFonts w:ascii="Arial" w:hAnsi="Arial"/>
                <w:szCs w:val="18"/>
              </w:rPr>
              <w:t>C Extra-curricular activities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4A67F575"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75BB8F56"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701E6265" w14:textId="77777777" w:rsidR="008435BD" w:rsidRPr="00BF0C72" w:rsidRDefault="008435BD" w:rsidP="008435BD">
            <w:pPr>
              <w:rPr>
                <w:rFonts w:ascii="Arial" w:hAnsi="Arial"/>
                <w:szCs w:val="18"/>
              </w:rPr>
            </w:pPr>
            <w:r w:rsidRPr="00BF0C72">
              <w:rPr>
                <w:rFonts w:ascii="Arial" w:hAnsi="Arial"/>
                <w:szCs w:val="18"/>
              </w:rPr>
              <w:t>· What happens during the midday break?</w:t>
            </w:r>
          </w:p>
          <w:p w14:paraId="58B1AA29" w14:textId="77777777" w:rsidR="008435BD" w:rsidRPr="00BF0C72" w:rsidRDefault="008435BD" w:rsidP="008435BD">
            <w:pPr>
              <w:rPr>
                <w:rFonts w:ascii="Arial" w:hAnsi="Arial"/>
                <w:szCs w:val="18"/>
              </w:rPr>
            </w:pPr>
            <w:r w:rsidRPr="00BF0C72">
              <w:rPr>
                <w:rFonts w:ascii="Arial" w:hAnsi="Arial"/>
                <w:szCs w:val="18"/>
              </w:rPr>
              <w:t>· How are pupils supervised?</w:t>
            </w:r>
          </w:p>
          <w:p w14:paraId="32D9CF45" w14:textId="77777777" w:rsidR="008435BD" w:rsidRPr="00BF0C72" w:rsidRDefault="008435BD" w:rsidP="008435BD">
            <w:pPr>
              <w:rPr>
                <w:rFonts w:ascii="Arial" w:hAnsi="Arial"/>
                <w:szCs w:val="18"/>
              </w:rPr>
            </w:pPr>
            <w:r w:rsidRPr="00BF0C72">
              <w:rPr>
                <w:rFonts w:ascii="Arial" w:hAnsi="Arial"/>
                <w:szCs w:val="18"/>
              </w:rPr>
              <w:t>· What are the catering and eating arrangements?</w:t>
            </w:r>
          </w:p>
          <w:p w14:paraId="68F164E1" w14:textId="77777777" w:rsidR="008435BD" w:rsidRPr="00BF0C72" w:rsidRDefault="008435BD" w:rsidP="008435BD">
            <w:pPr>
              <w:rPr>
                <w:rFonts w:ascii="Arial" w:hAnsi="Arial"/>
                <w:szCs w:val="18"/>
              </w:rPr>
            </w:pPr>
            <w:r w:rsidRPr="00BF0C72">
              <w:rPr>
                <w:rFonts w:ascii="Arial" w:hAnsi="Arial"/>
                <w:szCs w:val="18"/>
              </w:rPr>
              <w:t>· What clubs and similar voluntary activities are there at midday and after school?</w:t>
            </w:r>
          </w:p>
          <w:p w14:paraId="0FB7EB46" w14:textId="77777777"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14:paraId="1DC9A69C" w14:textId="77777777" w:rsidR="008435BD" w:rsidRPr="00BF0C72" w:rsidRDefault="008435BD" w:rsidP="008435BD">
            <w:pPr>
              <w:rPr>
                <w:rFonts w:ascii="Arial" w:hAnsi="Arial"/>
                <w:szCs w:val="18"/>
              </w:rPr>
            </w:pPr>
            <w:r w:rsidRPr="00BF0C72">
              <w:rPr>
                <w:rFonts w:ascii="Arial" w:hAnsi="Arial"/>
                <w:szCs w:val="18"/>
              </w:rPr>
              <w:t>· What sports activities are there outside of school hours?</w:t>
            </w:r>
          </w:p>
          <w:p w14:paraId="5C0981C4" w14:textId="77777777"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14:paraId="73C426E6" w14:textId="77777777" w:rsidR="008435BD" w:rsidRPr="00BF0C72" w:rsidRDefault="008435BD" w:rsidP="008435BD">
            <w:pPr>
              <w:rPr>
                <w:rFonts w:ascii="Arial" w:hAnsi="Arial"/>
                <w:szCs w:val="18"/>
              </w:rPr>
            </w:pPr>
            <w:r w:rsidRPr="00BF0C72">
              <w:rPr>
                <w:rFonts w:ascii="Arial" w:hAnsi="Arial"/>
                <w:szCs w:val="18"/>
              </w:rPr>
              <w:t>· What trips are there outside of school hours?</w:t>
            </w:r>
          </w:p>
          <w:p w14:paraId="47153892" w14:textId="77777777" w:rsidR="008435BD" w:rsidRPr="00BF0C72" w:rsidRDefault="008435BD" w:rsidP="008435BD">
            <w:pPr>
              <w:rPr>
                <w:rFonts w:ascii="Arial" w:hAnsi="Arial"/>
                <w:szCs w:val="18"/>
              </w:rPr>
            </w:pPr>
            <w:r w:rsidRPr="00BF0C72">
              <w:rPr>
                <w:rFonts w:ascii="Arial" w:hAnsi="Arial"/>
                <w:szCs w:val="18"/>
              </w:rPr>
              <w:t xml:space="preserve">· How are they </w:t>
            </w:r>
            <w:proofErr w:type="spellStart"/>
            <w:r w:rsidRPr="00BF0C72">
              <w:rPr>
                <w:rFonts w:ascii="Arial" w:hAnsi="Arial"/>
                <w:szCs w:val="18"/>
              </w:rPr>
              <w:t>organised</w:t>
            </w:r>
            <w:proofErr w:type="spellEnd"/>
            <w:r w:rsidRPr="00BF0C72">
              <w:rPr>
                <w:rFonts w:ascii="Arial" w:hAnsi="Arial"/>
                <w:szCs w:val="18"/>
              </w:rPr>
              <w:t>?</w:t>
            </w:r>
          </w:p>
          <w:p w14:paraId="14280BFD" w14:textId="77777777" w:rsidR="008435BD" w:rsidRPr="00BF0C72" w:rsidRDefault="008435BD" w:rsidP="008435BD">
            <w:pPr>
              <w:rPr>
                <w:rFonts w:ascii="Arial" w:hAnsi="Arial"/>
                <w:szCs w:val="18"/>
              </w:rPr>
            </w:pPr>
            <w:r w:rsidRPr="00BF0C72">
              <w:rPr>
                <w:rFonts w:ascii="Arial" w:hAnsi="Arial"/>
                <w:szCs w:val="18"/>
              </w:rPr>
              <w:t xml:space="preserve">· Are there school plays/concerts/gym and dance displays </w:t>
            </w:r>
            <w:proofErr w:type="spellStart"/>
            <w:r w:rsidRPr="00BF0C72">
              <w:rPr>
                <w:rFonts w:ascii="Arial" w:hAnsi="Arial"/>
                <w:szCs w:val="18"/>
              </w:rPr>
              <w:t>etc</w:t>
            </w:r>
            <w:proofErr w:type="spellEnd"/>
            <w:r w:rsidRPr="00BF0C72">
              <w:rPr>
                <w:rFonts w:ascii="Arial" w:hAnsi="Arial"/>
                <w:szCs w:val="18"/>
              </w:rPr>
              <w:t>?</w:t>
            </w:r>
          </w:p>
          <w:p w14:paraId="5F609F4E" w14:textId="77777777" w:rsidR="008435BD" w:rsidRPr="00BF0C72" w:rsidRDefault="008435BD" w:rsidP="008435BD">
            <w:pPr>
              <w:rPr>
                <w:rFonts w:ascii="Arial" w:eastAsia="Arial Unicode MS" w:hAnsi="Arial"/>
                <w:szCs w:val="18"/>
              </w:rPr>
            </w:pPr>
            <w:r w:rsidRPr="00BF0C72">
              <w:rPr>
                <w:rFonts w:ascii="Arial" w:hAnsi="Arial"/>
                <w:szCs w:val="18"/>
              </w:rPr>
              <w:t>· How long is the school day and how is it made up?</w:t>
            </w:r>
          </w:p>
        </w:tc>
        <w:tc>
          <w:tcPr>
            <w:tcW w:w="735" w:type="dxa"/>
            <w:tcBorders>
              <w:top w:val="outset" w:sz="6" w:space="0" w:color="auto"/>
              <w:left w:val="outset" w:sz="6" w:space="0" w:color="auto"/>
              <w:bottom w:val="outset" w:sz="6" w:space="0" w:color="auto"/>
              <w:right w:val="outset" w:sz="6" w:space="0" w:color="auto"/>
            </w:tcBorders>
          </w:tcPr>
          <w:p w14:paraId="18CC6E98"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128681E2"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3776D971" w14:textId="77777777" w:rsidR="008435BD" w:rsidRPr="00BF0C72" w:rsidRDefault="008435BD" w:rsidP="008435BD">
            <w:pPr>
              <w:rPr>
                <w:rFonts w:ascii="Arial" w:eastAsia="Arial Unicode MS" w:hAnsi="Arial"/>
                <w:szCs w:val="18"/>
              </w:rPr>
            </w:pPr>
            <w:r w:rsidRPr="00BF0C72">
              <w:rPr>
                <w:rFonts w:ascii="Arial" w:hAnsi="Arial"/>
                <w:szCs w:val="18"/>
              </w:rPr>
              <w:t>D Resources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65809FFC"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76DFE35B"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4D316DD4" w14:textId="77777777" w:rsidR="008435BD" w:rsidRPr="00BF0C72" w:rsidRDefault="008435BD" w:rsidP="008435BD">
            <w:pPr>
              <w:rPr>
                <w:rFonts w:ascii="Arial" w:hAnsi="Arial"/>
                <w:szCs w:val="18"/>
              </w:rPr>
            </w:pPr>
            <w:r w:rsidRPr="00BF0C72">
              <w:rPr>
                <w:rFonts w:ascii="Arial" w:hAnsi="Arial"/>
                <w:szCs w:val="18"/>
              </w:rPr>
              <w:t>· How does the Governing Body determine the allocation of the school budget-or those parts for which it is responsible?</w:t>
            </w:r>
          </w:p>
          <w:p w14:paraId="7C4F36BA" w14:textId="77777777" w:rsidR="008435BD" w:rsidRPr="00BF0C72" w:rsidRDefault="008435BD" w:rsidP="008435BD">
            <w:pPr>
              <w:rPr>
                <w:rFonts w:ascii="Arial" w:hAnsi="Arial"/>
                <w:szCs w:val="18"/>
              </w:rPr>
            </w:pPr>
            <w:r w:rsidRPr="00BF0C72">
              <w:rPr>
                <w:rFonts w:ascii="Arial" w:hAnsi="Arial"/>
                <w:szCs w:val="18"/>
              </w:rPr>
              <w:t>· How does the governing body assure itself that the school's resources are used efficiently?</w:t>
            </w:r>
          </w:p>
          <w:p w14:paraId="05F3802D" w14:textId="77777777" w:rsidR="008435BD" w:rsidRPr="00BF0C72" w:rsidRDefault="008435BD" w:rsidP="008435BD">
            <w:pPr>
              <w:rPr>
                <w:rFonts w:ascii="Arial" w:hAnsi="Arial"/>
                <w:szCs w:val="18"/>
              </w:rPr>
            </w:pPr>
            <w:r w:rsidRPr="00BF0C72">
              <w:rPr>
                <w:rFonts w:ascii="Arial" w:hAnsi="Arial"/>
                <w:szCs w:val="18"/>
              </w:rPr>
              <w:t>· In what, if any, respects are resources inadequate?</w:t>
            </w:r>
          </w:p>
          <w:p w14:paraId="6988E289" w14:textId="77777777" w:rsidR="008435BD" w:rsidRPr="00BF0C72" w:rsidRDefault="008435BD" w:rsidP="008435BD">
            <w:pPr>
              <w:rPr>
                <w:rFonts w:ascii="Arial" w:hAnsi="Arial"/>
                <w:szCs w:val="18"/>
              </w:rPr>
            </w:pPr>
            <w:r w:rsidRPr="00BF0C72">
              <w:rPr>
                <w:rFonts w:ascii="Arial" w:hAnsi="Arial"/>
                <w:szCs w:val="18"/>
              </w:rPr>
              <w:t>· What is the governor's charging policy?</w:t>
            </w:r>
          </w:p>
          <w:p w14:paraId="436797B5" w14:textId="77777777" w:rsidR="008435BD" w:rsidRPr="00BF0C72" w:rsidRDefault="008435BD" w:rsidP="008435BD">
            <w:pPr>
              <w:rPr>
                <w:rFonts w:ascii="Arial" w:eastAsia="Arial Unicode MS" w:hAnsi="Arial"/>
                <w:szCs w:val="18"/>
              </w:rPr>
            </w:pPr>
            <w:r w:rsidRPr="00BF0C72">
              <w:rPr>
                <w:rFonts w:ascii="Arial" w:hAnsi="Arial"/>
                <w:szCs w:val="18"/>
              </w:rPr>
              <w:t>· What is the governing body's policy on supplementing the resources available from the LA, Secretary of State or funding authority e.g. by obtaining income from letting or fundraising?</w:t>
            </w:r>
          </w:p>
        </w:tc>
        <w:tc>
          <w:tcPr>
            <w:tcW w:w="735" w:type="dxa"/>
            <w:tcBorders>
              <w:top w:val="outset" w:sz="6" w:space="0" w:color="auto"/>
              <w:left w:val="outset" w:sz="6" w:space="0" w:color="auto"/>
              <w:bottom w:val="outset" w:sz="6" w:space="0" w:color="auto"/>
              <w:right w:val="outset" w:sz="6" w:space="0" w:color="auto"/>
            </w:tcBorders>
          </w:tcPr>
          <w:p w14:paraId="7833D0D8"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70C6D636"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062201B0" w14:textId="77777777" w:rsidR="008435BD" w:rsidRPr="00BF0C72" w:rsidRDefault="008435BD" w:rsidP="008435BD">
            <w:pPr>
              <w:rPr>
                <w:rFonts w:ascii="Arial" w:eastAsia="Arial Unicode MS" w:hAnsi="Arial"/>
                <w:szCs w:val="18"/>
              </w:rPr>
            </w:pPr>
            <w:r w:rsidRPr="00BF0C72">
              <w:rPr>
                <w:rFonts w:ascii="Arial" w:hAnsi="Arial"/>
                <w:szCs w:val="18"/>
              </w:rPr>
              <w:t>E Staffing</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61A77881"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665AA16C"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714BE4B" w14:textId="77777777" w:rsidR="008435BD" w:rsidRPr="00BF0C72" w:rsidRDefault="008435BD" w:rsidP="008435BD">
            <w:pPr>
              <w:rPr>
                <w:rFonts w:ascii="Arial" w:hAnsi="Arial"/>
                <w:szCs w:val="18"/>
              </w:rPr>
            </w:pPr>
            <w:r w:rsidRPr="00BF0C72">
              <w:rPr>
                <w:rFonts w:ascii="Arial" w:hAnsi="Arial"/>
                <w:szCs w:val="18"/>
              </w:rPr>
              <w:t>· What is the current complement of teaching and non-teaching staff, full time and part time?</w:t>
            </w:r>
          </w:p>
          <w:p w14:paraId="11D513A6" w14:textId="77777777" w:rsidR="008435BD" w:rsidRPr="00BF0C72" w:rsidRDefault="008435BD" w:rsidP="008435BD">
            <w:pPr>
              <w:rPr>
                <w:rFonts w:ascii="Arial" w:hAnsi="Arial"/>
                <w:szCs w:val="18"/>
              </w:rPr>
            </w:pPr>
            <w:r w:rsidRPr="00BF0C72">
              <w:rPr>
                <w:rFonts w:ascii="Arial" w:hAnsi="Arial"/>
                <w:szCs w:val="18"/>
              </w:rPr>
              <w:t>· Are there vacancies?</w:t>
            </w:r>
          </w:p>
          <w:p w14:paraId="365F76F6" w14:textId="77777777" w:rsidR="008435BD" w:rsidRPr="00BF0C72" w:rsidRDefault="008435BD" w:rsidP="008435BD">
            <w:pPr>
              <w:rPr>
                <w:rFonts w:ascii="Arial" w:hAnsi="Arial"/>
                <w:szCs w:val="18"/>
              </w:rPr>
            </w:pPr>
            <w:r w:rsidRPr="00BF0C72">
              <w:rPr>
                <w:rFonts w:ascii="Arial" w:hAnsi="Arial"/>
                <w:szCs w:val="18"/>
              </w:rPr>
              <w:t>· What is the age structure, gender balance, ethnic composition and length of service pattern of the staff?</w:t>
            </w:r>
          </w:p>
          <w:p w14:paraId="076382ED" w14:textId="77777777" w:rsidR="008435BD" w:rsidRPr="00BF0C72" w:rsidRDefault="008435BD" w:rsidP="008435BD">
            <w:pPr>
              <w:rPr>
                <w:rFonts w:ascii="Arial" w:hAnsi="Arial"/>
                <w:szCs w:val="18"/>
              </w:rPr>
            </w:pPr>
            <w:r w:rsidRPr="00BF0C72">
              <w:rPr>
                <w:rFonts w:ascii="Arial" w:hAnsi="Arial"/>
                <w:szCs w:val="18"/>
              </w:rPr>
              <w:lastRenderedPageBreak/>
              <w:t>· How high is staff turnover?</w:t>
            </w:r>
          </w:p>
          <w:p w14:paraId="0FA2837C" w14:textId="77777777" w:rsidR="008435BD" w:rsidRPr="00BF0C72" w:rsidRDefault="008435BD" w:rsidP="008435BD">
            <w:pPr>
              <w:rPr>
                <w:rFonts w:ascii="Arial" w:hAnsi="Arial"/>
                <w:szCs w:val="18"/>
              </w:rPr>
            </w:pPr>
            <w:r w:rsidRPr="00BF0C72">
              <w:rPr>
                <w:rFonts w:ascii="Arial" w:hAnsi="Arial"/>
                <w:szCs w:val="18"/>
              </w:rPr>
              <w:t>· What is the salary structure?</w:t>
            </w:r>
          </w:p>
          <w:p w14:paraId="689AE72A" w14:textId="77777777" w:rsidR="008435BD" w:rsidRPr="00BF0C72" w:rsidRDefault="008435BD" w:rsidP="008435BD">
            <w:pPr>
              <w:rPr>
                <w:rFonts w:ascii="Arial" w:hAnsi="Arial"/>
                <w:szCs w:val="18"/>
              </w:rPr>
            </w:pPr>
            <w:r w:rsidRPr="00BF0C72">
              <w:rPr>
                <w:rFonts w:ascii="Arial" w:hAnsi="Arial"/>
                <w:szCs w:val="18"/>
              </w:rPr>
              <w:t>· How does the governing body use its discretion on pay?</w:t>
            </w:r>
          </w:p>
          <w:p w14:paraId="19A31C2A" w14:textId="77777777" w:rsidR="008435BD" w:rsidRPr="00BF0C72" w:rsidRDefault="008435BD" w:rsidP="008435BD">
            <w:pPr>
              <w:rPr>
                <w:rFonts w:ascii="Arial" w:hAnsi="Arial"/>
                <w:szCs w:val="18"/>
              </w:rPr>
            </w:pPr>
            <w:r w:rsidRPr="00BF0C72">
              <w:rPr>
                <w:rFonts w:ascii="Arial" w:hAnsi="Arial"/>
                <w:szCs w:val="18"/>
              </w:rPr>
              <w:t>· What are the governing body's staffing responsibilities?</w:t>
            </w:r>
          </w:p>
          <w:p w14:paraId="217C2BEF" w14:textId="77777777" w:rsidR="008435BD" w:rsidRPr="00BF0C72" w:rsidRDefault="008435BD" w:rsidP="008435BD">
            <w:pPr>
              <w:rPr>
                <w:rFonts w:ascii="Arial" w:hAnsi="Arial"/>
                <w:szCs w:val="18"/>
              </w:rPr>
            </w:pPr>
            <w:r w:rsidRPr="00BF0C72">
              <w:rPr>
                <w:rFonts w:ascii="Arial" w:hAnsi="Arial"/>
                <w:szCs w:val="18"/>
              </w:rPr>
              <w:t>· What are the arrangements for discharging them, particularly on staff promotion, selection, pay, discipline, grievance and dismissal?</w:t>
            </w:r>
          </w:p>
          <w:p w14:paraId="33AE3DE7" w14:textId="77777777" w:rsidR="008435BD" w:rsidRPr="00BF0C72" w:rsidRDefault="008435BD" w:rsidP="008435BD">
            <w:pPr>
              <w:rPr>
                <w:rFonts w:ascii="Arial" w:hAnsi="Arial"/>
                <w:szCs w:val="18"/>
              </w:rPr>
            </w:pPr>
            <w:r w:rsidRPr="00BF0C72">
              <w:rPr>
                <w:rFonts w:ascii="Arial" w:hAnsi="Arial"/>
                <w:szCs w:val="18"/>
              </w:rPr>
              <w:t>· What is the school's management structure?</w:t>
            </w:r>
          </w:p>
          <w:p w14:paraId="3E8984BC" w14:textId="77777777" w:rsidR="008435BD" w:rsidRPr="00BF0C72" w:rsidRDefault="008435BD" w:rsidP="008435BD">
            <w:pPr>
              <w:rPr>
                <w:rFonts w:ascii="Arial" w:hAnsi="Arial"/>
                <w:szCs w:val="18"/>
              </w:rPr>
            </w:pPr>
            <w:r w:rsidRPr="00BF0C72">
              <w:rPr>
                <w:rFonts w:ascii="Arial" w:hAnsi="Arial"/>
                <w:szCs w:val="18"/>
              </w:rPr>
              <w:t>· How is supply cover managed?</w:t>
            </w:r>
          </w:p>
          <w:p w14:paraId="3CB5F484" w14:textId="77777777" w:rsidR="008435BD" w:rsidRPr="00BF0C72" w:rsidRDefault="008435BD" w:rsidP="008435BD">
            <w:pPr>
              <w:rPr>
                <w:rFonts w:ascii="Arial" w:hAnsi="Arial"/>
                <w:szCs w:val="18"/>
              </w:rPr>
            </w:pPr>
            <w:r w:rsidRPr="00BF0C72">
              <w:rPr>
                <w:rFonts w:ascii="Arial" w:hAnsi="Arial"/>
                <w:szCs w:val="18"/>
              </w:rPr>
              <w:t>· What are the staff appraisal arrangements?</w:t>
            </w:r>
          </w:p>
          <w:p w14:paraId="2B724C16" w14:textId="77777777" w:rsidR="008435BD" w:rsidRPr="00BF0C72" w:rsidRDefault="008435BD" w:rsidP="008435BD">
            <w:pPr>
              <w:rPr>
                <w:rFonts w:ascii="Arial" w:hAnsi="Arial"/>
                <w:szCs w:val="18"/>
              </w:rPr>
            </w:pPr>
            <w:r w:rsidRPr="00BF0C72">
              <w:rPr>
                <w:rFonts w:ascii="Arial" w:hAnsi="Arial"/>
                <w:szCs w:val="18"/>
              </w:rPr>
              <w:t>· What are the INSET arrangements?</w:t>
            </w:r>
          </w:p>
          <w:p w14:paraId="5ADDC38E" w14:textId="77777777" w:rsidR="008435BD" w:rsidRPr="00BF0C72" w:rsidRDefault="008435BD" w:rsidP="008435BD">
            <w:pPr>
              <w:rPr>
                <w:rFonts w:ascii="Arial" w:hAnsi="Arial"/>
                <w:szCs w:val="18"/>
              </w:rPr>
            </w:pPr>
            <w:r w:rsidRPr="00BF0C72">
              <w:rPr>
                <w:rFonts w:ascii="Arial" w:hAnsi="Arial"/>
                <w:szCs w:val="18"/>
              </w:rPr>
              <w:t>· Which member of staff does what?</w:t>
            </w:r>
          </w:p>
          <w:p w14:paraId="08A3F714" w14:textId="77777777" w:rsidR="008435BD" w:rsidRPr="00BF0C72" w:rsidRDefault="008435BD" w:rsidP="008435BD">
            <w:pPr>
              <w:rPr>
                <w:rFonts w:ascii="Arial" w:eastAsia="Arial Unicode MS" w:hAnsi="Arial"/>
                <w:szCs w:val="18"/>
              </w:rPr>
            </w:pPr>
            <w:r w:rsidRPr="00BF0C72">
              <w:rPr>
                <w:rFonts w:ascii="Arial" w:hAnsi="Arial"/>
                <w:szCs w:val="18"/>
              </w:rPr>
              <w:t>· What services are provided by outside contractors?</w:t>
            </w:r>
          </w:p>
        </w:tc>
        <w:tc>
          <w:tcPr>
            <w:tcW w:w="735" w:type="dxa"/>
            <w:tcBorders>
              <w:top w:val="outset" w:sz="6" w:space="0" w:color="auto"/>
              <w:left w:val="outset" w:sz="6" w:space="0" w:color="auto"/>
              <w:bottom w:val="outset" w:sz="6" w:space="0" w:color="auto"/>
              <w:right w:val="outset" w:sz="6" w:space="0" w:color="auto"/>
            </w:tcBorders>
          </w:tcPr>
          <w:p w14:paraId="154A819A" w14:textId="77777777" w:rsidR="008435BD" w:rsidRPr="00BF0C72" w:rsidRDefault="008435BD" w:rsidP="008435BD">
            <w:pPr>
              <w:rPr>
                <w:rFonts w:ascii="Arial" w:eastAsia="Arial Unicode MS" w:hAnsi="Arial" w:cs="Arial Unicode MS"/>
                <w:szCs w:val="18"/>
              </w:rPr>
            </w:pPr>
            <w:r w:rsidRPr="00BF0C72">
              <w:rPr>
                <w:rFonts w:ascii="Arial" w:hAnsi="Arial"/>
                <w:szCs w:val="18"/>
              </w:rPr>
              <w:lastRenderedPageBreak/>
              <w:t> </w:t>
            </w:r>
          </w:p>
        </w:tc>
      </w:tr>
      <w:tr w:rsidR="008435BD" w:rsidRPr="00BF0C72" w14:paraId="377E499A"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3DEF9A14" w14:textId="77777777" w:rsidR="008435BD" w:rsidRPr="00BF0C72" w:rsidRDefault="008435BD" w:rsidP="008435BD">
            <w:pPr>
              <w:rPr>
                <w:rFonts w:ascii="Arial" w:eastAsia="Arial Unicode MS" w:hAnsi="Arial"/>
                <w:szCs w:val="18"/>
              </w:rPr>
            </w:pPr>
            <w:r w:rsidRPr="00BF0C72">
              <w:rPr>
                <w:rFonts w:ascii="Arial" w:hAnsi="Arial"/>
                <w:szCs w:val="18"/>
              </w:rPr>
              <w:t>F Strategic/Improvement Plan</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2BF6D60C"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3A41DCBB"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02DA581D" w14:textId="77777777" w:rsidR="008435BD" w:rsidRPr="00BF0C72" w:rsidRDefault="008435BD" w:rsidP="008435BD">
            <w:pPr>
              <w:rPr>
                <w:rFonts w:ascii="Arial" w:hAnsi="Arial"/>
                <w:szCs w:val="18"/>
              </w:rPr>
            </w:pPr>
            <w:r w:rsidRPr="00BF0C72">
              <w:rPr>
                <w:rFonts w:ascii="Arial" w:hAnsi="Arial"/>
                <w:szCs w:val="18"/>
              </w:rPr>
              <w:t>· Is there a school improvement plan?</w:t>
            </w:r>
          </w:p>
          <w:p w14:paraId="0D7308BC" w14:textId="77777777" w:rsidR="008435BD" w:rsidRPr="00BF0C72" w:rsidRDefault="008435BD" w:rsidP="008435BD">
            <w:pPr>
              <w:rPr>
                <w:rFonts w:ascii="Arial" w:hAnsi="Arial"/>
                <w:szCs w:val="18"/>
              </w:rPr>
            </w:pPr>
            <w:r w:rsidRPr="00BF0C72">
              <w:rPr>
                <w:rFonts w:ascii="Arial" w:hAnsi="Arial"/>
                <w:szCs w:val="18"/>
              </w:rPr>
              <w:t>· How is the plan prepared, approved and revised?</w:t>
            </w:r>
          </w:p>
          <w:p w14:paraId="1122D09F" w14:textId="77777777" w:rsidR="008435BD" w:rsidRPr="00BF0C72" w:rsidRDefault="008435BD" w:rsidP="008435BD">
            <w:pPr>
              <w:rPr>
                <w:rFonts w:ascii="Arial" w:eastAsia="Arial Unicode MS" w:hAnsi="Arial"/>
                <w:szCs w:val="18"/>
              </w:rPr>
            </w:pPr>
            <w:r w:rsidRPr="00BF0C72">
              <w:rPr>
                <w:rFonts w:ascii="Arial" w:hAnsi="Arial"/>
                <w:szCs w:val="18"/>
              </w:rPr>
              <w:t>· How does the plan feed into the governing body's work?</w:t>
            </w:r>
          </w:p>
        </w:tc>
        <w:tc>
          <w:tcPr>
            <w:tcW w:w="735" w:type="dxa"/>
            <w:tcBorders>
              <w:top w:val="outset" w:sz="6" w:space="0" w:color="auto"/>
              <w:left w:val="outset" w:sz="6" w:space="0" w:color="auto"/>
              <w:bottom w:val="outset" w:sz="6" w:space="0" w:color="auto"/>
              <w:right w:val="outset" w:sz="6" w:space="0" w:color="auto"/>
            </w:tcBorders>
          </w:tcPr>
          <w:p w14:paraId="7FAA1057"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026A4056"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0BBDC6FB" w14:textId="77777777" w:rsidR="008435BD" w:rsidRPr="00BF0C72" w:rsidRDefault="008435BD" w:rsidP="008435BD">
            <w:pPr>
              <w:rPr>
                <w:rFonts w:ascii="Arial" w:eastAsia="Arial Unicode MS" w:hAnsi="Arial"/>
                <w:szCs w:val="18"/>
              </w:rPr>
            </w:pPr>
            <w:r w:rsidRPr="00BF0C72">
              <w:rPr>
                <w:rFonts w:ascii="Arial" w:hAnsi="Arial"/>
                <w:szCs w:val="18"/>
              </w:rPr>
              <w:t>G Premises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0A8744E2"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60471AD0"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4132D97E" w14:textId="77777777" w:rsidR="008435BD" w:rsidRPr="00BF0C72" w:rsidRDefault="008435BD" w:rsidP="008435BD">
            <w:pPr>
              <w:rPr>
                <w:rFonts w:ascii="Arial" w:hAnsi="Arial"/>
                <w:szCs w:val="18"/>
              </w:rPr>
            </w:pPr>
            <w:r w:rsidRPr="00BF0C72">
              <w:rPr>
                <w:rFonts w:ascii="Arial" w:hAnsi="Arial"/>
                <w:szCs w:val="18"/>
              </w:rPr>
              <w:t>· Are the premises adequate for the purposes of the school?</w:t>
            </w:r>
          </w:p>
          <w:p w14:paraId="56CE7DBB" w14:textId="77777777" w:rsidR="008435BD" w:rsidRPr="00BF0C72" w:rsidRDefault="008435BD" w:rsidP="008435BD">
            <w:pPr>
              <w:rPr>
                <w:rFonts w:ascii="Arial" w:hAnsi="Arial"/>
                <w:szCs w:val="18"/>
              </w:rPr>
            </w:pPr>
            <w:r w:rsidRPr="00BF0C72">
              <w:rPr>
                <w:rFonts w:ascii="Arial" w:hAnsi="Arial"/>
                <w:szCs w:val="18"/>
              </w:rPr>
              <w:t>· Is there too little space in any respect or more than is strictly needed?</w:t>
            </w:r>
          </w:p>
          <w:p w14:paraId="4ABA604D" w14:textId="77777777" w:rsidR="008435BD" w:rsidRPr="00BF0C72" w:rsidRDefault="008435BD" w:rsidP="008435BD">
            <w:pPr>
              <w:rPr>
                <w:rFonts w:ascii="Arial" w:hAnsi="Arial"/>
                <w:szCs w:val="18"/>
              </w:rPr>
            </w:pPr>
            <w:r w:rsidRPr="00BF0C72">
              <w:rPr>
                <w:rFonts w:ascii="Arial" w:hAnsi="Arial"/>
                <w:szCs w:val="18"/>
              </w:rPr>
              <w:t>· Is the layout functional?</w:t>
            </w:r>
          </w:p>
          <w:p w14:paraId="6B0D3CFE" w14:textId="77777777" w:rsidR="008435BD" w:rsidRPr="00BF0C72" w:rsidRDefault="008435BD" w:rsidP="008435BD">
            <w:pPr>
              <w:rPr>
                <w:rFonts w:ascii="Arial" w:hAnsi="Arial"/>
                <w:szCs w:val="18"/>
              </w:rPr>
            </w:pPr>
            <w:r w:rsidRPr="00BF0C72">
              <w:rPr>
                <w:rFonts w:ascii="Arial" w:hAnsi="Arial"/>
                <w:szCs w:val="18"/>
              </w:rPr>
              <w:t>· Would it be practical to improve it?</w:t>
            </w:r>
          </w:p>
          <w:p w14:paraId="75E9C000" w14:textId="77777777" w:rsidR="008435BD" w:rsidRPr="00BF0C72" w:rsidRDefault="008435BD" w:rsidP="008435BD">
            <w:pPr>
              <w:rPr>
                <w:rFonts w:ascii="Arial" w:hAnsi="Arial"/>
                <w:szCs w:val="18"/>
              </w:rPr>
            </w:pPr>
            <w:r w:rsidRPr="00BF0C72">
              <w:rPr>
                <w:rFonts w:ascii="Arial" w:hAnsi="Arial"/>
                <w:szCs w:val="18"/>
              </w:rPr>
              <w:t>· Is the condition of the buildings, services, PE facilities and the playground acceptable?</w:t>
            </w:r>
          </w:p>
          <w:p w14:paraId="2377B737" w14:textId="77777777" w:rsidR="008435BD" w:rsidRPr="00BF0C72" w:rsidRDefault="008435BD" w:rsidP="008435BD">
            <w:pPr>
              <w:rPr>
                <w:rFonts w:ascii="Arial" w:hAnsi="Arial"/>
                <w:szCs w:val="18"/>
              </w:rPr>
            </w:pPr>
            <w:r w:rsidRPr="00BF0C72">
              <w:rPr>
                <w:rFonts w:ascii="Arial" w:hAnsi="Arial"/>
                <w:szCs w:val="18"/>
              </w:rPr>
              <w:t>· What about the standard of decoration, vandalism, graffiti?</w:t>
            </w:r>
          </w:p>
          <w:p w14:paraId="42BC6C28" w14:textId="77777777" w:rsidR="008435BD" w:rsidRPr="00BF0C72" w:rsidRDefault="008435BD" w:rsidP="008435BD">
            <w:pPr>
              <w:rPr>
                <w:rFonts w:ascii="Arial" w:hAnsi="Arial"/>
                <w:szCs w:val="18"/>
              </w:rPr>
            </w:pPr>
            <w:r w:rsidRPr="00BF0C72">
              <w:rPr>
                <w:rFonts w:ascii="Arial" w:hAnsi="Arial"/>
                <w:szCs w:val="18"/>
              </w:rPr>
              <w:t>· Is the building visitor friendly?</w:t>
            </w:r>
          </w:p>
          <w:p w14:paraId="518E16B1" w14:textId="77777777" w:rsidR="008435BD" w:rsidRPr="00BF0C72" w:rsidRDefault="008435BD" w:rsidP="008435BD">
            <w:pPr>
              <w:rPr>
                <w:rFonts w:ascii="Arial" w:hAnsi="Arial"/>
                <w:szCs w:val="18"/>
              </w:rPr>
            </w:pPr>
            <w:r w:rsidRPr="00BF0C72">
              <w:rPr>
                <w:rFonts w:ascii="Arial" w:hAnsi="Arial"/>
                <w:szCs w:val="18"/>
              </w:rPr>
              <w:t>· Is it adequately signposted?</w:t>
            </w:r>
          </w:p>
          <w:p w14:paraId="53096E2C" w14:textId="77777777" w:rsidR="008435BD" w:rsidRPr="00BF0C72" w:rsidRDefault="008435BD" w:rsidP="008435BD">
            <w:pPr>
              <w:rPr>
                <w:rFonts w:ascii="Arial" w:hAnsi="Arial"/>
                <w:szCs w:val="18"/>
              </w:rPr>
            </w:pPr>
            <w:r w:rsidRPr="00BF0C72">
              <w:rPr>
                <w:rFonts w:ascii="Arial" w:hAnsi="Arial"/>
                <w:szCs w:val="18"/>
              </w:rPr>
              <w:t>· What use of the premises is made of the premises otherwise than for school purposes?</w:t>
            </w:r>
          </w:p>
          <w:p w14:paraId="2BD48113" w14:textId="77777777" w:rsidR="008435BD" w:rsidRPr="00BF0C72" w:rsidRDefault="008435BD" w:rsidP="008435BD">
            <w:pPr>
              <w:rPr>
                <w:rFonts w:ascii="Arial" w:hAnsi="Arial"/>
                <w:szCs w:val="18"/>
              </w:rPr>
            </w:pPr>
            <w:r w:rsidRPr="00BF0C72">
              <w:rPr>
                <w:rFonts w:ascii="Arial" w:hAnsi="Arial"/>
                <w:szCs w:val="18"/>
              </w:rPr>
              <w:t>· Under what arrangements?</w:t>
            </w:r>
          </w:p>
          <w:p w14:paraId="12688FBF" w14:textId="77777777" w:rsidR="008435BD" w:rsidRPr="00BF0C72" w:rsidRDefault="008435BD" w:rsidP="008435BD">
            <w:pPr>
              <w:rPr>
                <w:rFonts w:ascii="Arial" w:hAnsi="Arial"/>
                <w:szCs w:val="18"/>
              </w:rPr>
            </w:pPr>
            <w:r w:rsidRPr="00BF0C72">
              <w:rPr>
                <w:rFonts w:ascii="Arial" w:hAnsi="Arial"/>
                <w:szCs w:val="18"/>
              </w:rPr>
              <w:t>· Are the cleaning arrangements satisfactory?</w:t>
            </w:r>
          </w:p>
          <w:p w14:paraId="505F3DB2" w14:textId="77777777" w:rsidR="008435BD" w:rsidRPr="00BF0C72" w:rsidRDefault="008435BD" w:rsidP="008435BD">
            <w:pPr>
              <w:rPr>
                <w:rFonts w:ascii="Arial" w:hAnsi="Arial"/>
                <w:szCs w:val="18"/>
              </w:rPr>
            </w:pPr>
            <w:r w:rsidRPr="00BF0C72">
              <w:rPr>
                <w:rFonts w:ascii="Arial" w:hAnsi="Arial"/>
                <w:szCs w:val="18"/>
              </w:rPr>
              <w:t>· Does the school have and carry out an energy efficiency policy?</w:t>
            </w:r>
          </w:p>
          <w:p w14:paraId="70CEAF0D" w14:textId="77777777" w:rsidR="008435BD" w:rsidRPr="00BF0C72" w:rsidRDefault="008435BD" w:rsidP="008435BD">
            <w:pPr>
              <w:rPr>
                <w:rFonts w:ascii="Arial" w:eastAsia="Arial Unicode MS" w:hAnsi="Arial"/>
                <w:szCs w:val="18"/>
              </w:rPr>
            </w:pPr>
            <w:r w:rsidRPr="00BF0C72">
              <w:rPr>
                <w:rFonts w:ascii="Arial" w:hAnsi="Arial"/>
                <w:szCs w:val="18"/>
              </w:rPr>
              <w:t>· Are the premises accessible to the disabled?</w:t>
            </w:r>
          </w:p>
        </w:tc>
        <w:tc>
          <w:tcPr>
            <w:tcW w:w="735" w:type="dxa"/>
            <w:tcBorders>
              <w:top w:val="outset" w:sz="6" w:space="0" w:color="auto"/>
              <w:left w:val="outset" w:sz="6" w:space="0" w:color="auto"/>
              <w:bottom w:val="outset" w:sz="6" w:space="0" w:color="auto"/>
              <w:right w:val="outset" w:sz="6" w:space="0" w:color="auto"/>
            </w:tcBorders>
          </w:tcPr>
          <w:p w14:paraId="441E7A50"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6DDF99FD"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22DC8FE8" w14:textId="77777777" w:rsidR="008435BD" w:rsidRPr="00BF0C72" w:rsidRDefault="008435BD" w:rsidP="008435BD">
            <w:pPr>
              <w:rPr>
                <w:rFonts w:ascii="Arial" w:eastAsia="Arial Unicode MS" w:hAnsi="Arial"/>
                <w:szCs w:val="18"/>
              </w:rPr>
            </w:pPr>
            <w:r w:rsidRPr="00BF0C72">
              <w:rPr>
                <w:rFonts w:ascii="Arial" w:hAnsi="Arial"/>
                <w:szCs w:val="18"/>
              </w:rPr>
              <w:t>H Welfare and Discipline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028971CE"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5F5F7CA9"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36237AEB" w14:textId="77777777" w:rsidR="008435BD" w:rsidRPr="00BF0C72" w:rsidRDefault="008435BD" w:rsidP="008435BD">
            <w:pPr>
              <w:rPr>
                <w:rFonts w:ascii="Arial" w:hAnsi="Arial"/>
                <w:szCs w:val="18"/>
              </w:rPr>
            </w:pPr>
            <w:r w:rsidRPr="00BF0C72">
              <w:rPr>
                <w:rFonts w:ascii="Arial" w:hAnsi="Arial"/>
                <w:szCs w:val="18"/>
              </w:rPr>
              <w:t>· What is the pupil attendance record?</w:t>
            </w:r>
          </w:p>
          <w:p w14:paraId="0A2F6B75" w14:textId="77777777" w:rsidR="008435BD" w:rsidRPr="00BF0C72" w:rsidRDefault="008435BD" w:rsidP="008435BD">
            <w:pPr>
              <w:rPr>
                <w:rFonts w:ascii="Arial" w:hAnsi="Arial"/>
                <w:szCs w:val="18"/>
              </w:rPr>
            </w:pPr>
            <w:r w:rsidRPr="00BF0C72">
              <w:rPr>
                <w:rFonts w:ascii="Arial" w:hAnsi="Arial"/>
                <w:szCs w:val="18"/>
              </w:rPr>
              <w:t>· What are the arrangements for securing good pupil attendance?</w:t>
            </w:r>
          </w:p>
          <w:p w14:paraId="583A1210" w14:textId="77777777" w:rsidR="008435BD" w:rsidRPr="00BF0C72" w:rsidRDefault="008435BD" w:rsidP="008435BD">
            <w:pPr>
              <w:rPr>
                <w:rFonts w:ascii="Arial" w:hAnsi="Arial"/>
                <w:szCs w:val="18"/>
              </w:rPr>
            </w:pPr>
            <w:r w:rsidRPr="00BF0C72">
              <w:rPr>
                <w:rFonts w:ascii="Arial" w:hAnsi="Arial"/>
                <w:szCs w:val="18"/>
              </w:rPr>
              <w:t>· What are the pupil welfare arrangements, generally and for pupils with special educational needs?</w:t>
            </w:r>
          </w:p>
          <w:p w14:paraId="46D3D03F" w14:textId="77777777" w:rsidR="008435BD" w:rsidRPr="00BF0C72" w:rsidRDefault="008435BD" w:rsidP="008435BD">
            <w:pPr>
              <w:rPr>
                <w:rFonts w:ascii="Arial" w:hAnsi="Arial"/>
                <w:szCs w:val="18"/>
              </w:rPr>
            </w:pPr>
            <w:r w:rsidRPr="00BF0C72">
              <w:rPr>
                <w:rFonts w:ascii="Arial" w:hAnsi="Arial"/>
                <w:szCs w:val="18"/>
              </w:rPr>
              <w:t>· How many pupil exclusions are there annually and for what periods?</w:t>
            </w:r>
          </w:p>
          <w:p w14:paraId="46E8D1F6" w14:textId="77777777" w:rsidR="008435BD" w:rsidRPr="00BF0C72" w:rsidRDefault="008435BD" w:rsidP="008435BD">
            <w:pPr>
              <w:rPr>
                <w:rFonts w:ascii="Arial" w:hAnsi="Arial"/>
                <w:szCs w:val="18"/>
              </w:rPr>
            </w:pPr>
            <w:r w:rsidRPr="00BF0C72">
              <w:rPr>
                <w:rFonts w:ascii="Arial" w:hAnsi="Arial"/>
                <w:szCs w:val="18"/>
              </w:rPr>
              <w:t>· How many pupils are entitled to, and how many receive, free school meals?</w:t>
            </w:r>
          </w:p>
          <w:p w14:paraId="6CCB925F" w14:textId="77777777" w:rsidR="008435BD" w:rsidRPr="00BF0C72" w:rsidRDefault="008435BD" w:rsidP="008435BD">
            <w:pPr>
              <w:rPr>
                <w:rFonts w:ascii="Arial" w:hAnsi="Arial"/>
                <w:szCs w:val="18"/>
              </w:rPr>
            </w:pPr>
            <w:r w:rsidRPr="00BF0C72">
              <w:rPr>
                <w:rFonts w:ascii="Arial" w:hAnsi="Arial"/>
                <w:szCs w:val="18"/>
              </w:rPr>
              <w:t xml:space="preserve">· Is there a written policy or code on pupil </w:t>
            </w:r>
            <w:proofErr w:type="spellStart"/>
            <w:r w:rsidRPr="00BF0C72">
              <w:rPr>
                <w:rFonts w:ascii="Arial" w:hAnsi="Arial"/>
                <w:szCs w:val="18"/>
              </w:rPr>
              <w:t>behaviour</w:t>
            </w:r>
            <w:proofErr w:type="spellEnd"/>
            <w:r w:rsidRPr="00BF0C72">
              <w:rPr>
                <w:rFonts w:ascii="Arial" w:hAnsi="Arial"/>
                <w:szCs w:val="18"/>
              </w:rPr>
              <w:t xml:space="preserve"> and discipline?</w:t>
            </w:r>
          </w:p>
          <w:p w14:paraId="58BB35B4" w14:textId="77777777" w:rsidR="008435BD" w:rsidRPr="00BF0C72" w:rsidRDefault="008435BD" w:rsidP="008435BD">
            <w:pPr>
              <w:rPr>
                <w:rFonts w:ascii="Arial" w:hAnsi="Arial"/>
                <w:szCs w:val="18"/>
              </w:rPr>
            </w:pPr>
            <w:r w:rsidRPr="00BF0C72">
              <w:rPr>
                <w:rFonts w:ascii="Arial" w:hAnsi="Arial"/>
                <w:szCs w:val="18"/>
              </w:rPr>
              <w:t>· Has the governing body laid down principles on discipline?</w:t>
            </w:r>
          </w:p>
          <w:p w14:paraId="21082983" w14:textId="77777777" w:rsidR="008435BD" w:rsidRPr="00BF0C72" w:rsidRDefault="008435BD" w:rsidP="008435BD">
            <w:pPr>
              <w:rPr>
                <w:rFonts w:ascii="Arial" w:hAnsi="Arial"/>
                <w:szCs w:val="18"/>
              </w:rPr>
            </w:pPr>
            <w:r w:rsidRPr="00BF0C72">
              <w:rPr>
                <w:rFonts w:ascii="Arial" w:hAnsi="Arial"/>
                <w:szCs w:val="18"/>
              </w:rPr>
              <w:t xml:space="preserve">· How effectively are good standards of </w:t>
            </w:r>
            <w:proofErr w:type="spellStart"/>
            <w:r w:rsidRPr="00BF0C72">
              <w:rPr>
                <w:rFonts w:ascii="Arial" w:hAnsi="Arial"/>
                <w:szCs w:val="18"/>
              </w:rPr>
              <w:t>behaviour</w:t>
            </w:r>
            <w:proofErr w:type="spellEnd"/>
            <w:r w:rsidRPr="00BF0C72">
              <w:rPr>
                <w:rFonts w:ascii="Arial" w:hAnsi="Arial"/>
                <w:szCs w:val="18"/>
              </w:rPr>
              <w:t xml:space="preserve"> secured, e.g. in relation to disruption, bullying, and racial and sexual harassment?</w:t>
            </w:r>
          </w:p>
          <w:p w14:paraId="512D4860" w14:textId="77777777" w:rsidR="008435BD" w:rsidRPr="00BF0C72" w:rsidRDefault="008435BD" w:rsidP="008435BD">
            <w:pPr>
              <w:rPr>
                <w:rFonts w:ascii="Arial" w:hAnsi="Arial"/>
                <w:szCs w:val="18"/>
              </w:rPr>
            </w:pPr>
            <w:r w:rsidRPr="00BF0C72">
              <w:rPr>
                <w:rFonts w:ascii="Arial" w:hAnsi="Arial"/>
                <w:szCs w:val="18"/>
              </w:rPr>
              <w:t>· What are the arrangements if child abuse is suspected?</w:t>
            </w:r>
          </w:p>
          <w:p w14:paraId="513E7725" w14:textId="77777777" w:rsidR="008435BD" w:rsidRPr="00BF0C72" w:rsidRDefault="008435BD" w:rsidP="008435BD">
            <w:pPr>
              <w:rPr>
                <w:rFonts w:ascii="Arial" w:eastAsia="Arial Unicode MS" w:hAnsi="Arial"/>
                <w:szCs w:val="18"/>
              </w:rPr>
            </w:pPr>
            <w:r w:rsidRPr="00BF0C72">
              <w:rPr>
                <w:rFonts w:ascii="Arial" w:hAnsi="Arial"/>
                <w:szCs w:val="18"/>
              </w:rPr>
              <w:t>· How is compliance with the law on health and safety of staff and pupils ensured?</w:t>
            </w:r>
          </w:p>
        </w:tc>
        <w:tc>
          <w:tcPr>
            <w:tcW w:w="735" w:type="dxa"/>
            <w:tcBorders>
              <w:top w:val="outset" w:sz="6" w:space="0" w:color="auto"/>
              <w:left w:val="outset" w:sz="6" w:space="0" w:color="auto"/>
              <w:bottom w:val="outset" w:sz="6" w:space="0" w:color="auto"/>
              <w:right w:val="outset" w:sz="6" w:space="0" w:color="auto"/>
            </w:tcBorders>
          </w:tcPr>
          <w:p w14:paraId="646DB256"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63BBE17B"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6D3E3D0D" w14:textId="77777777" w:rsidR="008435BD" w:rsidRPr="00BF0C72" w:rsidRDefault="008435BD" w:rsidP="008435BD">
            <w:pPr>
              <w:rPr>
                <w:rFonts w:ascii="Arial" w:eastAsia="Arial Unicode MS" w:hAnsi="Arial"/>
                <w:szCs w:val="18"/>
              </w:rPr>
            </w:pPr>
            <w:r w:rsidRPr="00BF0C72">
              <w:rPr>
                <w:rFonts w:ascii="Arial" w:hAnsi="Arial"/>
                <w:szCs w:val="18"/>
              </w:rPr>
              <w:t>J Admissions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07B91DE0"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679B4B8A"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39C613FC" w14:textId="77777777" w:rsidR="008435BD" w:rsidRPr="00BF0C72" w:rsidRDefault="008435BD" w:rsidP="008435BD">
            <w:pPr>
              <w:rPr>
                <w:rFonts w:ascii="Arial" w:hAnsi="Arial"/>
                <w:szCs w:val="18"/>
              </w:rPr>
            </w:pPr>
            <w:r w:rsidRPr="00BF0C72">
              <w:rPr>
                <w:rFonts w:ascii="Arial" w:hAnsi="Arial"/>
                <w:szCs w:val="18"/>
              </w:rPr>
              <w:t>· What are the school's admission arrangements?</w:t>
            </w:r>
          </w:p>
          <w:p w14:paraId="7EF97E63" w14:textId="77777777" w:rsidR="008435BD" w:rsidRPr="00BF0C72" w:rsidRDefault="008435BD" w:rsidP="008435BD">
            <w:pPr>
              <w:rPr>
                <w:rFonts w:ascii="Arial" w:hAnsi="Arial"/>
                <w:szCs w:val="18"/>
              </w:rPr>
            </w:pPr>
            <w:r w:rsidRPr="00BF0C72">
              <w:rPr>
                <w:rFonts w:ascii="Arial" w:hAnsi="Arial"/>
                <w:szCs w:val="18"/>
              </w:rPr>
              <w:t>· Is the school over or under subscribed?</w:t>
            </w:r>
          </w:p>
          <w:p w14:paraId="4472A5FC" w14:textId="77777777" w:rsidR="008435BD" w:rsidRPr="00BF0C72" w:rsidRDefault="008435BD" w:rsidP="008435BD">
            <w:pPr>
              <w:rPr>
                <w:rFonts w:ascii="Arial" w:hAnsi="Arial"/>
                <w:szCs w:val="18"/>
              </w:rPr>
            </w:pPr>
            <w:r w:rsidRPr="00BF0C72">
              <w:rPr>
                <w:rFonts w:ascii="Arial" w:hAnsi="Arial"/>
                <w:szCs w:val="18"/>
              </w:rPr>
              <w:t>· Where do pupils live?</w:t>
            </w:r>
          </w:p>
          <w:p w14:paraId="7D567E7F" w14:textId="77777777" w:rsidR="008435BD" w:rsidRPr="00BF0C72" w:rsidRDefault="008435BD" w:rsidP="008435BD">
            <w:pPr>
              <w:rPr>
                <w:rFonts w:ascii="Arial" w:hAnsi="Arial"/>
                <w:szCs w:val="18"/>
              </w:rPr>
            </w:pPr>
            <w:r w:rsidRPr="00BF0C72">
              <w:rPr>
                <w:rFonts w:ascii="Arial" w:hAnsi="Arial"/>
                <w:szCs w:val="18"/>
              </w:rPr>
              <w:t>· Most locally?</w:t>
            </w:r>
          </w:p>
          <w:p w14:paraId="7A3FD90D" w14:textId="77777777" w:rsidR="008435BD" w:rsidRPr="00BF0C72" w:rsidRDefault="008435BD" w:rsidP="008435BD">
            <w:pPr>
              <w:rPr>
                <w:rFonts w:ascii="Arial" w:hAnsi="Arial"/>
                <w:szCs w:val="18"/>
              </w:rPr>
            </w:pPr>
            <w:r w:rsidRPr="00BF0C72">
              <w:rPr>
                <w:rFonts w:ascii="Arial" w:hAnsi="Arial"/>
                <w:szCs w:val="18"/>
              </w:rPr>
              <w:lastRenderedPageBreak/>
              <w:t>· What is the broad ethnic composition of the pupils?</w:t>
            </w:r>
          </w:p>
          <w:p w14:paraId="7E76BEEE" w14:textId="77777777" w:rsidR="008435BD" w:rsidRPr="00BF0C72" w:rsidRDefault="008435BD" w:rsidP="008435BD">
            <w:pPr>
              <w:rPr>
                <w:rFonts w:ascii="Arial" w:hAnsi="Arial"/>
                <w:szCs w:val="18"/>
              </w:rPr>
            </w:pPr>
            <w:r w:rsidRPr="00BF0C72">
              <w:rPr>
                <w:rFonts w:ascii="Arial" w:hAnsi="Arial"/>
                <w:szCs w:val="18"/>
              </w:rPr>
              <w:t>· What are the arrangements for liaison with receiving/feeder schools?</w:t>
            </w:r>
          </w:p>
          <w:p w14:paraId="2C87B05D" w14:textId="77777777" w:rsidR="008435BD" w:rsidRPr="00BF0C72" w:rsidRDefault="008435BD" w:rsidP="008435BD">
            <w:pPr>
              <w:rPr>
                <w:rFonts w:ascii="Arial" w:hAnsi="Arial"/>
                <w:szCs w:val="18"/>
              </w:rPr>
            </w:pPr>
            <w:r w:rsidRPr="00BF0C72">
              <w:rPr>
                <w:rFonts w:ascii="Arial" w:hAnsi="Arial"/>
                <w:szCs w:val="18"/>
              </w:rPr>
              <w:t xml:space="preserve">· How are pupils </w:t>
            </w:r>
            <w:proofErr w:type="spellStart"/>
            <w:r w:rsidRPr="00BF0C72">
              <w:rPr>
                <w:rFonts w:ascii="Arial" w:hAnsi="Arial"/>
                <w:szCs w:val="18"/>
              </w:rPr>
              <w:t>familiarised</w:t>
            </w:r>
            <w:proofErr w:type="spellEnd"/>
            <w:r w:rsidRPr="00BF0C72">
              <w:rPr>
                <w:rFonts w:ascii="Arial" w:hAnsi="Arial"/>
                <w:szCs w:val="18"/>
              </w:rPr>
              <w:t xml:space="preserve"> with the school?</w:t>
            </w:r>
          </w:p>
          <w:p w14:paraId="6C85BC05" w14:textId="77777777" w:rsidR="008435BD" w:rsidRPr="00BF0C72" w:rsidRDefault="008435BD" w:rsidP="008435BD">
            <w:pPr>
              <w:rPr>
                <w:rFonts w:ascii="Arial" w:hAnsi="Arial"/>
                <w:szCs w:val="18"/>
              </w:rPr>
            </w:pPr>
            <w:r w:rsidRPr="00BF0C72">
              <w:rPr>
                <w:rFonts w:ascii="Arial" w:hAnsi="Arial"/>
                <w:szCs w:val="18"/>
              </w:rPr>
              <w:t>· What are the arrangements for showing the school to the parents of prospective pupils?</w:t>
            </w:r>
          </w:p>
          <w:p w14:paraId="618AFCA8" w14:textId="77777777" w:rsidR="008435BD" w:rsidRPr="00BF0C72" w:rsidRDefault="008435BD" w:rsidP="008435BD">
            <w:pPr>
              <w:rPr>
                <w:rFonts w:ascii="Arial" w:hAnsi="Arial"/>
                <w:szCs w:val="18"/>
              </w:rPr>
            </w:pPr>
            <w:r w:rsidRPr="00BF0C72">
              <w:rPr>
                <w:rFonts w:ascii="Arial" w:hAnsi="Arial"/>
                <w:szCs w:val="18"/>
              </w:rPr>
              <w:t>· Is there a school uniform?</w:t>
            </w:r>
          </w:p>
          <w:p w14:paraId="2C0BA827" w14:textId="77777777" w:rsidR="008435BD" w:rsidRPr="00BF0C72" w:rsidRDefault="008435BD" w:rsidP="008435BD">
            <w:pPr>
              <w:rPr>
                <w:rFonts w:ascii="Arial" w:hAnsi="Arial"/>
                <w:szCs w:val="18"/>
              </w:rPr>
            </w:pPr>
            <w:r w:rsidRPr="00BF0C72">
              <w:rPr>
                <w:rFonts w:ascii="Arial" w:hAnsi="Arial"/>
                <w:szCs w:val="18"/>
              </w:rPr>
              <w:t>· Was it agreed with the governing body, the staff and the parents?</w:t>
            </w:r>
          </w:p>
          <w:p w14:paraId="563EA1F4" w14:textId="77777777" w:rsidR="008435BD" w:rsidRPr="00BF0C72" w:rsidRDefault="008435BD" w:rsidP="008435BD">
            <w:pPr>
              <w:rPr>
                <w:rFonts w:ascii="Arial" w:eastAsia="Arial Unicode MS" w:hAnsi="Arial"/>
                <w:szCs w:val="18"/>
              </w:rPr>
            </w:pPr>
            <w:r w:rsidRPr="00BF0C72">
              <w:rPr>
                <w:rFonts w:ascii="Arial" w:hAnsi="Arial"/>
                <w:szCs w:val="18"/>
              </w:rPr>
              <w:t>· Is it proving practical to enforce?</w:t>
            </w:r>
          </w:p>
        </w:tc>
        <w:tc>
          <w:tcPr>
            <w:tcW w:w="735" w:type="dxa"/>
            <w:tcBorders>
              <w:top w:val="outset" w:sz="6" w:space="0" w:color="auto"/>
              <w:left w:val="outset" w:sz="6" w:space="0" w:color="auto"/>
              <w:bottom w:val="outset" w:sz="6" w:space="0" w:color="auto"/>
              <w:right w:val="outset" w:sz="6" w:space="0" w:color="auto"/>
            </w:tcBorders>
          </w:tcPr>
          <w:p w14:paraId="3BD7F9EA" w14:textId="77777777" w:rsidR="008435BD" w:rsidRPr="00BF0C72" w:rsidRDefault="008435BD" w:rsidP="008435BD">
            <w:pPr>
              <w:rPr>
                <w:rFonts w:ascii="Arial" w:eastAsia="Arial Unicode MS" w:hAnsi="Arial" w:cs="Arial Unicode MS"/>
                <w:szCs w:val="18"/>
              </w:rPr>
            </w:pPr>
            <w:r w:rsidRPr="00BF0C72">
              <w:rPr>
                <w:rFonts w:ascii="Arial" w:hAnsi="Arial"/>
                <w:szCs w:val="18"/>
              </w:rPr>
              <w:lastRenderedPageBreak/>
              <w:t> </w:t>
            </w:r>
          </w:p>
        </w:tc>
      </w:tr>
      <w:tr w:rsidR="008435BD" w:rsidRPr="00BF0C72" w14:paraId="6D29BBE3"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4BADDC8D" w14:textId="77777777" w:rsidR="008435BD" w:rsidRPr="00BF0C72" w:rsidRDefault="008435BD" w:rsidP="008435BD">
            <w:pPr>
              <w:rPr>
                <w:rFonts w:ascii="Arial" w:eastAsia="Arial Unicode MS" w:hAnsi="Arial"/>
                <w:szCs w:val="18"/>
              </w:rPr>
            </w:pPr>
            <w:r w:rsidRPr="00BF0C72">
              <w:rPr>
                <w:rFonts w:ascii="Arial" w:hAnsi="Arial"/>
                <w:szCs w:val="18"/>
              </w:rPr>
              <w:t>K Parents</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67F2EAE2"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45AC36C9"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7519E0DB" w14:textId="77777777" w:rsidR="008435BD" w:rsidRPr="00BF0C72" w:rsidRDefault="008435BD" w:rsidP="008435BD">
            <w:pPr>
              <w:rPr>
                <w:rFonts w:ascii="Arial" w:hAnsi="Arial"/>
                <w:szCs w:val="18"/>
              </w:rPr>
            </w:pPr>
            <w:r w:rsidRPr="00BF0C72">
              <w:rPr>
                <w:rFonts w:ascii="Arial" w:hAnsi="Arial"/>
                <w:szCs w:val="18"/>
              </w:rPr>
              <w:t>· How does the school communicate with parents?</w:t>
            </w:r>
          </w:p>
          <w:p w14:paraId="7CD43940" w14:textId="77777777" w:rsidR="008435BD" w:rsidRPr="00BF0C72" w:rsidRDefault="008435BD" w:rsidP="008435BD">
            <w:pPr>
              <w:rPr>
                <w:rFonts w:ascii="Arial" w:hAnsi="Arial"/>
                <w:szCs w:val="18"/>
              </w:rPr>
            </w:pPr>
            <w:r w:rsidRPr="00BF0C72">
              <w:rPr>
                <w:rFonts w:ascii="Arial" w:hAnsi="Arial"/>
                <w:szCs w:val="18"/>
              </w:rPr>
              <w:t>· In what languages?</w:t>
            </w:r>
          </w:p>
          <w:p w14:paraId="74A54AA7" w14:textId="77777777" w:rsidR="008435BD" w:rsidRPr="00BF0C72" w:rsidRDefault="008435BD" w:rsidP="008435BD">
            <w:pPr>
              <w:rPr>
                <w:rFonts w:ascii="Arial" w:hAnsi="Arial"/>
                <w:szCs w:val="18"/>
              </w:rPr>
            </w:pPr>
            <w:r w:rsidRPr="00BF0C72">
              <w:rPr>
                <w:rFonts w:ascii="Arial" w:hAnsi="Arial"/>
                <w:szCs w:val="18"/>
              </w:rPr>
              <w:t>· Is there a parents' newsletter?</w:t>
            </w:r>
          </w:p>
          <w:p w14:paraId="042DD2FF" w14:textId="77777777" w:rsidR="008435BD" w:rsidRPr="00BF0C72" w:rsidRDefault="008435BD" w:rsidP="008435BD">
            <w:pPr>
              <w:rPr>
                <w:rFonts w:ascii="Arial" w:hAnsi="Arial"/>
                <w:szCs w:val="18"/>
              </w:rPr>
            </w:pPr>
            <w:r w:rsidRPr="00BF0C72">
              <w:rPr>
                <w:rFonts w:ascii="Arial" w:hAnsi="Arial"/>
                <w:szCs w:val="18"/>
              </w:rPr>
              <w:t>· How often does it come out?</w:t>
            </w:r>
          </w:p>
          <w:p w14:paraId="6D042A85" w14:textId="77777777" w:rsidR="008435BD" w:rsidRPr="00BF0C72" w:rsidRDefault="008435BD" w:rsidP="008435BD">
            <w:pPr>
              <w:rPr>
                <w:rFonts w:ascii="Arial" w:hAnsi="Arial"/>
                <w:szCs w:val="18"/>
              </w:rPr>
            </w:pPr>
            <w:r w:rsidRPr="00BF0C72">
              <w:rPr>
                <w:rFonts w:ascii="Arial" w:hAnsi="Arial"/>
                <w:szCs w:val="18"/>
              </w:rPr>
              <w:t>· What are the arrangements for reporting on pupil progress?</w:t>
            </w:r>
          </w:p>
          <w:p w14:paraId="53E01EC3" w14:textId="77777777" w:rsidR="008435BD" w:rsidRPr="00BF0C72" w:rsidRDefault="008435BD" w:rsidP="008435BD">
            <w:pPr>
              <w:rPr>
                <w:rFonts w:ascii="Arial" w:hAnsi="Arial"/>
                <w:szCs w:val="18"/>
              </w:rPr>
            </w:pPr>
            <w:r w:rsidRPr="00BF0C72">
              <w:rPr>
                <w:rFonts w:ascii="Arial" w:hAnsi="Arial"/>
                <w:szCs w:val="18"/>
              </w:rPr>
              <w:t>· Is there a parent/teacher association (PTA)?</w:t>
            </w:r>
          </w:p>
          <w:p w14:paraId="5808EECA" w14:textId="77777777" w:rsidR="008435BD" w:rsidRPr="00BF0C72" w:rsidRDefault="008435BD" w:rsidP="008435BD">
            <w:pPr>
              <w:rPr>
                <w:rFonts w:ascii="Arial" w:hAnsi="Arial"/>
                <w:szCs w:val="18"/>
              </w:rPr>
            </w:pPr>
            <w:r w:rsidRPr="00BF0C72">
              <w:rPr>
                <w:rFonts w:ascii="Arial" w:hAnsi="Arial"/>
                <w:szCs w:val="18"/>
              </w:rPr>
              <w:t>· What does it do?</w:t>
            </w:r>
          </w:p>
          <w:p w14:paraId="69BD8DF4" w14:textId="77777777" w:rsidR="008435BD" w:rsidRPr="00BF0C72" w:rsidRDefault="008435BD" w:rsidP="008435BD">
            <w:pPr>
              <w:rPr>
                <w:rFonts w:ascii="Arial" w:hAnsi="Arial"/>
                <w:szCs w:val="18"/>
              </w:rPr>
            </w:pPr>
            <w:r w:rsidRPr="00BF0C72">
              <w:rPr>
                <w:rFonts w:ascii="Arial" w:hAnsi="Arial"/>
                <w:szCs w:val="18"/>
              </w:rPr>
              <w:t>· Who attends its meetings?</w:t>
            </w:r>
          </w:p>
          <w:p w14:paraId="27FBA9ED" w14:textId="77777777" w:rsidR="008435BD" w:rsidRPr="00BF0C72" w:rsidRDefault="008435BD" w:rsidP="008435BD">
            <w:pPr>
              <w:rPr>
                <w:rFonts w:ascii="Arial" w:hAnsi="Arial"/>
                <w:szCs w:val="18"/>
              </w:rPr>
            </w:pPr>
            <w:r w:rsidRPr="00BF0C72">
              <w:rPr>
                <w:rFonts w:ascii="Arial" w:hAnsi="Arial"/>
                <w:szCs w:val="18"/>
              </w:rPr>
              <w:t>· Are there informal parents evenings or similar events?</w:t>
            </w:r>
          </w:p>
          <w:p w14:paraId="7CB2AC3B" w14:textId="77777777" w:rsidR="008435BD" w:rsidRPr="00BF0C72" w:rsidRDefault="008435BD" w:rsidP="008435BD">
            <w:pPr>
              <w:rPr>
                <w:rFonts w:ascii="Arial" w:hAnsi="Arial"/>
                <w:szCs w:val="18"/>
              </w:rPr>
            </w:pPr>
            <w:r w:rsidRPr="00BF0C72">
              <w:rPr>
                <w:rFonts w:ascii="Arial" w:hAnsi="Arial"/>
                <w:szCs w:val="18"/>
              </w:rPr>
              <w:t>· How do parents get to see the head</w:t>
            </w:r>
            <w:r w:rsidR="006C4A19">
              <w:rPr>
                <w:rFonts w:ascii="Arial" w:hAnsi="Arial"/>
                <w:szCs w:val="18"/>
              </w:rPr>
              <w:t>teacher</w:t>
            </w:r>
            <w:r w:rsidRPr="00BF0C72">
              <w:rPr>
                <w:rFonts w:ascii="Arial" w:hAnsi="Arial"/>
                <w:szCs w:val="18"/>
              </w:rPr>
              <w:t xml:space="preserve"> or class teacher?</w:t>
            </w:r>
          </w:p>
          <w:p w14:paraId="6D864A0B" w14:textId="77777777" w:rsidR="008435BD" w:rsidRPr="00BF0C72" w:rsidRDefault="008435BD" w:rsidP="008435BD">
            <w:pPr>
              <w:rPr>
                <w:rFonts w:ascii="Arial" w:hAnsi="Arial"/>
                <w:szCs w:val="18"/>
              </w:rPr>
            </w:pPr>
            <w:r w:rsidRPr="00BF0C72">
              <w:rPr>
                <w:rFonts w:ascii="Arial" w:hAnsi="Arial"/>
                <w:szCs w:val="18"/>
              </w:rPr>
              <w:t>· On what basis are parents allowed into school during school hours?</w:t>
            </w:r>
          </w:p>
          <w:p w14:paraId="53D37684" w14:textId="77777777" w:rsidR="008435BD" w:rsidRPr="00BF0C72" w:rsidRDefault="008435BD" w:rsidP="008435BD">
            <w:pPr>
              <w:rPr>
                <w:rFonts w:ascii="Arial" w:hAnsi="Arial"/>
                <w:szCs w:val="18"/>
              </w:rPr>
            </w:pPr>
            <w:r w:rsidRPr="00BF0C72">
              <w:rPr>
                <w:rFonts w:ascii="Arial" w:hAnsi="Arial"/>
                <w:szCs w:val="18"/>
              </w:rPr>
              <w:t>· May they and do they take part in school activities?</w:t>
            </w:r>
          </w:p>
          <w:p w14:paraId="72767CCB" w14:textId="77777777" w:rsidR="008435BD" w:rsidRPr="00BF0C72" w:rsidRDefault="008435BD" w:rsidP="008435BD">
            <w:pPr>
              <w:rPr>
                <w:rFonts w:ascii="Arial" w:eastAsia="Arial Unicode MS" w:hAnsi="Arial"/>
                <w:szCs w:val="18"/>
              </w:rPr>
            </w:pPr>
            <w:r w:rsidRPr="00BF0C72">
              <w:rPr>
                <w:rFonts w:ascii="Arial" w:hAnsi="Arial"/>
                <w:szCs w:val="18"/>
              </w:rPr>
              <w:t>· What is the scheme of access to pupil records approved by the governors?</w:t>
            </w:r>
          </w:p>
        </w:tc>
        <w:tc>
          <w:tcPr>
            <w:tcW w:w="735" w:type="dxa"/>
            <w:tcBorders>
              <w:top w:val="outset" w:sz="6" w:space="0" w:color="auto"/>
              <w:left w:val="outset" w:sz="6" w:space="0" w:color="auto"/>
              <w:bottom w:val="outset" w:sz="6" w:space="0" w:color="auto"/>
              <w:right w:val="outset" w:sz="6" w:space="0" w:color="auto"/>
            </w:tcBorders>
          </w:tcPr>
          <w:p w14:paraId="469E6597"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78818428"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7ABE8A31" w14:textId="77777777" w:rsidR="008435BD" w:rsidRPr="00BF0C72" w:rsidRDefault="008435BD" w:rsidP="008435BD">
            <w:pPr>
              <w:rPr>
                <w:rFonts w:ascii="Arial" w:eastAsia="Arial Unicode MS" w:hAnsi="Arial"/>
                <w:szCs w:val="18"/>
              </w:rPr>
            </w:pPr>
            <w:r w:rsidRPr="00BF0C72">
              <w:rPr>
                <w:rFonts w:ascii="Arial" w:hAnsi="Arial"/>
                <w:szCs w:val="18"/>
              </w:rPr>
              <w:t>L Links with the community</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7AC87D72"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3A758276"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1BB7FB94" w14:textId="77777777" w:rsidR="008435BD" w:rsidRPr="00BF0C72" w:rsidRDefault="008435BD" w:rsidP="008435BD">
            <w:pPr>
              <w:rPr>
                <w:rFonts w:ascii="Arial" w:hAnsi="Arial"/>
                <w:szCs w:val="18"/>
              </w:rPr>
            </w:pPr>
            <w:r w:rsidRPr="00BF0C72">
              <w:rPr>
                <w:rFonts w:ascii="Arial" w:hAnsi="Arial"/>
                <w:szCs w:val="18"/>
              </w:rPr>
              <w:t>· What links are there with local firms?</w:t>
            </w:r>
          </w:p>
          <w:p w14:paraId="7C3B18C8" w14:textId="77777777" w:rsidR="008435BD" w:rsidRPr="00BF0C72" w:rsidRDefault="008435BD" w:rsidP="008435BD">
            <w:pPr>
              <w:rPr>
                <w:rFonts w:ascii="Arial" w:hAnsi="Arial"/>
                <w:szCs w:val="18"/>
              </w:rPr>
            </w:pPr>
            <w:r w:rsidRPr="00BF0C72">
              <w:rPr>
                <w:rFonts w:ascii="Arial" w:hAnsi="Arial"/>
                <w:szCs w:val="18"/>
              </w:rPr>
              <w:t>· What community or charitable work do the pupils do?</w:t>
            </w:r>
          </w:p>
          <w:p w14:paraId="02329D75" w14:textId="77777777" w:rsidR="008435BD" w:rsidRPr="00BF0C72" w:rsidRDefault="008435BD" w:rsidP="008435BD">
            <w:pPr>
              <w:rPr>
                <w:rFonts w:ascii="Arial" w:hAnsi="Arial"/>
                <w:szCs w:val="18"/>
              </w:rPr>
            </w:pPr>
            <w:r w:rsidRPr="00BF0C72">
              <w:rPr>
                <w:rFonts w:ascii="Arial" w:hAnsi="Arial"/>
                <w:szCs w:val="18"/>
              </w:rPr>
              <w:t>· What are the relations with the local police?</w:t>
            </w:r>
          </w:p>
          <w:p w14:paraId="6ACF3B16" w14:textId="77777777" w:rsidR="008435BD" w:rsidRPr="00BF0C72" w:rsidRDefault="008435BD" w:rsidP="008435BD">
            <w:pPr>
              <w:rPr>
                <w:rFonts w:ascii="Arial" w:eastAsia="Arial Unicode MS" w:hAnsi="Arial"/>
                <w:szCs w:val="18"/>
              </w:rPr>
            </w:pPr>
            <w:r w:rsidRPr="00BF0C72">
              <w:rPr>
                <w:rFonts w:ascii="Arial" w:hAnsi="Arial"/>
                <w:szCs w:val="18"/>
              </w:rPr>
              <w:t>· How does the school conduct its relations with the media?</w:t>
            </w:r>
          </w:p>
        </w:tc>
        <w:tc>
          <w:tcPr>
            <w:tcW w:w="735" w:type="dxa"/>
            <w:tcBorders>
              <w:top w:val="outset" w:sz="6" w:space="0" w:color="auto"/>
              <w:left w:val="outset" w:sz="6" w:space="0" w:color="auto"/>
              <w:bottom w:val="outset" w:sz="6" w:space="0" w:color="auto"/>
              <w:right w:val="outset" w:sz="6" w:space="0" w:color="auto"/>
            </w:tcBorders>
          </w:tcPr>
          <w:p w14:paraId="2B1AB3EE"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3697242E"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491AA9E8" w14:textId="77777777" w:rsidR="008435BD" w:rsidRPr="00BF0C72" w:rsidRDefault="008435BD" w:rsidP="008435BD">
            <w:pPr>
              <w:rPr>
                <w:rFonts w:ascii="Arial" w:eastAsia="Arial Unicode MS" w:hAnsi="Arial"/>
                <w:szCs w:val="18"/>
              </w:rPr>
            </w:pPr>
            <w:r w:rsidRPr="00BF0C72">
              <w:rPr>
                <w:rFonts w:ascii="Arial" w:hAnsi="Arial"/>
                <w:szCs w:val="18"/>
              </w:rPr>
              <w:t>M The School's Performance</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1EF4F63C"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17F7D12E"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5F53BE05" w14:textId="77777777" w:rsidR="008435BD" w:rsidRPr="00BF0C72" w:rsidRDefault="008435BD" w:rsidP="008435BD">
            <w:pPr>
              <w:rPr>
                <w:rFonts w:ascii="Arial" w:hAnsi="Arial"/>
                <w:szCs w:val="18"/>
              </w:rPr>
            </w:pPr>
            <w:r w:rsidRPr="00BF0C72">
              <w:rPr>
                <w:rFonts w:ascii="Arial" w:hAnsi="Arial"/>
                <w:szCs w:val="18"/>
              </w:rPr>
              <w:t>· When was the school last inspected and by whom?</w:t>
            </w:r>
          </w:p>
          <w:p w14:paraId="2AADA055" w14:textId="77777777" w:rsidR="008435BD" w:rsidRPr="00BF0C72" w:rsidRDefault="008435BD" w:rsidP="008435BD">
            <w:pPr>
              <w:rPr>
                <w:rFonts w:ascii="Arial" w:hAnsi="Arial"/>
                <w:szCs w:val="18"/>
              </w:rPr>
            </w:pPr>
            <w:r w:rsidRPr="00BF0C72">
              <w:rPr>
                <w:rFonts w:ascii="Arial" w:hAnsi="Arial"/>
                <w:szCs w:val="18"/>
              </w:rPr>
              <w:t>· What were the Inspectors main findings?</w:t>
            </w:r>
          </w:p>
          <w:p w14:paraId="61ECA08A" w14:textId="77777777" w:rsidR="008435BD" w:rsidRPr="00BF0C72" w:rsidRDefault="008435BD" w:rsidP="008435BD">
            <w:pPr>
              <w:rPr>
                <w:rFonts w:ascii="Arial" w:hAnsi="Arial"/>
                <w:szCs w:val="18"/>
              </w:rPr>
            </w:pPr>
            <w:r w:rsidRPr="00BF0C72">
              <w:rPr>
                <w:rFonts w:ascii="Arial" w:hAnsi="Arial"/>
                <w:szCs w:val="18"/>
              </w:rPr>
              <w:t>· What action was taken in response?</w:t>
            </w:r>
          </w:p>
          <w:p w14:paraId="4DD7A8CC" w14:textId="77777777" w:rsidR="008435BD" w:rsidRPr="00BF0C72" w:rsidRDefault="008435BD" w:rsidP="008435BD">
            <w:pPr>
              <w:rPr>
                <w:rFonts w:ascii="Arial" w:eastAsia="Arial Unicode MS" w:hAnsi="Arial"/>
                <w:szCs w:val="18"/>
              </w:rPr>
            </w:pPr>
            <w:r w:rsidRPr="00BF0C72">
              <w:rPr>
                <w:rFonts w:ascii="Arial" w:hAnsi="Arial"/>
                <w:szCs w:val="18"/>
              </w:rPr>
              <w:t>· When is the school next due/likely to be inspected under the national inspection scheme?</w:t>
            </w:r>
          </w:p>
        </w:tc>
        <w:tc>
          <w:tcPr>
            <w:tcW w:w="735" w:type="dxa"/>
            <w:tcBorders>
              <w:top w:val="outset" w:sz="6" w:space="0" w:color="auto"/>
              <w:left w:val="outset" w:sz="6" w:space="0" w:color="auto"/>
              <w:bottom w:val="outset" w:sz="6" w:space="0" w:color="auto"/>
              <w:right w:val="outset" w:sz="6" w:space="0" w:color="auto"/>
            </w:tcBorders>
          </w:tcPr>
          <w:p w14:paraId="65736BB4"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r w:rsidR="008435BD" w:rsidRPr="00BF0C72" w14:paraId="4E00327F"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shd w:val="clear" w:color="auto" w:fill="C0C0C0"/>
          </w:tcPr>
          <w:p w14:paraId="19207DB2" w14:textId="77777777" w:rsidR="008435BD" w:rsidRPr="00BF0C72" w:rsidRDefault="008435BD" w:rsidP="008435BD">
            <w:pPr>
              <w:rPr>
                <w:rFonts w:ascii="Arial" w:eastAsia="Arial Unicode MS" w:hAnsi="Arial"/>
                <w:szCs w:val="18"/>
              </w:rPr>
            </w:pPr>
            <w:r w:rsidRPr="00BF0C72">
              <w:rPr>
                <w:rFonts w:ascii="Arial" w:hAnsi="Arial"/>
                <w:szCs w:val="18"/>
              </w:rPr>
              <w:t xml:space="preserve">N Primary schools </w:t>
            </w:r>
          </w:p>
        </w:tc>
        <w:tc>
          <w:tcPr>
            <w:tcW w:w="735" w:type="dxa"/>
            <w:tcBorders>
              <w:top w:val="outset" w:sz="6" w:space="0" w:color="auto"/>
              <w:left w:val="outset" w:sz="6" w:space="0" w:color="auto"/>
              <w:bottom w:val="outset" w:sz="6" w:space="0" w:color="auto"/>
              <w:right w:val="outset" w:sz="6" w:space="0" w:color="auto"/>
            </w:tcBorders>
            <w:shd w:val="clear" w:color="auto" w:fill="C0C0C0"/>
          </w:tcPr>
          <w:p w14:paraId="0E82E10C" w14:textId="77777777" w:rsidR="008435BD" w:rsidRPr="00BF0C72" w:rsidRDefault="008435BD" w:rsidP="008435BD">
            <w:pPr>
              <w:rPr>
                <w:rFonts w:ascii="Arial" w:eastAsia="Arial Unicode MS" w:hAnsi="Arial"/>
                <w:szCs w:val="18"/>
              </w:rPr>
            </w:pPr>
            <w:r w:rsidRPr="00BF0C72">
              <w:rPr>
                <w:rFonts w:ascii="Arial" w:hAnsi="Arial"/>
                <w:szCs w:val="18"/>
              </w:rPr>
              <w:t>I know</w:t>
            </w:r>
          </w:p>
        </w:tc>
      </w:tr>
      <w:tr w:rsidR="008435BD" w:rsidRPr="00BF0C72" w14:paraId="7FE74E73" w14:textId="77777777">
        <w:trPr>
          <w:tblCellSpacing w:w="15" w:type="dxa"/>
        </w:trPr>
        <w:tc>
          <w:tcPr>
            <w:tcW w:w="7875" w:type="dxa"/>
            <w:tcBorders>
              <w:top w:val="outset" w:sz="6" w:space="0" w:color="auto"/>
              <w:left w:val="outset" w:sz="6" w:space="0" w:color="auto"/>
              <w:bottom w:val="outset" w:sz="6" w:space="0" w:color="auto"/>
              <w:right w:val="outset" w:sz="6" w:space="0" w:color="auto"/>
            </w:tcBorders>
          </w:tcPr>
          <w:p w14:paraId="789E0142" w14:textId="77777777" w:rsidR="008435BD" w:rsidRPr="00BF0C72" w:rsidRDefault="008435BD" w:rsidP="008435BD">
            <w:pPr>
              <w:rPr>
                <w:rFonts w:ascii="Arial" w:hAnsi="Arial"/>
                <w:szCs w:val="18"/>
              </w:rPr>
            </w:pPr>
            <w:r w:rsidRPr="00BF0C72">
              <w:rPr>
                <w:rFonts w:ascii="Arial" w:hAnsi="Arial"/>
                <w:szCs w:val="18"/>
              </w:rPr>
              <w:t>· Is there a nursery class?</w:t>
            </w:r>
          </w:p>
          <w:p w14:paraId="60A339FC" w14:textId="77777777" w:rsidR="008435BD" w:rsidRPr="00BF0C72" w:rsidRDefault="008435BD" w:rsidP="008435BD">
            <w:pPr>
              <w:rPr>
                <w:rFonts w:ascii="Arial" w:hAnsi="Arial"/>
                <w:szCs w:val="18"/>
              </w:rPr>
            </w:pPr>
            <w:r w:rsidRPr="00BF0C72">
              <w:rPr>
                <w:rFonts w:ascii="Arial" w:hAnsi="Arial"/>
                <w:szCs w:val="18"/>
              </w:rPr>
              <w:t>· How large is it?</w:t>
            </w:r>
          </w:p>
          <w:p w14:paraId="70F45FDF" w14:textId="77777777" w:rsidR="008435BD" w:rsidRPr="00BF0C72" w:rsidRDefault="008435BD" w:rsidP="008435BD">
            <w:pPr>
              <w:rPr>
                <w:rFonts w:ascii="Arial" w:hAnsi="Arial"/>
                <w:szCs w:val="18"/>
              </w:rPr>
            </w:pPr>
            <w:r w:rsidRPr="00BF0C72">
              <w:rPr>
                <w:rFonts w:ascii="Arial" w:hAnsi="Arial"/>
                <w:szCs w:val="18"/>
              </w:rPr>
              <w:t>· How large are the classes?</w:t>
            </w:r>
          </w:p>
          <w:p w14:paraId="6A0EDA5B" w14:textId="77777777" w:rsidR="008435BD" w:rsidRPr="00BF0C72" w:rsidRDefault="008435BD" w:rsidP="008435BD">
            <w:pPr>
              <w:rPr>
                <w:rFonts w:ascii="Arial" w:hAnsi="Arial"/>
                <w:szCs w:val="18"/>
              </w:rPr>
            </w:pPr>
            <w:r w:rsidRPr="00BF0C72">
              <w:rPr>
                <w:rFonts w:ascii="Arial" w:hAnsi="Arial"/>
                <w:szCs w:val="18"/>
              </w:rPr>
              <w:t xml:space="preserve">· How far do the teachers </w:t>
            </w:r>
            <w:proofErr w:type="spellStart"/>
            <w:r w:rsidRPr="00BF0C72">
              <w:rPr>
                <w:rFonts w:ascii="Arial" w:hAnsi="Arial"/>
                <w:szCs w:val="18"/>
              </w:rPr>
              <w:t>specialise</w:t>
            </w:r>
            <w:proofErr w:type="spellEnd"/>
            <w:r w:rsidRPr="00BF0C72">
              <w:rPr>
                <w:rFonts w:ascii="Arial" w:hAnsi="Arial"/>
                <w:szCs w:val="18"/>
              </w:rPr>
              <w:t>?</w:t>
            </w:r>
          </w:p>
          <w:p w14:paraId="56DBC813" w14:textId="77777777" w:rsidR="008435BD" w:rsidRPr="00BF0C72" w:rsidRDefault="008435BD" w:rsidP="008435BD">
            <w:pPr>
              <w:rPr>
                <w:rFonts w:ascii="Arial" w:hAnsi="Arial"/>
                <w:szCs w:val="18"/>
              </w:rPr>
            </w:pPr>
            <w:r w:rsidRPr="00BF0C72">
              <w:rPr>
                <w:rFonts w:ascii="Arial" w:hAnsi="Arial"/>
                <w:szCs w:val="18"/>
              </w:rPr>
              <w:t>· Which teachers are responsible for the various subjects of the National Curriculum?</w:t>
            </w:r>
          </w:p>
          <w:p w14:paraId="489753C6" w14:textId="77777777" w:rsidR="008435BD" w:rsidRPr="00BF0C72" w:rsidRDefault="008435BD" w:rsidP="008435BD">
            <w:pPr>
              <w:rPr>
                <w:rFonts w:ascii="Arial" w:hAnsi="Arial"/>
                <w:szCs w:val="18"/>
              </w:rPr>
            </w:pPr>
            <w:r w:rsidRPr="00BF0C72">
              <w:rPr>
                <w:rFonts w:ascii="Arial" w:hAnsi="Arial"/>
                <w:szCs w:val="18"/>
              </w:rPr>
              <w:t>· How much time do the teachers have for non-teaching duties during school hours?</w:t>
            </w:r>
          </w:p>
          <w:p w14:paraId="7075A8B8" w14:textId="77777777" w:rsidR="008435BD" w:rsidRPr="00BF0C72" w:rsidRDefault="008435BD" w:rsidP="008435BD">
            <w:pPr>
              <w:rPr>
                <w:rFonts w:ascii="Arial" w:eastAsia="Arial Unicode MS" w:hAnsi="Arial"/>
                <w:szCs w:val="18"/>
              </w:rPr>
            </w:pPr>
            <w:r w:rsidRPr="00BF0C72">
              <w:rPr>
                <w:rFonts w:ascii="Arial" w:hAnsi="Arial"/>
                <w:szCs w:val="18"/>
              </w:rPr>
              <w:t>· How many children go to which junior school?</w:t>
            </w:r>
          </w:p>
        </w:tc>
        <w:tc>
          <w:tcPr>
            <w:tcW w:w="735" w:type="dxa"/>
            <w:tcBorders>
              <w:top w:val="outset" w:sz="6" w:space="0" w:color="auto"/>
              <w:left w:val="outset" w:sz="6" w:space="0" w:color="auto"/>
              <w:bottom w:val="outset" w:sz="6" w:space="0" w:color="auto"/>
              <w:right w:val="outset" w:sz="6" w:space="0" w:color="auto"/>
            </w:tcBorders>
          </w:tcPr>
          <w:p w14:paraId="6CD69A38" w14:textId="77777777" w:rsidR="008435BD" w:rsidRPr="00BF0C72" w:rsidRDefault="008435BD" w:rsidP="008435BD">
            <w:pPr>
              <w:rPr>
                <w:rFonts w:ascii="Arial" w:eastAsia="Arial Unicode MS" w:hAnsi="Arial" w:cs="Arial Unicode MS"/>
                <w:szCs w:val="18"/>
              </w:rPr>
            </w:pPr>
            <w:r w:rsidRPr="00BF0C72">
              <w:rPr>
                <w:rFonts w:ascii="Arial" w:hAnsi="Arial"/>
                <w:szCs w:val="18"/>
              </w:rPr>
              <w:t> </w:t>
            </w:r>
          </w:p>
        </w:tc>
      </w:tr>
    </w:tbl>
    <w:p w14:paraId="67B99892" w14:textId="77777777" w:rsidR="008435BD" w:rsidRDefault="008435BD" w:rsidP="008435BD">
      <w:pPr>
        <w:rPr>
          <w:rFonts w:ascii="Arial" w:hAnsi="Arial"/>
        </w:rPr>
      </w:pPr>
      <w:bookmarkStart w:id="48" w:name="_Toc461395623"/>
      <w:bookmarkStart w:id="49" w:name="_Toc340861411"/>
      <w:bookmarkStart w:id="50" w:name="_Toc340861881"/>
    </w:p>
    <w:p w14:paraId="561F108C" w14:textId="77777777" w:rsidR="008435BD" w:rsidRDefault="008435BD" w:rsidP="008435BD">
      <w:pPr>
        <w:rPr>
          <w:rFonts w:ascii="Arial" w:hAnsi="Arial"/>
          <w:b/>
          <w:sz w:val="28"/>
        </w:rPr>
      </w:pPr>
      <w:r>
        <w:rPr>
          <w:rFonts w:ascii="Arial" w:hAnsi="Arial"/>
        </w:rPr>
        <w:br w:type="page"/>
      </w:r>
      <w:r w:rsidRPr="00646B45">
        <w:rPr>
          <w:rFonts w:ascii="Arial" w:hAnsi="Arial"/>
          <w:b/>
          <w:sz w:val="28"/>
        </w:rPr>
        <w:lastRenderedPageBreak/>
        <w:t>Policy and Procedure for Governors Visiting School</w:t>
      </w:r>
      <w:bookmarkEnd w:id="48"/>
      <w:bookmarkEnd w:id="49"/>
      <w:bookmarkEnd w:id="50"/>
    </w:p>
    <w:p w14:paraId="00CAC034" w14:textId="77777777" w:rsidR="008435BD" w:rsidRPr="00646B45" w:rsidRDefault="008435BD" w:rsidP="008435BD">
      <w:pPr>
        <w:rPr>
          <w:rFonts w:ascii="Arial" w:hAnsi="Arial"/>
          <w:b/>
          <w:sz w:val="28"/>
        </w:rPr>
      </w:pPr>
    </w:p>
    <w:p w14:paraId="7D3C293C" w14:textId="77777777" w:rsidR="008435BD" w:rsidRPr="00646B45" w:rsidRDefault="008435BD" w:rsidP="008435BD">
      <w:pPr>
        <w:jc w:val="center"/>
        <w:rPr>
          <w:rFonts w:ascii="Arial" w:hAnsi="Arial"/>
          <w:b/>
        </w:rPr>
      </w:pPr>
      <w:r w:rsidRPr="00646B45">
        <w:rPr>
          <w:rFonts w:ascii="Arial" w:hAnsi="Arial"/>
          <w:b/>
        </w:rPr>
        <w:t>Chalk Ridge Primary School</w:t>
      </w:r>
    </w:p>
    <w:p w14:paraId="0806D24C" w14:textId="77777777" w:rsidR="008435BD" w:rsidRPr="00646B45" w:rsidRDefault="008435BD" w:rsidP="008435BD">
      <w:pPr>
        <w:jc w:val="center"/>
        <w:rPr>
          <w:rFonts w:ascii="Arial" w:hAnsi="Arial"/>
          <w:b/>
        </w:rPr>
      </w:pPr>
      <w:r w:rsidRPr="00646B45">
        <w:rPr>
          <w:rFonts w:ascii="Arial" w:hAnsi="Arial"/>
          <w:b/>
        </w:rPr>
        <w:t>Governor Visits and Protocol Policy</w:t>
      </w:r>
    </w:p>
    <w:p w14:paraId="08BE510E" w14:textId="77777777" w:rsidR="008435BD" w:rsidRPr="00646B45" w:rsidRDefault="008435BD" w:rsidP="008435BD">
      <w:pPr>
        <w:rPr>
          <w:rFonts w:ascii="Arial" w:hAnsi="Arial"/>
          <w:b/>
        </w:rPr>
      </w:pPr>
      <w:r w:rsidRPr="00646B45">
        <w:rPr>
          <w:rFonts w:ascii="Arial" w:hAnsi="Arial"/>
          <w:b/>
        </w:rPr>
        <w:t>Introduction</w:t>
      </w:r>
    </w:p>
    <w:p w14:paraId="08383658" w14:textId="351B1E47" w:rsidR="008435BD" w:rsidRPr="00646B45" w:rsidRDefault="008435BD" w:rsidP="008435BD">
      <w:pPr>
        <w:rPr>
          <w:rFonts w:ascii="Arial" w:hAnsi="Arial"/>
        </w:rPr>
      </w:pPr>
      <w:r w:rsidRPr="00646B45">
        <w:rPr>
          <w:rFonts w:ascii="Arial" w:hAnsi="Arial"/>
        </w:rPr>
        <w:t xml:space="preserve">The governing body has a duty to oversee the direction and policies of the school, to monitor its standards and be held to account for its conduct and performance.  Visiting the school is the best way to learn how it functions, and to keep under review how it operates so the </w:t>
      </w:r>
      <w:r w:rsidR="00F93B2C">
        <w:rPr>
          <w:rFonts w:ascii="Arial" w:hAnsi="Arial"/>
        </w:rPr>
        <w:t>g</w:t>
      </w:r>
      <w:r w:rsidRPr="00646B45">
        <w:rPr>
          <w:rFonts w:ascii="Arial" w:hAnsi="Arial"/>
        </w:rPr>
        <w:t xml:space="preserve">overning </w:t>
      </w:r>
      <w:r w:rsidR="00F93B2C">
        <w:rPr>
          <w:rFonts w:ascii="Arial" w:hAnsi="Arial"/>
        </w:rPr>
        <w:t>b</w:t>
      </w:r>
      <w:r w:rsidRPr="00646B45">
        <w:rPr>
          <w:rFonts w:ascii="Arial" w:hAnsi="Arial"/>
        </w:rPr>
        <w:t xml:space="preserve">ody’s </w:t>
      </w:r>
      <w:proofErr w:type="spellStart"/>
      <w:r w:rsidRPr="00646B45">
        <w:rPr>
          <w:rFonts w:ascii="Arial" w:hAnsi="Arial"/>
        </w:rPr>
        <w:t>first hand</w:t>
      </w:r>
      <w:proofErr w:type="spellEnd"/>
      <w:r w:rsidRPr="00646B45">
        <w:rPr>
          <w:rFonts w:ascii="Arial" w:hAnsi="Arial"/>
        </w:rPr>
        <w:t xml:space="preserve"> knowledge is increased, informing strategic decision making. </w:t>
      </w:r>
      <w:r w:rsidRPr="00646B45">
        <w:rPr>
          <w:rFonts w:ascii="Arial" w:hAnsi="Arial"/>
          <w:b/>
        </w:rPr>
        <w:t xml:space="preserve">Visits should generally relate to the priorities determined by the </w:t>
      </w:r>
      <w:proofErr w:type="spellStart"/>
      <w:r w:rsidRPr="00646B45">
        <w:rPr>
          <w:rFonts w:ascii="Arial" w:hAnsi="Arial"/>
          <w:b/>
        </w:rPr>
        <w:t>School</w:t>
      </w:r>
      <w:r w:rsidR="00F93B2C">
        <w:rPr>
          <w:rFonts w:ascii="Arial" w:hAnsi="Arial"/>
          <w:b/>
        </w:rPr>
        <w:t>Development</w:t>
      </w:r>
      <w:proofErr w:type="spellEnd"/>
      <w:r w:rsidRPr="00646B45">
        <w:rPr>
          <w:rFonts w:ascii="Arial" w:hAnsi="Arial"/>
          <w:b/>
        </w:rPr>
        <w:t xml:space="preserve"> Plan.  The </w:t>
      </w:r>
      <w:r w:rsidR="00F93B2C">
        <w:rPr>
          <w:rFonts w:ascii="Arial" w:hAnsi="Arial"/>
          <w:b/>
        </w:rPr>
        <w:t>g</w:t>
      </w:r>
      <w:r w:rsidRPr="00646B45">
        <w:rPr>
          <w:rFonts w:ascii="Arial" w:hAnsi="Arial"/>
          <w:b/>
        </w:rPr>
        <w:t xml:space="preserve">overning </w:t>
      </w:r>
      <w:r w:rsidR="00F93B2C">
        <w:rPr>
          <w:rFonts w:ascii="Arial" w:hAnsi="Arial"/>
          <w:b/>
        </w:rPr>
        <w:t>b</w:t>
      </w:r>
      <w:r w:rsidRPr="00646B45">
        <w:rPr>
          <w:rFonts w:ascii="Arial" w:hAnsi="Arial"/>
          <w:b/>
        </w:rPr>
        <w:t xml:space="preserve">ody should plan visits to cover a wide range of school work and each visit should be agreed and have a clear purpose. </w:t>
      </w:r>
      <w:r w:rsidRPr="00646B45">
        <w:rPr>
          <w:rFonts w:ascii="Arial" w:hAnsi="Arial"/>
        </w:rPr>
        <w:t xml:space="preserve">Governors should arrange their visits with the </w:t>
      </w:r>
      <w:r w:rsidR="006C4A19">
        <w:rPr>
          <w:rFonts w:ascii="Arial" w:hAnsi="Arial"/>
        </w:rPr>
        <w:t>h</w:t>
      </w:r>
      <w:r w:rsidRPr="00646B45">
        <w:rPr>
          <w:rFonts w:ascii="Arial" w:hAnsi="Arial"/>
        </w:rPr>
        <w:t>ead</w:t>
      </w:r>
      <w:r w:rsidR="006C4A19">
        <w:rPr>
          <w:rFonts w:ascii="Arial" w:hAnsi="Arial"/>
        </w:rPr>
        <w:t>t</w:t>
      </w:r>
      <w:r w:rsidRPr="00646B45">
        <w:rPr>
          <w:rFonts w:ascii="Arial" w:hAnsi="Arial"/>
        </w:rPr>
        <w:t>eacher who has responsibility for the day-to-day management of the school.</w:t>
      </w:r>
    </w:p>
    <w:p w14:paraId="6F89808B" w14:textId="77777777" w:rsidR="008435BD" w:rsidRDefault="008435BD" w:rsidP="008435BD">
      <w:pPr>
        <w:rPr>
          <w:rFonts w:ascii="Arial" w:hAnsi="Arial"/>
          <w:b/>
        </w:rPr>
      </w:pPr>
    </w:p>
    <w:p w14:paraId="091545A4" w14:textId="77777777" w:rsidR="008435BD" w:rsidRPr="00646B45" w:rsidRDefault="008435BD" w:rsidP="008435BD">
      <w:pPr>
        <w:rPr>
          <w:rFonts w:ascii="Arial" w:hAnsi="Arial"/>
          <w:b/>
        </w:rPr>
      </w:pPr>
      <w:r w:rsidRPr="00646B45">
        <w:rPr>
          <w:rFonts w:ascii="Arial" w:hAnsi="Arial"/>
          <w:b/>
        </w:rPr>
        <w:t>Purpose of visits</w:t>
      </w:r>
    </w:p>
    <w:p w14:paraId="101D62D9" w14:textId="77777777" w:rsidR="008435BD" w:rsidRPr="00646B45" w:rsidRDefault="008435BD" w:rsidP="008435BD">
      <w:pPr>
        <w:rPr>
          <w:rFonts w:ascii="Arial" w:hAnsi="Arial"/>
          <w:b/>
        </w:rPr>
      </w:pPr>
      <w:r w:rsidRPr="00646B45">
        <w:rPr>
          <w:rFonts w:ascii="Arial" w:hAnsi="Arial"/>
          <w:b/>
        </w:rPr>
        <w:t>Potential benefits to governors:</w:t>
      </w:r>
    </w:p>
    <w:p w14:paraId="5265D022"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To develop relationships with staff.</w:t>
      </w:r>
    </w:p>
    <w:p w14:paraId="26EE9620"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To monitor the improvement plan and policies in action.</w:t>
      </w:r>
    </w:p>
    <w:p w14:paraId="2A020113"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To inform decision making within the governing body.</w:t>
      </w:r>
    </w:p>
    <w:p w14:paraId="29EFF944"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 xml:space="preserve">To </w:t>
      </w:r>
      <w:proofErr w:type="spellStart"/>
      <w:r w:rsidRPr="00646B45">
        <w:rPr>
          <w:rFonts w:ascii="Arial" w:hAnsi="Arial"/>
        </w:rPr>
        <w:t>recognise</w:t>
      </w:r>
      <w:proofErr w:type="spellEnd"/>
      <w:r w:rsidRPr="00646B45">
        <w:rPr>
          <w:rFonts w:ascii="Arial" w:hAnsi="Arial"/>
        </w:rPr>
        <w:t xml:space="preserve"> different teaching styles and techniques.</w:t>
      </w:r>
    </w:p>
    <w:p w14:paraId="763A647D"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To understand the environment in which teachers teach.</w:t>
      </w:r>
    </w:p>
    <w:p w14:paraId="392E17DB"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 xml:space="preserve">To </w:t>
      </w:r>
      <w:proofErr w:type="spellStart"/>
      <w:r w:rsidRPr="00646B45">
        <w:rPr>
          <w:rFonts w:ascii="Arial" w:hAnsi="Arial"/>
        </w:rPr>
        <w:t>recognise</w:t>
      </w:r>
      <w:proofErr w:type="spellEnd"/>
      <w:r w:rsidRPr="00646B45">
        <w:rPr>
          <w:rFonts w:ascii="Arial" w:hAnsi="Arial"/>
        </w:rPr>
        <w:t xml:space="preserve"> and celebrate success.</w:t>
      </w:r>
    </w:p>
    <w:p w14:paraId="3855FD8F"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To get to know the children.</w:t>
      </w:r>
    </w:p>
    <w:p w14:paraId="55ED17FC" w14:textId="77777777" w:rsidR="008435BD" w:rsidRPr="00646B45" w:rsidRDefault="008435BD" w:rsidP="008435BD">
      <w:pPr>
        <w:pStyle w:val="ListParagraph"/>
        <w:widowControl/>
        <w:numPr>
          <w:ilvl w:val="0"/>
          <w:numId w:val="41"/>
        </w:numPr>
        <w:autoSpaceDE/>
        <w:autoSpaceDN/>
        <w:spacing w:after="160" w:line="259" w:lineRule="auto"/>
        <w:contextualSpacing/>
        <w:rPr>
          <w:rFonts w:ascii="Arial" w:hAnsi="Arial"/>
        </w:rPr>
      </w:pPr>
      <w:r w:rsidRPr="00646B45">
        <w:rPr>
          <w:rFonts w:ascii="Arial" w:hAnsi="Arial"/>
        </w:rPr>
        <w:t xml:space="preserve">To find out what resources are needed and </w:t>
      </w:r>
      <w:proofErr w:type="spellStart"/>
      <w:r w:rsidRPr="00646B45">
        <w:rPr>
          <w:rFonts w:ascii="Arial" w:hAnsi="Arial"/>
        </w:rPr>
        <w:t>prioritise</w:t>
      </w:r>
      <w:proofErr w:type="spellEnd"/>
      <w:r w:rsidRPr="00646B45">
        <w:rPr>
          <w:rFonts w:ascii="Arial" w:hAnsi="Arial"/>
        </w:rPr>
        <w:t xml:space="preserve"> them.</w:t>
      </w:r>
    </w:p>
    <w:p w14:paraId="03BE11DE" w14:textId="77777777" w:rsidR="008435BD" w:rsidRPr="00646B45" w:rsidRDefault="008435BD" w:rsidP="008435BD">
      <w:pPr>
        <w:rPr>
          <w:rFonts w:ascii="Arial" w:hAnsi="Arial"/>
          <w:b/>
        </w:rPr>
      </w:pPr>
      <w:r w:rsidRPr="00646B45">
        <w:rPr>
          <w:rFonts w:ascii="Arial" w:hAnsi="Arial"/>
          <w:b/>
        </w:rPr>
        <w:t>To teachers:</w:t>
      </w:r>
    </w:p>
    <w:p w14:paraId="2DC013AB" w14:textId="77777777" w:rsidR="008435BD" w:rsidRPr="00646B45" w:rsidRDefault="008435BD" w:rsidP="008435BD">
      <w:pPr>
        <w:pStyle w:val="ListParagraph"/>
        <w:widowControl/>
        <w:numPr>
          <w:ilvl w:val="0"/>
          <w:numId w:val="42"/>
        </w:numPr>
        <w:autoSpaceDE/>
        <w:autoSpaceDN/>
        <w:spacing w:after="160" w:line="259" w:lineRule="auto"/>
        <w:contextualSpacing/>
        <w:rPr>
          <w:rFonts w:ascii="Arial" w:hAnsi="Arial"/>
        </w:rPr>
      </w:pPr>
      <w:r w:rsidRPr="00646B45">
        <w:rPr>
          <w:rFonts w:ascii="Arial" w:hAnsi="Arial"/>
        </w:rPr>
        <w:t>To ensure that governors understand the reality of the classroom.</w:t>
      </w:r>
    </w:p>
    <w:p w14:paraId="3CBF4C6E" w14:textId="77777777" w:rsidR="008435BD" w:rsidRPr="00646B45" w:rsidRDefault="008435BD" w:rsidP="008435BD">
      <w:pPr>
        <w:pStyle w:val="ListParagraph"/>
        <w:widowControl/>
        <w:numPr>
          <w:ilvl w:val="0"/>
          <w:numId w:val="42"/>
        </w:numPr>
        <w:autoSpaceDE/>
        <w:autoSpaceDN/>
        <w:spacing w:after="160" w:line="259" w:lineRule="auto"/>
        <w:contextualSpacing/>
        <w:rPr>
          <w:rFonts w:ascii="Arial" w:hAnsi="Arial"/>
        </w:rPr>
      </w:pPr>
      <w:r w:rsidRPr="00646B45">
        <w:rPr>
          <w:rFonts w:ascii="Arial" w:hAnsi="Arial"/>
        </w:rPr>
        <w:t>To get to know governors.</w:t>
      </w:r>
    </w:p>
    <w:p w14:paraId="11E3F27A" w14:textId="77777777" w:rsidR="008435BD" w:rsidRPr="00646B45" w:rsidRDefault="008435BD" w:rsidP="008435BD">
      <w:pPr>
        <w:pStyle w:val="ListParagraph"/>
        <w:widowControl/>
        <w:numPr>
          <w:ilvl w:val="0"/>
          <w:numId w:val="42"/>
        </w:numPr>
        <w:autoSpaceDE/>
        <w:autoSpaceDN/>
        <w:spacing w:after="160" w:line="259" w:lineRule="auto"/>
        <w:contextualSpacing/>
        <w:rPr>
          <w:rFonts w:ascii="Arial" w:hAnsi="Arial"/>
        </w:rPr>
      </w:pPr>
      <w:r w:rsidRPr="00646B45">
        <w:rPr>
          <w:rFonts w:ascii="Arial" w:hAnsi="Arial"/>
        </w:rPr>
        <w:t>To understand better the governors’ roles and responsibilities and work with them.</w:t>
      </w:r>
    </w:p>
    <w:p w14:paraId="70D9F5FA" w14:textId="77777777" w:rsidR="008435BD" w:rsidRPr="00646B45" w:rsidRDefault="008435BD" w:rsidP="008435BD">
      <w:pPr>
        <w:pStyle w:val="ListParagraph"/>
        <w:widowControl/>
        <w:numPr>
          <w:ilvl w:val="0"/>
          <w:numId w:val="42"/>
        </w:numPr>
        <w:autoSpaceDE/>
        <w:autoSpaceDN/>
        <w:spacing w:after="160" w:line="259" w:lineRule="auto"/>
        <w:contextualSpacing/>
        <w:rPr>
          <w:rFonts w:ascii="Arial" w:hAnsi="Arial"/>
        </w:rPr>
      </w:pPr>
      <w:r w:rsidRPr="00646B45">
        <w:rPr>
          <w:rFonts w:ascii="Arial" w:hAnsi="Arial"/>
        </w:rPr>
        <w:t>To have an opportunity to reflect on practice through discussion.</w:t>
      </w:r>
    </w:p>
    <w:p w14:paraId="74BE78D8" w14:textId="77777777" w:rsidR="008435BD" w:rsidRPr="00646B45" w:rsidRDefault="008435BD" w:rsidP="008435BD">
      <w:pPr>
        <w:pStyle w:val="ListParagraph"/>
        <w:widowControl/>
        <w:numPr>
          <w:ilvl w:val="0"/>
          <w:numId w:val="42"/>
        </w:numPr>
        <w:autoSpaceDE/>
        <w:autoSpaceDN/>
        <w:spacing w:after="160" w:line="259" w:lineRule="auto"/>
        <w:contextualSpacing/>
        <w:rPr>
          <w:rFonts w:ascii="Arial" w:hAnsi="Arial"/>
        </w:rPr>
      </w:pPr>
      <w:r w:rsidRPr="00646B45">
        <w:rPr>
          <w:rFonts w:ascii="Arial" w:hAnsi="Arial"/>
        </w:rPr>
        <w:t>To highlight the need for particular resources.</w:t>
      </w:r>
    </w:p>
    <w:p w14:paraId="4A2EEE94" w14:textId="77777777" w:rsidR="008435BD" w:rsidRPr="00646B45" w:rsidRDefault="008435BD" w:rsidP="008435BD">
      <w:pPr>
        <w:rPr>
          <w:rFonts w:ascii="Arial" w:hAnsi="Arial"/>
          <w:b/>
        </w:rPr>
      </w:pPr>
      <w:r w:rsidRPr="00646B45">
        <w:rPr>
          <w:rFonts w:ascii="Arial" w:hAnsi="Arial"/>
          <w:b/>
        </w:rPr>
        <w:t>What a visit is not about:</w:t>
      </w:r>
    </w:p>
    <w:p w14:paraId="05838434"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A form of inspection to make judgements about the professional expertise a teacher.</w:t>
      </w:r>
    </w:p>
    <w:p w14:paraId="2173699A"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Pursuing a personal agenda.</w:t>
      </w:r>
    </w:p>
    <w:p w14:paraId="63A700F3"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proofErr w:type="spellStart"/>
      <w:r w:rsidRPr="00646B45">
        <w:rPr>
          <w:rFonts w:ascii="Arial" w:hAnsi="Arial"/>
        </w:rPr>
        <w:t>Monopolising</w:t>
      </w:r>
      <w:proofErr w:type="spellEnd"/>
      <w:r w:rsidRPr="00646B45">
        <w:rPr>
          <w:rFonts w:ascii="Arial" w:hAnsi="Arial"/>
        </w:rPr>
        <w:t xml:space="preserve"> school/teacher time.</w:t>
      </w:r>
    </w:p>
    <w:p w14:paraId="18DC5979" w14:textId="77777777" w:rsidR="008435BD" w:rsidRPr="00646B45" w:rsidRDefault="008435BD" w:rsidP="008435BD">
      <w:pPr>
        <w:rPr>
          <w:rFonts w:ascii="Arial" w:hAnsi="Arial"/>
          <w:b/>
        </w:rPr>
      </w:pPr>
      <w:r w:rsidRPr="00646B45">
        <w:rPr>
          <w:rFonts w:ascii="Arial" w:hAnsi="Arial"/>
          <w:b/>
        </w:rPr>
        <w:t>Informal Visits:</w:t>
      </w:r>
    </w:p>
    <w:p w14:paraId="58613FB6" w14:textId="77777777" w:rsidR="008435BD" w:rsidRPr="00646B45" w:rsidRDefault="008435BD" w:rsidP="008435BD">
      <w:pPr>
        <w:rPr>
          <w:rFonts w:ascii="Arial" w:hAnsi="Arial"/>
        </w:rPr>
      </w:pPr>
      <w:r w:rsidRPr="00646B45">
        <w:rPr>
          <w:rFonts w:ascii="Arial" w:hAnsi="Arial"/>
        </w:rPr>
        <w:t>Visits may also take place in an informal capacity.  It is vital that everyone is clear about the capacity in which they are visiting and not to confuse the role.</w:t>
      </w:r>
    </w:p>
    <w:p w14:paraId="25D61145" w14:textId="77777777" w:rsidR="008435BD" w:rsidRPr="00646B45" w:rsidRDefault="008435BD" w:rsidP="008435BD">
      <w:pPr>
        <w:rPr>
          <w:rFonts w:ascii="Arial" w:hAnsi="Arial"/>
        </w:rPr>
      </w:pPr>
      <w:r w:rsidRPr="00646B45">
        <w:rPr>
          <w:rFonts w:ascii="Arial" w:hAnsi="Arial"/>
        </w:rPr>
        <w:t>Such visits may include:</w:t>
      </w:r>
    </w:p>
    <w:p w14:paraId="206149FA"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 xml:space="preserve">The chair making a regular visit to the headteacher. </w:t>
      </w:r>
    </w:p>
    <w:p w14:paraId="4F5FC15A"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Lending a helping hand with a school event.</w:t>
      </w:r>
    </w:p>
    <w:p w14:paraId="2789891E" w14:textId="77777777" w:rsidR="008435BD" w:rsidRPr="00646B45"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Helping in a class.</w:t>
      </w:r>
    </w:p>
    <w:p w14:paraId="625DFB32" w14:textId="77777777" w:rsidR="00495AFD" w:rsidRDefault="008435BD" w:rsidP="008435BD">
      <w:pPr>
        <w:pStyle w:val="ListParagraph"/>
        <w:widowControl/>
        <w:numPr>
          <w:ilvl w:val="0"/>
          <w:numId w:val="43"/>
        </w:numPr>
        <w:autoSpaceDE/>
        <w:autoSpaceDN/>
        <w:spacing w:after="160" w:line="259" w:lineRule="auto"/>
        <w:contextualSpacing/>
        <w:rPr>
          <w:rFonts w:ascii="Arial" w:hAnsi="Arial"/>
        </w:rPr>
      </w:pPr>
      <w:r w:rsidRPr="00646B45">
        <w:rPr>
          <w:rFonts w:ascii="Arial" w:hAnsi="Arial"/>
        </w:rPr>
        <w:t>Attending a school function.</w:t>
      </w:r>
    </w:p>
    <w:p w14:paraId="4A7A88F3" w14:textId="77777777" w:rsidR="00495AFD" w:rsidRDefault="00495AFD" w:rsidP="00495AFD">
      <w:pPr>
        <w:widowControl/>
        <w:autoSpaceDE/>
        <w:autoSpaceDN/>
        <w:spacing w:after="160" w:line="259" w:lineRule="auto"/>
        <w:contextualSpacing/>
        <w:rPr>
          <w:rFonts w:ascii="Arial" w:hAnsi="Arial"/>
        </w:rPr>
      </w:pPr>
    </w:p>
    <w:p w14:paraId="59E4BFAC" w14:textId="77777777" w:rsidR="00495AFD" w:rsidRDefault="00495AFD" w:rsidP="00495AFD">
      <w:pPr>
        <w:widowControl/>
        <w:autoSpaceDE/>
        <w:autoSpaceDN/>
        <w:spacing w:after="160" w:line="259" w:lineRule="auto"/>
        <w:contextualSpacing/>
        <w:rPr>
          <w:rFonts w:ascii="Arial" w:hAnsi="Arial"/>
        </w:rPr>
      </w:pPr>
    </w:p>
    <w:p w14:paraId="379A0AD1" w14:textId="77777777" w:rsidR="00495AFD" w:rsidRDefault="00495AFD" w:rsidP="00495AFD">
      <w:pPr>
        <w:widowControl/>
        <w:autoSpaceDE/>
        <w:autoSpaceDN/>
        <w:spacing w:after="160" w:line="259" w:lineRule="auto"/>
        <w:contextualSpacing/>
        <w:rPr>
          <w:rFonts w:ascii="Arial" w:hAnsi="Arial"/>
        </w:rPr>
      </w:pPr>
    </w:p>
    <w:p w14:paraId="2B9DCBE5" w14:textId="77777777" w:rsidR="00495AFD" w:rsidRDefault="00495AFD" w:rsidP="00495AFD">
      <w:pPr>
        <w:widowControl/>
        <w:autoSpaceDE/>
        <w:autoSpaceDN/>
        <w:spacing w:after="160" w:line="259" w:lineRule="auto"/>
        <w:contextualSpacing/>
        <w:rPr>
          <w:rFonts w:ascii="Arial" w:hAnsi="Arial"/>
        </w:rPr>
      </w:pPr>
    </w:p>
    <w:p w14:paraId="5FA3CD1B" w14:textId="77777777" w:rsidR="00495AFD" w:rsidRDefault="00495AFD" w:rsidP="00495AFD">
      <w:pPr>
        <w:widowControl/>
        <w:autoSpaceDE/>
        <w:autoSpaceDN/>
        <w:spacing w:after="160" w:line="259" w:lineRule="auto"/>
        <w:contextualSpacing/>
        <w:rPr>
          <w:rFonts w:ascii="Arial" w:hAnsi="Arial"/>
        </w:rPr>
      </w:pPr>
    </w:p>
    <w:p w14:paraId="2A007880" w14:textId="77777777" w:rsidR="00495AFD" w:rsidRDefault="00495AFD" w:rsidP="00495AFD">
      <w:pPr>
        <w:widowControl/>
        <w:autoSpaceDE/>
        <w:autoSpaceDN/>
        <w:spacing w:after="160" w:line="259" w:lineRule="auto"/>
        <w:contextualSpacing/>
        <w:rPr>
          <w:rFonts w:ascii="Arial" w:hAnsi="Arial"/>
        </w:rPr>
      </w:pPr>
    </w:p>
    <w:p w14:paraId="6F1B8B5B" w14:textId="77777777" w:rsidR="008435BD" w:rsidRPr="00495AFD" w:rsidRDefault="008435BD" w:rsidP="00495AFD">
      <w:pPr>
        <w:widowControl/>
        <w:autoSpaceDE/>
        <w:autoSpaceDN/>
        <w:spacing w:after="160" w:line="259" w:lineRule="auto"/>
        <w:contextualSpacing/>
        <w:rPr>
          <w:rFonts w:ascii="Arial" w:hAnsi="Arial"/>
        </w:rPr>
        <w:sectPr w:rsidR="008435BD" w:rsidRPr="00495AFD">
          <w:type w:val="continuous"/>
          <w:pgSz w:w="11901" w:h="16834"/>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37"/>
      </w:tblGrid>
      <w:tr w:rsidR="008435BD" w:rsidRPr="00646B45" w14:paraId="2ECADAF3" w14:textId="77777777">
        <w:tc>
          <w:tcPr>
            <w:tcW w:w="14174" w:type="dxa"/>
          </w:tcPr>
          <w:p w14:paraId="0EBE1F7E" w14:textId="77777777" w:rsidR="008435BD" w:rsidRPr="00646B45" w:rsidRDefault="008435BD" w:rsidP="008435BD">
            <w:pPr>
              <w:rPr>
                <w:rFonts w:ascii="Arial" w:hAnsi="Arial"/>
                <w:b/>
                <w:sz w:val="22"/>
              </w:rPr>
            </w:pPr>
            <w:r w:rsidRPr="00646B45">
              <w:rPr>
                <w:rFonts w:ascii="Arial" w:hAnsi="Arial"/>
                <w:b/>
                <w:sz w:val="22"/>
              </w:rPr>
              <w:t>Headlines for governor visits</w:t>
            </w:r>
          </w:p>
        </w:tc>
      </w:tr>
      <w:tr w:rsidR="008435BD" w:rsidRPr="00646B45" w14:paraId="6E667B2F" w14:textId="77777777">
        <w:tc>
          <w:tcPr>
            <w:tcW w:w="14174" w:type="dxa"/>
          </w:tcPr>
          <w:p w14:paraId="373E5C44" w14:textId="77777777" w:rsidR="008435BD" w:rsidRPr="00646B45" w:rsidRDefault="008435BD" w:rsidP="008435BD">
            <w:pPr>
              <w:rPr>
                <w:rFonts w:ascii="Arial" w:hAnsi="Arial"/>
                <w:b/>
                <w:sz w:val="22"/>
              </w:rPr>
            </w:pPr>
            <w:r w:rsidRPr="00646B45">
              <w:rPr>
                <w:rFonts w:ascii="Arial" w:hAnsi="Arial"/>
                <w:b/>
                <w:sz w:val="22"/>
              </w:rPr>
              <w:t>Before visits take place (informing staff)</w:t>
            </w:r>
          </w:p>
        </w:tc>
      </w:tr>
      <w:tr w:rsidR="008435BD" w:rsidRPr="00646B45" w14:paraId="60AF6599" w14:textId="77777777">
        <w:tc>
          <w:tcPr>
            <w:tcW w:w="14174" w:type="dxa"/>
          </w:tcPr>
          <w:p w14:paraId="6C90BC26" w14:textId="77777777" w:rsidR="008435BD" w:rsidRPr="00646B45" w:rsidRDefault="008435BD" w:rsidP="008435BD">
            <w:pPr>
              <w:pStyle w:val="ListParagraph"/>
              <w:numPr>
                <w:ilvl w:val="0"/>
                <w:numId w:val="44"/>
              </w:numPr>
              <w:contextualSpacing/>
              <w:rPr>
                <w:rFonts w:ascii="Arial" w:hAnsi="Arial"/>
              </w:rPr>
            </w:pPr>
            <w:r w:rsidRPr="00646B45">
              <w:rPr>
                <w:rFonts w:ascii="Arial" w:hAnsi="Arial"/>
              </w:rPr>
              <w:t>Contact staff you wish to meet/observe and advise them of the type of meeting (e.g. meeting or observation)</w:t>
            </w:r>
          </w:p>
          <w:p w14:paraId="078EE43C" w14:textId="77777777" w:rsidR="008435BD" w:rsidRPr="00646B45" w:rsidRDefault="008435BD" w:rsidP="008435BD">
            <w:pPr>
              <w:pStyle w:val="ListParagraph"/>
              <w:numPr>
                <w:ilvl w:val="0"/>
                <w:numId w:val="44"/>
              </w:numPr>
              <w:contextualSpacing/>
              <w:rPr>
                <w:rFonts w:ascii="Arial" w:hAnsi="Arial"/>
              </w:rPr>
            </w:pPr>
            <w:r w:rsidRPr="00646B45">
              <w:rPr>
                <w:rFonts w:ascii="Arial" w:hAnsi="Arial"/>
              </w:rPr>
              <w:t>Arrange a mutually convenient time and complete a “</w:t>
            </w:r>
            <w:proofErr w:type="spellStart"/>
            <w:r w:rsidRPr="00646B45">
              <w:rPr>
                <w:rFonts w:ascii="Arial" w:hAnsi="Arial"/>
              </w:rPr>
              <w:t>previsit</w:t>
            </w:r>
            <w:proofErr w:type="spellEnd"/>
            <w:r w:rsidRPr="00646B45">
              <w:rPr>
                <w:rFonts w:ascii="Arial" w:hAnsi="Arial"/>
              </w:rPr>
              <w:t>” form for staff involved.</w:t>
            </w:r>
          </w:p>
          <w:p w14:paraId="0FD690F7" w14:textId="77777777" w:rsidR="008435BD" w:rsidRPr="00646B45" w:rsidRDefault="008435BD" w:rsidP="008435BD">
            <w:pPr>
              <w:pStyle w:val="ListParagraph"/>
              <w:numPr>
                <w:ilvl w:val="0"/>
                <w:numId w:val="44"/>
              </w:numPr>
              <w:contextualSpacing/>
              <w:rPr>
                <w:rFonts w:ascii="Arial" w:hAnsi="Arial"/>
              </w:rPr>
            </w:pPr>
            <w:r w:rsidRPr="00646B45">
              <w:rPr>
                <w:rFonts w:ascii="Arial" w:hAnsi="Arial"/>
              </w:rPr>
              <w:t xml:space="preserve">Advise on any resources required e.g. policies, documents, children’s work, specific groups of children, meeting room etc. </w:t>
            </w:r>
          </w:p>
          <w:p w14:paraId="35840BED" w14:textId="77777777" w:rsidR="008435BD" w:rsidRPr="00646B45" w:rsidRDefault="008435BD" w:rsidP="008435BD">
            <w:pPr>
              <w:pStyle w:val="ListParagraph"/>
              <w:numPr>
                <w:ilvl w:val="0"/>
                <w:numId w:val="44"/>
              </w:numPr>
              <w:contextualSpacing/>
              <w:rPr>
                <w:rFonts w:ascii="Arial" w:hAnsi="Arial"/>
              </w:rPr>
            </w:pPr>
            <w:r w:rsidRPr="00646B45">
              <w:rPr>
                <w:rFonts w:ascii="Arial" w:hAnsi="Arial"/>
              </w:rPr>
              <w:t>Make clear the links between the meeting, the improvement plan and governor activities</w:t>
            </w:r>
          </w:p>
          <w:p w14:paraId="25CA65C8" w14:textId="77777777" w:rsidR="008435BD" w:rsidRPr="00646B45" w:rsidRDefault="008435BD" w:rsidP="008435BD">
            <w:pPr>
              <w:pStyle w:val="ListParagraph"/>
              <w:numPr>
                <w:ilvl w:val="0"/>
                <w:numId w:val="44"/>
              </w:numPr>
              <w:contextualSpacing/>
              <w:rPr>
                <w:rFonts w:ascii="Arial" w:hAnsi="Arial"/>
              </w:rPr>
            </w:pPr>
            <w:r w:rsidRPr="00646B45">
              <w:rPr>
                <w:rFonts w:ascii="Arial" w:hAnsi="Arial"/>
              </w:rPr>
              <w:t>Make clear the evidence you will be presenting/reporting back to governors.</w:t>
            </w:r>
          </w:p>
        </w:tc>
      </w:tr>
      <w:tr w:rsidR="008435BD" w:rsidRPr="00646B45" w14:paraId="0AB98438" w14:textId="77777777">
        <w:tc>
          <w:tcPr>
            <w:tcW w:w="14174" w:type="dxa"/>
          </w:tcPr>
          <w:p w14:paraId="43D98469" w14:textId="77777777" w:rsidR="008435BD" w:rsidRPr="00646B45" w:rsidRDefault="008435BD" w:rsidP="008435BD">
            <w:pPr>
              <w:rPr>
                <w:rFonts w:ascii="Arial" w:hAnsi="Arial"/>
                <w:b/>
                <w:sz w:val="22"/>
              </w:rPr>
            </w:pPr>
            <w:r w:rsidRPr="00646B45">
              <w:rPr>
                <w:rFonts w:ascii="Arial" w:hAnsi="Arial"/>
                <w:b/>
                <w:sz w:val="22"/>
              </w:rPr>
              <w:t>During visits (focus and evaluation)</w:t>
            </w:r>
          </w:p>
        </w:tc>
      </w:tr>
      <w:tr w:rsidR="008435BD" w:rsidRPr="00646B45" w14:paraId="46529034" w14:textId="77777777">
        <w:tc>
          <w:tcPr>
            <w:tcW w:w="14174" w:type="dxa"/>
          </w:tcPr>
          <w:p w14:paraId="0A12042E" w14:textId="77777777" w:rsidR="008435BD" w:rsidRPr="00646B45" w:rsidRDefault="008435BD" w:rsidP="008435BD">
            <w:pPr>
              <w:pStyle w:val="ListParagraph"/>
              <w:numPr>
                <w:ilvl w:val="0"/>
                <w:numId w:val="45"/>
              </w:numPr>
              <w:contextualSpacing/>
              <w:rPr>
                <w:rFonts w:ascii="Arial" w:hAnsi="Arial"/>
                <w:b/>
              </w:rPr>
            </w:pPr>
            <w:r w:rsidRPr="00646B45">
              <w:rPr>
                <w:rFonts w:ascii="Arial" w:hAnsi="Arial"/>
                <w:b/>
              </w:rPr>
              <w:t>The visit is to collect evidence and not to make judgements</w:t>
            </w:r>
          </w:p>
          <w:p w14:paraId="70371626" w14:textId="77777777" w:rsidR="008435BD" w:rsidRPr="00646B45" w:rsidRDefault="008435BD" w:rsidP="008435BD">
            <w:pPr>
              <w:pStyle w:val="ListParagraph"/>
              <w:numPr>
                <w:ilvl w:val="0"/>
                <w:numId w:val="45"/>
              </w:numPr>
              <w:contextualSpacing/>
              <w:rPr>
                <w:rFonts w:ascii="Arial" w:hAnsi="Arial"/>
                <w:b/>
              </w:rPr>
            </w:pPr>
            <w:r w:rsidRPr="00646B45">
              <w:rPr>
                <w:rFonts w:ascii="Arial" w:hAnsi="Arial"/>
              </w:rPr>
              <w:t>Write notes for your visit log to present to governors</w:t>
            </w:r>
          </w:p>
          <w:p w14:paraId="0C59ADEA" w14:textId="77777777" w:rsidR="008435BD" w:rsidRPr="00646B45" w:rsidRDefault="008435BD" w:rsidP="008435BD">
            <w:pPr>
              <w:pStyle w:val="ListParagraph"/>
              <w:numPr>
                <w:ilvl w:val="0"/>
                <w:numId w:val="45"/>
              </w:numPr>
              <w:contextualSpacing/>
              <w:rPr>
                <w:rFonts w:ascii="Arial" w:hAnsi="Arial"/>
                <w:b/>
              </w:rPr>
            </w:pPr>
            <w:r w:rsidRPr="00646B45">
              <w:rPr>
                <w:rFonts w:ascii="Arial" w:hAnsi="Arial"/>
              </w:rPr>
              <w:t>If necessary ask for copies of non-confidential information that you feel is relevant evidence for your focus.</w:t>
            </w:r>
          </w:p>
          <w:p w14:paraId="67719218" w14:textId="77777777" w:rsidR="008435BD" w:rsidRPr="00646B45" w:rsidRDefault="008435BD" w:rsidP="008435BD">
            <w:pPr>
              <w:pStyle w:val="ListParagraph"/>
              <w:numPr>
                <w:ilvl w:val="0"/>
                <w:numId w:val="45"/>
              </w:numPr>
              <w:contextualSpacing/>
              <w:rPr>
                <w:rFonts w:ascii="Arial" w:hAnsi="Arial"/>
                <w:b/>
              </w:rPr>
            </w:pPr>
            <w:r w:rsidRPr="00646B45">
              <w:rPr>
                <w:rFonts w:ascii="Arial" w:hAnsi="Arial"/>
              </w:rPr>
              <w:t xml:space="preserve">Ask questions of staff and pupils which answer HOW activities link to the </w:t>
            </w:r>
            <w:r w:rsidR="00F93B2C">
              <w:rPr>
                <w:rFonts w:ascii="Arial" w:hAnsi="Arial"/>
              </w:rPr>
              <w:t>development</w:t>
            </w:r>
            <w:r w:rsidRPr="00646B45">
              <w:rPr>
                <w:rFonts w:ascii="Arial" w:hAnsi="Arial"/>
              </w:rPr>
              <w:t xml:space="preserve"> plan.</w:t>
            </w:r>
          </w:p>
          <w:p w14:paraId="0AFE8361" w14:textId="77777777" w:rsidR="008435BD" w:rsidRPr="00646B45" w:rsidRDefault="008435BD" w:rsidP="008435BD">
            <w:pPr>
              <w:pStyle w:val="ListParagraph"/>
              <w:numPr>
                <w:ilvl w:val="0"/>
                <w:numId w:val="45"/>
              </w:numPr>
              <w:contextualSpacing/>
              <w:rPr>
                <w:rFonts w:ascii="Arial" w:hAnsi="Arial"/>
              </w:rPr>
            </w:pPr>
            <w:r w:rsidRPr="00646B45">
              <w:rPr>
                <w:rFonts w:ascii="Arial" w:hAnsi="Arial"/>
              </w:rPr>
              <w:t>At the end of the visit review the purpose and discuss with staff whether this has been achieved.  If not consider how/when you can revisit this.</w:t>
            </w:r>
          </w:p>
          <w:p w14:paraId="6102DFDA" w14:textId="77777777" w:rsidR="008435BD" w:rsidRPr="00646B45" w:rsidRDefault="008435BD" w:rsidP="008435BD">
            <w:pPr>
              <w:pStyle w:val="ListParagraph"/>
              <w:numPr>
                <w:ilvl w:val="0"/>
                <w:numId w:val="45"/>
              </w:numPr>
              <w:contextualSpacing/>
              <w:rPr>
                <w:rFonts w:ascii="Arial" w:hAnsi="Arial"/>
              </w:rPr>
            </w:pPr>
            <w:r w:rsidRPr="00646B45">
              <w:rPr>
                <w:rFonts w:ascii="Arial" w:hAnsi="Arial"/>
              </w:rPr>
              <w:t xml:space="preserve">Be courteous, polite, observe discreetly, listen to staff and pupils, ask questions. </w:t>
            </w:r>
          </w:p>
        </w:tc>
      </w:tr>
      <w:tr w:rsidR="008435BD" w:rsidRPr="00646B45" w14:paraId="1AC21706" w14:textId="77777777">
        <w:tc>
          <w:tcPr>
            <w:tcW w:w="14174" w:type="dxa"/>
          </w:tcPr>
          <w:p w14:paraId="6872E4D8" w14:textId="77777777" w:rsidR="008435BD" w:rsidRPr="00646B45" w:rsidRDefault="008435BD" w:rsidP="008435BD">
            <w:pPr>
              <w:rPr>
                <w:rFonts w:ascii="Arial" w:hAnsi="Arial"/>
                <w:b/>
                <w:sz w:val="22"/>
              </w:rPr>
            </w:pPr>
            <w:r w:rsidRPr="00646B45">
              <w:rPr>
                <w:rFonts w:ascii="Arial" w:hAnsi="Arial"/>
                <w:b/>
                <w:sz w:val="22"/>
              </w:rPr>
              <w:t>After the visit (reporting)</w:t>
            </w:r>
          </w:p>
        </w:tc>
      </w:tr>
      <w:tr w:rsidR="008435BD" w:rsidRPr="00646B45" w14:paraId="01DF9DA3" w14:textId="77777777">
        <w:tc>
          <w:tcPr>
            <w:tcW w:w="14174" w:type="dxa"/>
          </w:tcPr>
          <w:p w14:paraId="22FA11E1" w14:textId="77777777" w:rsidR="008435BD" w:rsidRPr="00646B45" w:rsidRDefault="008435BD" w:rsidP="008435BD">
            <w:pPr>
              <w:pStyle w:val="ListParagraph"/>
              <w:numPr>
                <w:ilvl w:val="0"/>
                <w:numId w:val="46"/>
              </w:numPr>
              <w:contextualSpacing/>
              <w:rPr>
                <w:rFonts w:ascii="Arial" w:hAnsi="Arial"/>
              </w:rPr>
            </w:pPr>
            <w:r w:rsidRPr="00646B45">
              <w:rPr>
                <w:rFonts w:ascii="Arial" w:hAnsi="Arial"/>
              </w:rPr>
              <w:t>Make your report as soon as possible after the visit.</w:t>
            </w:r>
          </w:p>
          <w:p w14:paraId="6E8CB043" w14:textId="77777777" w:rsidR="008435BD" w:rsidRPr="00646B45" w:rsidRDefault="008435BD" w:rsidP="008435BD">
            <w:pPr>
              <w:pStyle w:val="ListParagraph"/>
              <w:numPr>
                <w:ilvl w:val="0"/>
                <w:numId w:val="46"/>
              </w:numPr>
              <w:contextualSpacing/>
              <w:rPr>
                <w:rFonts w:ascii="Arial" w:hAnsi="Arial"/>
              </w:rPr>
            </w:pPr>
            <w:r w:rsidRPr="00646B45">
              <w:rPr>
                <w:rFonts w:ascii="Arial" w:hAnsi="Arial"/>
              </w:rPr>
              <w:t>First send your report to the staff involved in the visit and invite them to make comments.</w:t>
            </w:r>
          </w:p>
          <w:p w14:paraId="2652FE24" w14:textId="77777777" w:rsidR="008435BD" w:rsidRPr="00646B45" w:rsidRDefault="008435BD" w:rsidP="008435BD">
            <w:pPr>
              <w:pStyle w:val="ListParagraph"/>
              <w:numPr>
                <w:ilvl w:val="0"/>
                <w:numId w:val="46"/>
              </w:numPr>
              <w:contextualSpacing/>
              <w:rPr>
                <w:rFonts w:ascii="Arial" w:hAnsi="Arial"/>
              </w:rPr>
            </w:pPr>
            <w:r w:rsidRPr="00646B45">
              <w:rPr>
                <w:rFonts w:ascii="Arial" w:hAnsi="Arial"/>
              </w:rPr>
              <w:t>Send a copy of the completed report to the HT and clerk</w:t>
            </w:r>
          </w:p>
          <w:p w14:paraId="58EC7209" w14:textId="77777777" w:rsidR="008435BD" w:rsidRPr="00646B45" w:rsidRDefault="008435BD" w:rsidP="008435BD">
            <w:pPr>
              <w:pStyle w:val="ListParagraph"/>
              <w:numPr>
                <w:ilvl w:val="0"/>
                <w:numId w:val="46"/>
              </w:numPr>
              <w:contextualSpacing/>
              <w:rPr>
                <w:rFonts w:ascii="Arial" w:hAnsi="Arial"/>
              </w:rPr>
            </w:pPr>
            <w:r w:rsidRPr="00646B45">
              <w:rPr>
                <w:rFonts w:ascii="Arial" w:hAnsi="Arial"/>
              </w:rPr>
              <w:t>Submit your report to be reviewed at the next relevant governors meeting.</w:t>
            </w:r>
          </w:p>
        </w:tc>
      </w:tr>
    </w:tbl>
    <w:p w14:paraId="7AAF2BEF" w14:textId="77777777" w:rsidR="008435BD" w:rsidRPr="00646B45" w:rsidRDefault="008435BD" w:rsidP="008435BD">
      <w:pPr>
        <w:rPr>
          <w:rFonts w:ascii="Arial" w:hAnsi="Arial"/>
        </w:rPr>
      </w:pPr>
    </w:p>
    <w:p w14:paraId="2D357919" w14:textId="77777777" w:rsidR="008435BD" w:rsidRPr="00646B45" w:rsidRDefault="008435BD" w:rsidP="008435BD">
      <w:pPr>
        <w:rPr>
          <w:rFonts w:ascii="Arial" w:hAnsi="Arial"/>
        </w:rPr>
      </w:pPr>
      <w:r w:rsidRPr="00646B45">
        <w:rPr>
          <w:rFonts w:ascii="Arial" w:hAnsi="Arial"/>
        </w:rPr>
        <w:t>Examples of foci for visits.</w:t>
      </w:r>
    </w:p>
    <w:p w14:paraId="777375A4" w14:textId="77777777" w:rsidR="008435BD" w:rsidRPr="00646B45" w:rsidRDefault="008435BD" w:rsidP="008435BD">
      <w:pPr>
        <w:pStyle w:val="ListParagraph"/>
        <w:widowControl/>
        <w:numPr>
          <w:ilvl w:val="0"/>
          <w:numId w:val="47"/>
        </w:numPr>
        <w:autoSpaceDE/>
        <w:autoSpaceDN/>
        <w:spacing w:after="160" w:line="259" w:lineRule="auto"/>
        <w:contextualSpacing/>
        <w:rPr>
          <w:rFonts w:ascii="Arial" w:hAnsi="Arial"/>
          <w:szCs w:val="24"/>
        </w:rPr>
      </w:pPr>
      <w:r w:rsidRPr="00646B45">
        <w:rPr>
          <w:rFonts w:ascii="Arial" w:hAnsi="Arial"/>
          <w:szCs w:val="24"/>
        </w:rPr>
        <w:t>Subjects, key stages or classes</w:t>
      </w:r>
    </w:p>
    <w:p w14:paraId="2375124F" w14:textId="77777777" w:rsidR="008435BD" w:rsidRPr="00646B45" w:rsidRDefault="008435BD" w:rsidP="008435BD">
      <w:pPr>
        <w:pStyle w:val="ListParagraph"/>
        <w:widowControl/>
        <w:numPr>
          <w:ilvl w:val="0"/>
          <w:numId w:val="47"/>
        </w:numPr>
        <w:autoSpaceDE/>
        <w:autoSpaceDN/>
        <w:spacing w:after="160" w:line="259" w:lineRule="auto"/>
        <w:contextualSpacing/>
        <w:rPr>
          <w:rFonts w:ascii="Arial" w:hAnsi="Arial"/>
          <w:szCs w:val="24"/>
        </w:rPr>
      </w:pPr>
      <w:r w:rsidRPr="00646B45">
        <w:rPr>
          <w:rFonts w:ascii="Arial" w:hAnsi="Arial"/>
          <w:szCs w:val="24"/>
        </w:rPr>
        <w:t>Target groups e.g. pupil premium, more able, SEN, level 4/5 borderline</w:t>
      </w:r>
    </w:p>
    <w:p w14:paraId="5D4C32BF" w14:textId="77777777" w:rsidR="008435BD" w:rsidRPr="00646B45" w:rsidRDefault="008435BD" w:rsidP="008435BD">
      <w:pPr>
        <w:pStyle w:val="ListParagraph"/>
        <w:widowControl/>
        <w:numPr>
          <w:ilvl w:val="0"/>
          <w:numId w:val="47"/>
        </w:numPr>
        <w:autoSpaceDE/>
        <w:autoSpaceDN/>
        <w:spacing w:after="160" w:line="259" w:lineRule="auto"/>
        <w:contextualSpacing/>
        <w:rPr>
          <w:rFonts w:ascii="Arial" w:hAnsi="Arial"/>
          <w:szCs w:val="24"/>
        </w:rPr>
      </w:pPr>
      <w:r w:rsidRPr="00646B45">
        <w:rPr>
          <w:rFonts w:ascii="Arial" w:hAnsi="Arial"/>
          <w:szCs w:val="24"/>
        </w:rPr>
        <w:t xml:space="preserve">Literacy/numeracy standards </w:t>
      </w:r>
    </w:p>
    <w:p w14:paraId="4F439F41" w14:textId="77777777" w:rsidR="008435BD" w:rsidRPr="00646B45" w:rsidRDefault="008435BD" w:rsidP="008435BD">
      <w:pPr>
        <w:pStyle w:val="ListParagraph"/>
        <w:widowControl/>
        <w:numPr>
          <w:ilvl w:val="0"/>
          <w:numId w:val="47"/>
        </w:numPr>
        <w:autoSpaceDE/>
        <w:autoSpaceDN/>
        <w:spacing w:after="160" w:line="259" w:lineRule="auto"/>
        <w:contextualSpacing/>
        <w:rPr>
          <w:rFonts w:ascii="Arial" w:hAnsi="Arial"/>
          <w:szCs w:val="24"/>
        </w:rPr>
      </w:pPr>
      <w:r w:rsidRPr="00646B45">
        <w:rPr>
          <w:rFonts w:ascii="Arial" w:hAnsi="Arial"/>
          <w:szCs w:val="24"/>
        </w:rPr>
        <w:t>Assessment and progress</w:t>
      </w:r>
    </w:p>
    <w:p w14:paraId="70416098" w14:textId="77777777" w:rsidR="008435BD" w:rsidRPr="00646B45" w:rsidRDefault="008435BD" w:rsidP="008435BD">
      <w:pPr>
        <w:pStyle w:val="ListParagraph"/>
        <w:widowControl/>
        <w:numPr>
          <w:ilvl w:val="0"/>
          <w:numId w:val="47"/>
        </w:numPr>
        <w:autoSpaceDE/>
        <w:autoSpaceDN/>
        <w:spacing w:after="160" w:line="259" w:lineRule="auto"/>
        <w:contextualSpacing/>
        <w:rPr>
          <w:rFonts w:ascii="Arial" w:hAnsi="Arial"/>
          <w:szCs w:val="24"/>
        </w:rPr>
      </w:pPr>
      <w:r w:rsidRPr="00646B45">
        <w:rPr>
          <w:rFonts w:ascii="Arial" w:hAnsi="Arial"/>
          <w:szCs w:val="24"/>
        </w:rPr>
        <w:t>Buildings and maintenance</w:t>
      </w:r>
    </w:p>
    <w:p w14:paraId="17239B36" w14:textId="77777777" w:rsidR="008435BD" w:rsidRPr="00495AFD" w:rsidRDefault="008435BD" w:rsidP="008435BD">
      <w:pPr>
        <w:pStyle w:val="ListParagraph"/>
        <w:widowControl/>
        <w:numPr>
          <w:ilvl w:val="0"/>
          <w:numId w:val="47"/>
        </w:numPr>
        <w:autoSpaceDE/>
        <w:autoSpaceDN/>
        <w:spacing w:after="160" w:line="259" w:lineRule="auto"/>
        <w:contextualSpacing/>
        <w:rPr>
          <w:rFonts w:ascii="Arial" w:hAnsi="Arial"/>
          <w:szCs w:val="24"/>
        </w:rPr>
        <w:sectPr w:rsidR="008435BD" w:rsidRPr="00495AFD">
          <w:type w:val="continuous"/>
          <w:pgSz w:w="11901" w:h="16834"/>
          <w:pgMar w:top="1440" w:right="1440" w:bottom="1440" w:left="1440" w:header="708" w:footer="708" w:gutter="0"/>
          <w:cols w:space="708"/>
          <w:docGrid w:linePitch="360"/>
        </w:sectPr>
      </w:pPr>
      <w:r w:rsidRPr="00646B45">
        <w:rPr>
          <w:rFonts w:ascii="Arial" w:hAnsi="Arial"/>
          <w:szCs w:val="24"/>
        </w:rPr>
        <w:t>Impact of change.</w:t>
      </w:r>
    </w:p>
    <w:p w14:paraId="4C0620FC" w14:textId="77777777" w:rsidR="008435BD" w:rsidRPr="00646B45" w:rsidRDefault="008435BD" w:rsidP="00495AFD">
      <w:pPr>
        <w:jc w:val="center"/>
        <w:rPr>
          <w:rFonts w:ascii="Arial" w:hAnsi="Arial"/>
          <w:b/>
          <w:u w:val="single"/>
        </w:rPr>
      </w:pPr>
      <w:r w:rsidRPr="00646B45">
        <w:rPr>
          <w:rFonts w:ascii="Arial" w:hAnsi="Arial"/>
          <w:b/>
          <w:u w:val="single"/>
        </w:rPr>
        <w:lastRenderedPageBreak/>
        <w:t>Chalk Ridge Primary School</w:t>
      </w:r>
    </w:p>
    <w:p w14:paraId="222C507F" w14:textId="77777777" w:rsidR="008435BD" w:rsidRPr="00646B45" w:rsidRDefault="008435BD" w:rsidP="008435BD">
      <w:pPr>
        <w:jc w:val="center"/>
        <w:rPr>
          <w:rFonts w:ascii="Arial" w:hAnsi="Arial"/>
          <w:b/>
          <w:u w:val="single"/>
        </w:rPr>
      </w:pPr>
      <w:r w:rsidRPr="00646B45">
        <w:rPr>
          <w:rFonts w:ascii="Arial" w:hAnsi="Arial"/>
          <w:b/>
          <w:u w:val="single"/>
        </w:rPr>
        <w:t>Governor evaluation – Record of visit (pre-visit form)</w:t>
      </w:r>
    </w:p>
    <w:p w14:paraId="1918CFA9" w14:textId="77777777" w:rsidR="00DE0F68" w:rsidRDefault="00DE0F68" w:rsidP="00DE0F68">
      <w:pPr>
        <w:rPr>
          <w:rFonts w:ascii="Arial" w:hAnsi="Arial"/>
          <w:b/>
        </w:rPr>
      </w:pPr>
    </w:p>
    <w:p w14:paraId="67E350B9" w14:textId="77777777" w:rsidR="00DE0F68" w:rsidRPr="00646B45" w:rsidRDefault="00DE0F68" w:rsidP="00DE0F68">
      <w:pPr>
        <w:rPr>
          <w:rFonts w:ascii="Arial" w:hAnsi="Arial"/>
          <w:b/>
        </w:rPr>
      </w:pPr>
    </w:p>
    <w:tbl>
      <w:tblPr>
        <w:tblStyle w:val="TableGrid"/>
        <w:tblW w:w="0" w:type="auto"/>
        <w:tblLook w:val="04A0" w:firstRow="1" w:lastRow="0" w:firstColumn="1" w:lastColumn="0" w:noHBand="0" w:noVBand="1"/>
      </w:tblPr>
      <w:tblGrid>
        <w:gridCol w:w="8766"/>
      </w:tblGrid>
      <w:tr w:rsidR="00DE0F68" w:rsidRPr="00646B45" w14:paraId="133BC89E" w14:textId="77777777">
        <w:tc>
          <w:tcPr>
            <w:tcW w:w="9242" w:type="dxa"/>
          </w:tcPr>
          <w:p w14:paraId="169CAA3E" w14:textId="77777777" w:rsidR="00DE0F68" w:rsidRPr="00646B45" w:rsidRDefault="00DE0F68">
            <w:pPr>
              <w:rPr>
                <w:rFonts w:ascii="Arial" w:hAnsi="Arial"/>
                <w:b/>
                <w:sz w:val="22"/>
              </w:rPr>
            </w:pPr>
            <w:r w:rsidRPr="00646B45">
              <w:rPr>
                <w:rFonts w:ascii="Arial" w:hAnsi="Arial"/>
                <w:b/>
                <w:sz w:val="22"/>
              </w:rPr>
              <w:br w:type="page"/>
              <w:t>Time and Date of visit:</w:t>
            </w:r>
          </w:p>
        </w:tc>
      </w:tr>
      <w:tr w:rsidR="00DE0F68" w:rsidRPr="00646B45" w14:paraId="1FA002EC" w14:textId="77777777">
        <w:tc>
          <w:tcPr>
            <w:tcW w:w="9242" w:type="dxa"/>
          </w:tcPr>
          <w:p w14:paraId="778C22CC" w14:textId="77777777" w:rsidR="00DE0F68" w:rsidRPr="00646B45" w:rsidRDefault="00DE0F68">
            <w:pPr>
              <w:rPr>
                <w:rFonts w:ascii="Arial" w:hAnsi="Arial"/>
                <w:b/>
                <w:sz w:val="22"/>
              </w:rPr>
            </w:pPr>
          </w:p>
          <w:p w14:paraId="561FDE4D" w14:textId="77777777" w:rsidR="00DE0F68" w:rsidRPr="00646B45" w:rsidRDefault="00DE0F68">
            <w:pPr>
              <w:rPr>
                <w:rFonts w:ascii="Arial" w:hAnsi="Arial"/>
                <w:b/>
                <w:sz w:val="22"/>
              </w:rPr>
            </w:pPr>
          </w:p>
        </w:tc>
      </w:tr>
      <w:tr w:rsidR="00DE0F68" w:rsidRPr="00646B45" w14:paraId="129CC340" w14:textId="77777777">
        <w:tc>
          <w:tcPr>
            <w:tcW w:w="9242" w:type="dxa"/>
          </w:tcPr>
          <w:p w14:paraId="589CCE22" w14:textId="77777777" w:rsidR="00DE0F68" w:rsidRPr="00646B45" w:rsidRDefault="00DE0F68">
            <w:pPr>
              <w:rPr>
                <w:rFonts w:ascii="Arial" w:hAnsi="Arial"/>
                <w:b/>
                <w:sz w:val="22"/>
              </w:rPr>
            </w:pPr>
            <w:r w:rsidRPr="00646B45">
              <w:rPr>
                <w:rFonts w:ascii="Arial" w:hAnsi="Arial"/>
                <w:b/>
                <w:sz w:val="22"/>
              </w:rPr>
              <w:t>Purpose:</w:t>
            </w:r>
          </w:p>
        </w:tc>
      </w:tr>
      <w:tr w:rsidR="00DE0F68" w:rsidRPr="00646B45" w14:paraId="2259BF2D" w14:textId="77777777">
        <w:tc>
          <w:tcPr>
            <w:tcW w:w="9242" w:type="dxa"/>
          </w:tcPr>
          <w:p w14:paraId="22FB1A03" w14:textId="77777777" w:rsidR="00DE0F68" w:rsidRPr="00646B45" w:rsidRDefault="00DE0F68">
            <w:pPr>
              <w:rPr>
                <w:rFonts w:ascii="Arial" w:hAnsi="Arial"/>
                <w:b/>
                <w:sz w:val="22"/>
              </w:rPr>
            </w:pPr>
          </w:p>
          <w:p w14:paraId="16219B91" w14:textId="77777777" w:rsidR="00DE0F68" w:rsidRPr="00646B45" w:rsidRDefault="00DE0F68">
            <w:pPr>
              <w:rPr>
                <w:rFonts w:ascii="Arial" w:hAnsi="Arial"/>
                <w:b/>
                <w:sz w:val="22"/>
              </w:rPr>
            </w:pPr>
          </w:p>
        </w:tc>
      </w:tr>
      <w:tr w:rsidR="00DE0F68" w:rsidRPr="00646B45" w14:paraId="1376068C" w14:textId="77777777">
        <w:tc>
          <w:tcPr>
            <w:tcW w:w="9242" w:type="dxa"/>
          </w:tcPr>
          <w:p w14:paraId="6807EF59" w14:textId="77777777" w:rsidR="00DE0F68" w:rsidRPr="00646B45" w:rsidRDefault="00DE0F68">
            <w:pPr>
              <w:rPr>
                <w:rFonts w:ascii="Arial" w:hAnsi="Arial"/>
                <w:b/>
                <w:sz w:val="22"/>
              </w:rPr>
            </w:pPr>
            <w:r w:rsidRPr="00646B45">
              <w:rPr>
                <w:rFonts w:ascii="Arial" w:hAnsi="Arial"/>
                <w:b/>
                <w:sz w:val="22"/>
              </w:rPr>
              <w:t>Information given:</w:t>
            </w:r>
          </w:p>
        </w:tc>
      </w:tr>
      <w:tr w:rsidR="00DE0F68" w:rsidRPr="00646B45" w14:paraId="2BA3C496" w14:textId="77777777">
        <w:tc>
          <w:tcPr>
            <w:tcW w:w="9242" w:type="dxa"/>
          </w:tcPr>
          <w:p w14:paraId="31E5DAD6" w14:textId="77777777" w:rsidR="00DE0F68" w:rsidRPr="00646B45" w:rsidRDefault="00DE0F68">
            <w:pPr>
              <w:rPr>
                <w:rFonts w:ascii="Arial" w:hAnsi="Arial"/>
                <w:b/>
                <w:sz w:val="22"/>
              </w:rPr>
            </w:pPr>
          </w:p>
          <w:p w14:paraId="5A092380" w14:textId="77777777" w:rsidR="00DE0F68" w:rsidRPr="00646B45" w:rsidRDefault="00DE0F68">
            <w:pPr>
              <w:rPr>
                <w:rFonts w:ascii="Arial" w:hAnsi="Arial"/>
                <w:b/>
                <w:sz w:val="22"/>
              </w:rPr>
            </w:pPr>
          </w:p>
        </w:tc>
      </w:tr>
      <w:tr w:rsidR="00DE0F68" w:rsidRPr="00646B45" w14:paraId="19D2F788" w14:textId="77777777">
        <w:tc>
          <w:tcPr>
            <w:tcW w:w="9242" w:type="dxa"/>
          </w:tcPr>
          <w:p w14:paraId="44B97539" w14:textId="77777777" w:rsidR="00DE0F68" w:rsidRPr="00646B45" w:rsidRDefault="00DE0F68">
            <w:pPr>
              <w:rPr>
                <w:rFonts w:ascii="Arial" w:hAnsi="Arial"/>
                <w:b/>
                <w:sz w:val="22"/>
              </w:rPr>
            </w:pPr>
            <w:r w:rsidRPr="00646B45">
              <w:rPr>
                <w:rFonts w:ascii="Arial" w:hAnsi="Arial"/>
                <w:b/>
                <w:sz w:val="22"/>
              </w:rPr>
              <w:t>Evaluation focus:</w:t>
            </w:r>
          </w:p>
        </w:tc>
      </w:tr>
      <w:tr w:rsidR="00DE0F68" w:rsidRPr="00646B45" w14:paraId="21CBA0E3" w14:textId="77777777">
        <w:tc>
          <w:tcPr>
            <w:tcW w:w="9242" w:type="dxa"/>
          </w:tcPr>
          <w:p w14:paraId="4D6EDE7E" w14:textId="77777777" w:rsidR="00DE0F68" w:rsidRPr="00646B45" w:rsidRDefault="00DE0F68" w:rsidP="00DE0F68">
            <w:pPr>
              <w:rPr>
                <w:rFonts w:ascii="Arial" w:hAnsi="Arial"/>
                <w:b/>
                <w:sz w:val="22"/>
              </w:rPr>
            </w:pPr>
            <w:r w:rsidRPr="00646B45">
              <w:rPr>
                <w:rFonts w:ascii="Arial" w:hAnsi="Arial"/>
                <w:b/>
                <w:sz w:val="22"/>
              </w:rPr>
              <w:t>Why has this been chosen?</w:t>
            </w:r>
          </w:p>
          <w:p w14:paraId="315A698E" w14:textId="77777777" w:rsidR="00DE0F68" w:rsidRPr="00646B45" w:rsidRDefault="00DE0F68">
            <w:pPr>
              <w:rPr>
                <w:rFonts w:ascii="Arial" w:hAnsi="Arial"/>
                <w:b/>
                <w:sz w:val="22"/>
              </w:rPr>
            </w:pPr>
          </w:p>
          <w:p w14:paraId="749047FF" w14:textId="77777777" w:rsidR="00DE0F68" w:rsidRPr="00646B45" w:rsidRDefault="00DE0F68">
            <w:pPr>
              <w:rPr>
                <w:rFonts w:ascii="Arial" w:hAnsi="Arial"/>
                <w:b/>
                <w:sz w:val="22"/>
              </w:rPr>
            </w:pPr>
          </w:p>
          <w:p w14:paraId="5E26F28D" w14:textId="77777777" w:rsidR="00DE0F68" w:rsidRPr="00646B45" w:rsidRDefault="00DE0F68" w:rsidP="00DE0F68">
            <w:pPr>
              <w:rPr>
                <w:rFonts w:ascii="Arial" w:hAnsi="Arial"/>
                <w:b/>
                <w:sz w:val="22"/>
              </w:rPr>
            </w:pPr>
            <w:r w:rsidRPr="00646B45">
              <w:rPr>
                <w:rFonts w:ascii="Arial" w:hAnsi="Arial"/>
                <w:b/>
                <w:sz w:val="22"/>
              </w:rPr>
              <w:t>What are the intended outcomes?</w:t>
            </w:r>
          </w:p>
          <w:p w14:paraId="1734013D" w14:textId="77777777" w:rsidR="00DE0F68" w:rsidRPr="00646B45" w:rsidRDefault="00DE0F68">
            <w:pPr>
              <w:rPr>
                <w:rFonts w:ascii="Arial" w:hAnsi="Arial"/>
                <w:b/>
                <w:sz w:val="22"/>
              </w:rPr>
            </w:pPr>
          </w:p>
          <w:p w14:paraId="412037DC" w14:textId="77777777" w:rsidR="00DE0F68" w:rsidRPr="00646B45" w:rsidRDefault="00DE0F68">
            <w:pPr>
              <w:rPr>
                <w:rFonts w:ascii="Arial" w:hAnsi="Arial"/>
                <w:b/>
                <w:sz w:val="22"/>
              </w:rPr>
            </w:pPr>
          </w:p>
          <w:p w14:paraId="0C0BBD54" w14:textId="77777777" w:rsidR="00DE0F68" w:rsidRPr="00646B45" w:rsidRDefault="00DE0F68" w:rsidP="00DE0F68">
            <w:pPr>
              <w:rPr>
                <w:rFonts w:ascii="Arial" w:hAnsi="Arial"/>
                <w:b/>
                <w:sz w:val="22"/>
              </w:rPr>
            </w:pPr>
            <w:r w:rsidRPr="00646B45">
              <w:rPr>
                <w:rFonts w:ascii="Arial" w:hAnsi="Arial"/>
                <w:b/>
                <w:sz w:val="22"/>
              </w:rPr>
              <w:t>What impact will this have on the educational standards achieved in the school?</w:t>
            </w:r>
          </w:p>
          <w:p w14:paraId="396B0127" w14:textId="77777777" w:rsidR="00DE0F68" w:rsidRPr="00646B45" w:rsidRDefault="00DE0F68">
            <w:pPr>
              <w:rPr>
                <w:rFonts w:ascii="Arial" w:hAnsi="Arial"/>
                <w:b/>
                <w:sz w:val="22"/>
              </w:rPr>
            </w:pPr>
          </w:p>
          <w:p w14:paraId="59181380" w14:textId="77777777" w:rsidR="00DE0F68" w:rsidRPr="00646B45" w:rsidRDefault="00DE0F68">
            <w:pPr>
              <w:rPr>
                <w:rFonts w:ascii="Arial" w:hAnsi="Arial"/>
                <w:b/>
                <w:sz w:val="22"/>
              </w:rPr>
            </w:pPr>
          </w:p>
          <w:p w14:paraId="0BB109A4" w14:textId="77777777" w:rsidR="00DE0F68" w:rsidRPr="00646B45" w:rsidRDefault="00DE0F68">
            <w:pPr>
              <w:rPr>
                <w:rFonts w:ascii="Arial" w:hAnsi="Arial"/>
                <w:b/>
                <w:sz w:val="22"/>
              </w:rPr>
            </w:pPr>
          </w:p>
        </w:tc>
      </w:tr>
      <w:tr w:rsidR="00DE0F68" w:rsidRPr="00646B45" w14:paraId="29F4D779" w14:textId="77777777">
        <w:tc>
          <w:tcPr>
            <w:tcW w:w="9242" w:type="dxa"/>
          </w:tcPr>
          <w:p w14:paraId="1BE7E2CF" w14:textId="77777777" w:rsidR="00DE0F68" w:rsidRPr="00646B45" w:rsidRDefault="00DE0F68">
            <w:pPr>
              <w:rPr>
                <w:rFonts w:ascii="Arial" w:hAnsi="Arial"/>
                <w:b/>
                <w:sz w:val="22"/>
              </w:rPr>
            </w:pPr>
            <w:r w:rsidRPr="00646B45">
              <w:rPr>
                <w:rFonts w:ascii="Arial" w:hAnsi="Arial"/>
                <w:b/>
                <w:sz w:val="22"/>
              </w:rPr>
              <w:t>Activities that will take place:</w:t>
            </w:r>
          </w:p>
        </w:tc>
      </w:tr>
      <w:tr w:rsidR="00DE0F68" w:rsidRPr="00646B45" w14:paraId="6E4DC08D" w14:textId="77777777">
        <w:tc>
          <w:tcPr>
            <w:tcW w:w="9242" w:type="dxa"/>
          </w:tcPr>
          <w:p w14:paraId="30FB003E" w14:textId="77777777" w:rsidR="00DE0F68" w:rsidRPr="00646B45" w:rsidRDefault="00DE0F68">
            <w:pPr>
              <w:rPr>
                <w:rFonts w:ascii="Arial" w:hAnsi="Arial"/>
                <w:b/>
                <w:sz w:val="22"/>
              </w:rPr>
            </w:pPr>
          </w:p>
          <w:p w14:paraId="284528B6" w14:textId="77777777" w:rsidR="00DE0F68" w:rsidRPr="00646B45" w:rsidRDefault="00DE0F68">
            <w:pPr>
              <w:rPr>
                <w:rFonts w:ascii="Arial" w:hAnsi="Arial"/>
                <w:b/>
                <w:sz w:val="22"/>
              </w:rPr>
            </w:pPr>
          </w:p>
          <w:p w14:paraId="00378DF6" w14:textId="77777777" w:rsidR="00DE0F68" w:rsidRPr="00646B45" w:rsidRDefault="00DE0F68">
            <w:pPr>
              <w:rPr>
                <w:rFonts w:ascii="Arial" w:hAnsi="Arial"/>
                <w:b/>
                <w:sz w:val="22"/>
              </w:rPr>
            </w:pPr>
          </w:p>
        </w:tc>
      </w:tr>
      <w:tr w:rsidR="00DE0F68" w:rsidRPr="00646B45" w14:paraId="44F94369" w14:textId="77777777">
        <w:tc>
          <w:tcPr>
            <w:tcW w:w="9242" w:type="dxa"/>
          </w:tcPr>
          <w:p w14:paraId="37E0C52E" w14:textId="77777777" w:rsidR="00DE0F68" w:rsidRPr="00646B45" w:rsidRDefault="00DE0F68">
            <w:pPr>
              <w:rPr>
                <w:rFonts w:ascii="Arial" w:hAnsi="Arial"/>
                <w:b/>
                <w:sz w:val="22"/>
              </w:rPr>
            </w:pPr>
            <w:r w:rsidRPr="00646B45">
              <w:rPr>
                <w:rFonts w:ascii="Arial" w:hAnsi="Arial"/>
                <w:b/>
                <w:sz w:val="22"/>
              </w:rPr>
              <w:t>Who is involved?</w:t>
            </w:r>
          </w:p>
        </w:tc>
      </w:tr>
      <w:tr w:rsidR="00DE0F68" w:rsidRPr="00646B45" w14:paraId="7D37B208" w14:textId="77777777">
        <w:tc>
          <w:tcPr>
            <w:tcW w:w="9242" w:type="dxa"/>
          </w:tcPr>
          <w:p w14:paraId="299BFAD9" w14:textId="77777777" w:rsidR="00DE0F68" w:rsidRPr="00646B45" w:rsidRDefault="00DE0F68">
            <w:pPr>
              <w:rPr>
                <w:rFonts w:ascii="Arial" w:hAnsi="Arial"/>
                <w:b/>
                <w:sz w:val="22"/>
              </w:rPr>
            </w:pPr>
          </w:p>
          <w:p w14:paraId="5FF3194B" w14:textId="77777777" w:rsidR="00DE0F68" w:rsidRPr="00646B45" w:rsidRDefault="00DE0F68">
            <w:pPr>
              <w:rPr>
                <w:rFonts w:ascii="Arial" w:hAnsi="Arial"/>
                <w:b/>
                <w:sz w:val="22"/>
              </w:rPr>
            </w:pPr>
          </w:p>
          <w:p w14:paraId="0C1E3082" w14:textId="77777777" w:rsidR="00DE0F68" w:rsidRPr="00646B45" w:rsidRDefault="00DE0F68">
            <w:pPr>
              <w:rPr>
                <w:rFonts w:ascii="Arial" w:hAnsi="Arial"/>
                <w:b/>
                <w:sz w:val="22"/>
              </w:rPr>
            </w:pPr>
          </w:p>
        </w:tc>
      </w:tr>
      <w:tr w:rsidR="00DE0F68" w:rsidRPr="00646B45" w14:paraId="45EDC3FE" w14:textId="77777777">
        <w:tc>
          <w:tcPr>
            <w:tcW w:w="9242" w:type="dxa"/>
          </w:tcPr>
          <w:p w14:paraId="5CB5CFB2" w14:textId="77777777" w:rsidR="00DE0F68" w:rsidRPr="00646B45" w:rsidRDefault="00DE0F68">
            <w:pPr>
              <w:rPr>
                <w:rFonts w:ascii="Arial" w:hAnsi="Arial"/>
                <w:b/>
                <w:sz w:val="22"/>
              </w:rPr>
            </w:pPr>
            <w:r w:rsidRPr="00646B45">
              <w:rPr>
                <w:rFonts w:ascii="Arial" w:hAnsi="Arial"/>
                <w:b/>
                <w:sz w:val="22"/>
              </w:rPr>
              <w:t>What will they need to provide?</w:t>
            </w:r>
          </w:p>
        </w:tc>
      </w:tr>
      <w:tr w:rsidR="00DE0F68" w:rsidRPr="00646B45" w14:paraId="05A16FAD" w14:textId="77777777">
        <w:tc>
          <w:tcPr>
            <w:tcW w:w="9242" w:type="dxa"/>
          </w:tcPr>
          <w:p w14:paraId="4D84C96E" w14:textId="77777777" w:rsidR="00DE0F68" w:rsidRPr="00646B45" w:rsidRDefault="00DE0F68">
            <w:pPr>
              <w:rPr>
                <w:rFonts w:ascii="Arial" w:hAnsi="Arial"/>
                <w:b/>
                <w:sz w:val="22"/>
              </w:rPr>
            </w:pPr>
          </w:p>
          <w:p w14:paraId="7A3058D9" w14:textId="77777777" w:rsidR="00DE0F68" w:rsidRPr="00646B45" w:rsidRDefault="00DE0F68">
            <w:pPr>
              <w:rPr>
                <w:rFonts w:ascii="Arial" w:hAnsi="Arial"/>
                <w:b/>
                <w:sz w:val="22"/>
              </w:rPr>
            </w:pPr>
          </w:p>
          <w:p w14:paraId="2BCD7F82" w14:textId="77777777" w:rsidR="00DE0F68" w:rsidRPr="00646B45" w:rsidRDefault="00DE0F68">
            <w:pPr>
              <w:rPr>
                <w:rFonts w:ascii="Arial" w:hAnsi="Arial"/>
                <w:b/>
                <w:sz w:val="22"/>
              </w:rPr>
            </w:pPr>
          </w:p>
        </w:tc>
      </w:tr>
    </w:tbl>
    <w:p w14:paraId="1D460456" w14:textId="77777777" w:rsidR="008435BD" w:rsidRPr="00921103" w:rsidRDefault="008435BD" w:rsidP="008435BD">
      <w:pPr>
        <w:rPr>
          <w:b/>
        </w:rPr>
      </w:pPr>
    </w:p>
    <w:p w14:paraId="22210B78" w14:textId="77777777" w:rsidR="00CF5B72" w:rsidRDefault="00CF5B72" w:rsidP="00DE0F68">
      <w:pPr>
        <w:jc w:val="center"/>
        <w:rPr>
          <w:b/>
        </w:rPr>
      </w:pPr>
    </w:p>
    <w:p w14:paraId="68C1C538" w14:textId="77777777" w:rsidR="00CF5B72" w:rsidRPr="00CF5B72" w:rsidRDefault="00CF5B72" w:rsidP="00CF5B72"/>
    <w:p w14:paraId="6CB7F23F" w14:textId="77777777" w:rsidR="00CF5B72" w:rsidRPr="00CF5B72" w:rsidRDefault="00CF5B72" w:rsidP="00CF5B72"/>
    <w:p w14:paraId="67D55338" w14:textId="77777777" w:rsidR="00CF5B72" w:rsidRPr="00CF5B72" w:rsidRDefault="00CF5B72" w:rsidP="00CF5B72"/>
    <w:p w14:paraId="7DE680C1" w14:textId="77777777" w:rsidR="00CF5B72" w:rsidRPr="00CF5B72" w:rsidRDefault="00CF5B72" w:rsidP="00CF5B72"/>
    <w:p w14:paraId="0EE65E28" w14:textId="77777777" w:rsidR="00CF5B72" w:rsidRPr="00CF5B72" w:rsidRDefault="00CF5B72" w:rsidP="00CF5B72"/>
    <w:p w14:paraId="36B6E9B1" w14:textId="77777777" w:rsidR="00CF5B72" w:rsidRPr="00CF5B72" w:rsidRDefault="00CF5B72" w:rsidP="00CF5B72"/>
    <w:p w14:paraId="222FF7E1" w14:textId="77777777" w:rsidR="00CF5B72" w:rsidRPr="00CF5B72" w:rsidRDefault="00CF5B72" w:rsidP="00CF5B72"/>
    <w:p w14:paraId="25453EA5" w14:textId="77777777" w:rsidR="00CF5B72" w:rsidRPr="00CF5B72" w:rsidRDefault="00CF5B72" w:rsidP="00CF5B72"/>
    <w:p w14:paraId="6C80F37D" w14:textId="77777777" w:rsidR="00CF5B72" w:rsidRPr="00CF5B72" w:rsidRDefault="00CF5B72" w:rsidP="00CF5B72"/>
    <w:p w14:paraId="2A0A016A" w14:textId="77777777" w:rsidR="00CF5B72" w:rsidRPr="00CF5B72" w:rsidRDefault="00CF5B72" w:rsidP="00CF5B72"/>
    <w:p w14:paraId="5CE514DA" w14:textId="77777777" w:rsidR="00CF5B72" w:rsidRPr="00CF5B72" w:rsidRDefault="00CF5B72" w:rsidP="00CF5B72"/>
    <w:p w14:paraId="5B5DC4C3" w14:textId="77777777" w:rsidR="00CF5B72" w:rsidRPr="00CF5B72" w:rsidRDefault="00CF5B72" w:rsidP="00CF5B72"/>
    <w:p w14:paraId="37525750" w14:textId="77777777" w:rsidR="00CF5B72" w:rsidRPr="00CF5B72" w:rsidRDefault="00CF5B72" w:rsidP="00CF5B72"/>
    <w:p w14:paraId="6CEC762C" w14:textId="77777777" w:rsidR="00CF5B72" w:rsidRPr="00CF5B72" w:rsidRDefault="00CF5B72" w:rsidP="00CF5B72"/>
    <w:p w14:paraId="467E5538" w14:textId="77777777" w:rsidR="00CF5B72" w:rsidRPr="00CF5B72" w:rsidRDefault="00CF5B72" w:rsidP="00CF5B72"/>
    <w:p w14:paraId="77981A16" w14:textId="77777777" w:rsidR="00CF5B72" w:rsidRPr="00CF5B72" w:rsidRDefault="00CF5B72" w:rsidP="00CF5B72">
      <w:pPr>
        <w:tabs>
          <w:tab w:val="left" w:pos="4789"/>
        </w:tabs>
      </w:pPr>
    </w:p>
    <w:p w14:paraId="212DA88B" w14:textId="77777777" w:rsidR="00CF5B72" w:rsidRPr="00CF5B72" w:rsidRDefault="00CF5B72" w:rsidP="00DE0F68">
      <w:pPr>
        <w:jc w:val="center"/>
      </w:pPr>
    </w:p>
    <w:p w14:paraId="6FA79B5C" w14:textId="77777777" w:rsidR="00DE0F68" w:rsidRDefault="00DE0F68" w:rsidP="00DE0F68">
      <w:pPr>
        <w:jc w:val="center"/>
        <w:rPr>
          <w:b/>
          <w:u w:val="single"/>
        </w:rPr>
      </w:pPr>
      <w:r w:rsidRPr="00CF5B72">
        <w:br w:type="page"/>
      </w:r>
      <w:r>
        <w:rPr>
          <w:b/>
          <w:u w:val="single"/>
        </w:rPr>
        <w:lastRenderedPageBreak/>
        <w:t>Chalk Ridge Primary School</w:t>
      </w:r>
    </w:p>
    <w:p w14:paraId="0C00017A" w14:textId="77777777" w:rsidR="00DE0F68" w:rsidRDefault="00DE0F68" w:rsidP="00DE0F68">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8766"/>
      </w:tblGrid>
      <w:tr w:rsidR="00DE0F68" w14:paraId="387DF207" w14:textId="77777777">
        <w:tc>
          <w:tcPr>
            <w:tcW w:w="9242" w:type="dxa"/>
          </w:tcPr>
          <w:p w14:paraId="77454BE8" w14:textId="77777777" w:rsidR="00DE0F68" w:rsidRDefault="00DE0F68" w:rsidP="00DE0F68">
            <w:pPr>
              <w:rPr>
                <w:b/>
              </w:rPr>
            </w:pPr>
            <w:r>
              <w:rPr>
                <w:b/>
              </w:rPr>
              <w:t>Time and date:</w:t>
            </w:r>
          </w:p>
        </w:tc>
      </w:tr>
      <w:tr w:rsidR="00DE0F68" w14:paraId="60CB3473" w14:textId="77777777">
        <w:tc>
          <w:tcPr>
            <w:tcW w:w="9242" w:type="dxa"/>
          </w:tcPr>
          <w:p w14:paraId="52BABC00" w14:textId="77777777" w:rsidR="00DE0F68" w:rsidRDefault="00DE0F68" w:rsidP="00DE0F68">
            <w:pPr>
              <w:rPr>
                <w:b/>
              </w:rPr>
            </w:pPr>
            <w:r>
              <w:rPr>
                <w:b/>
              </w:rPr>
              <w:t>People involved:</w:t>
            </w:r>
          </w:p>
        </w:tc>
      </w:tr>
      <w:tr w:rsidR="00DE0F68" w14:paraId="370B0857" w14:textId="77777777">
        <w:tc>
          <w:tcPr>
            <w:tcW w:w="9242" w:type="dxa"/>
          </w:tcPr>
          <w:p w14:paraId="6EA8018E" w14:textId="77777777" w:rsidR="00495AFD" w:rsidRDefault="00495AFD" w:rsidP="00DE0F68"/>
          <w:p w14:paraId="3E50A65D" w14:textId="77777777" w:rsidR="00DE0F68" w:rsidRPr="00101C96" w:rsidRDefault="00DE0F68" w:rsidP="00DE0F68"/>
        </w:tc>
      </w:tr>
      <w:tr w:rsidR="00DE0F68" w14:paraId="1E3ED7CE" w14:textId="77777777">
        <w:tc>
          <w:tcPr>
            <w:tcW w:w="9242" w:type="dxa"/>
          </w:tcPr>
          <w:p w14:paraId="3D4BC12E" w14:textId="77777777" w:rsidR="00DE0F68" w:rsidRDefault="00DE0F68" w:rsidP="00DE0F68">
            <w:pPr>
              <w:rPr>
                <w:b/>
              </w:rPr>
            </w:pPr>
            <w:r>
              <w:rPr>
                <w:b/>
              </w:rPr>
              <w:t>Purpose of visit relating to relevant point on the improvement plan:</w:t>
            </w:r>
          </w:p>
        </w:tc>
      </w:tr>
      <w:tr w:rsidR="00DE0F68" w14:paraId="02B8590D" w14:textId="77777777">
        <w:tc>
          <w:tcPr>
            <w:tcW w:w="9242" w:type="dxa"/>
          </w:tcPr>
          <w:p w14:paraId="6BE9C85C" w14:textId="77777777" w:rsidR="00DE0F68" w:rsidRDefault="00DE0F68" w:rsidP="00DE0F68">
            <w:pPr>
              <w:rPr>
                <w:b/>
              </w:rPr>
            </w:pPr>
          </w:p>
        </w:tc>
      </w:tr>
      <w:tr w:rsidR="00DE0F68" w14:paraId="40B4173C" w14:textId="77777777">
        <w:tc>
          <w:tcPr>
            <w:tcW w:w="9242" w:type="dxa"/>
          </w:tcPr>
          <w:p w14:paraId="753D034A" w14:textId="77777777" w:rsidR="00DE0F68" w:rsidRPr="0030091A" w:rsidRDefault="00DE0F68" w:rsidP="00DE0F68">
            <w:pPr>
              <w:rPr>
                <w:b/>
              </w:rPr>
            </w:pPr>
            <w:r>
              <w:rPr>
                <w:b/>
              </w:rPr>
              <w:t>Summary of visit:</w:t>
            </w:r>
          </w:p>
        </w:tc>
      </w:tr>
      <w:tr w:rsidR="00DE0F68" w14:paraId="36A42E8F" w14:textId="77777777">
        <w:tc>
          <w:tcPr>
            <w:tcW w:w="9242" w:type="dxa"/>
          </w:tcPr>
          <w:p w14:paraId="57EC322F" w14:textId="77777777" w:rsidR="00DE0F68" w:rsidRDefault="00DE0F68" w:rsidP="00DE0F68"/>
          <w:p w14:paraId="1B4E29AA" w14:textId="77777777" w:rsidR="00DE0F68" w:rsidRDefault="00DE0F68" w:rsidP="00DE0F68"/>
          <w:p w14:paraId="20A12A83" w14:textId="77777777" w:rsidR="00DE0F68" w:rsidRDefault="00DE0F68" w:rsidP="00DE0F68"/>
          <w:p w14:paraId="61E8AF91" w14:textId="77777777" w:rsidR="00DE0F68" w:rsidRPr="0030091A" w:rsidRDefault="00DE0F68" w:rsidP="00DE0F68">
            <w:pPr>
              <w:rPr>
                <w:i/>
              </w:rPr>
            </w:pPr>
          </w:p>
        </w:tc>
      </w:tr>
      <w:tr w:rsidR="00DE0F68" w14:paraId="7B3AE93C" w14:textId="77777777">
        <w:trPr>
          <w:trHeight w:val="377"/>
        </w:trPr>
        <w:tc>
          <w:tcPr>
            <w:tcW w:w="9242" w:type="dxa"/>
          </w:tcPr>
          <w:p w14:paraId="539AF878" w14:textId="77777777" w:rsidR="00DE0F68" w:rsidRPr="0030091A" w:rsidRDefault="00DE0F68" w:rsidP="00DE0F68">
            <w:pPr>
              <w:rPr>
                <w:b/>
              </w:rPr>
            </w:pPr>
            <w:r>
              <w:rPr>
                <w:b/>
              </w:rPr>
              <w:t>Student observation points:</w:t>
            </w:r>
          </w:p>
        </w:tc>
      </w:tr>
      <w:tr w:rsidR="00DE0F68" w14:paraId="75A3CB27" w14:textId="77777777">
        <w:tc>
          <w:tcPr>
            <w:tcW w:w="9242" w:type="dxa"/>
          </w:tcPr>
          <w:p w14:paraId="1E12943E" w14:textId="77777777" w:rsidR="00495AFD" w:rsidRDefault="00495AFD" w:rsidP="00DE0F68"/>
          <w:p w14:paraId="49CDC24C" w14:textId="77777777" w:rsidR="00DE0F68" w:rsidRPr="00717FD2" w:rsidRDefault="00DE0F68" w:rsidP="00DE0F68"/>
        </w:tc>
      </w:tr>
      <w:tr w:rsidR="00DE0F68" w14:paraId="79F3467C" w14:textId="77777777">
        <w:tc>
          <w:tcPr>
            <w:tcW w:w="9242" w:type="dxa"/>
          </w:tcPr>
          <w:p w14:paraId="27B58670" w14:textId="77777777" w:rsidR="00DE0F68" w:rsidRPr="0030091A" w:rsidRDefault="00DE0F68" w:rsidP="00DE0F68">
            <w:pPr>
              <w:rPr>
                <w:b/>
              </w:rPr>
            </w:pPr>
            <w:r>
              <w:rPr>
                <w:b/>
              </w:rPr>
              <w:t>Key points arising:</w:t>
            </w:r>
          </w:p>
        </w:tc>
      </w:tr>
      <w:tr w:rsidR="00DE0F68" w14:paraId="0FFBA086" w14:textId="77777777">
        <w:tc>
          <w:tcPr>
            <w:tcW w:w="9242" w:type="dxa"/>
          </w:tcPr>
          <w:p w14:paraId="04E3EE0C" w14:textId="77777777" w:rsidR="00495AFD" w:rsidRDefault="00495AFD" w:rsidP="00DE0F68">
            <w:pPr>
              <w:rPr>
                <w:b/>
              </w:rPr>
            </w:pPr>
          </w:p>
          <w:p w14:paraId="37300486" w14:textId="77777777" w:rsidR="00495AFD" w:rsidRDefault="00495AFD" w:rsidP="00DE0F68">
            <w:pPr>
              <w:rPr>
                <w:b/>
              </w:rPr>
            </w:pPr>
          </w:p>
          <w:p w14:paraId="482A4B11" w14:textId="77777777" w:rsidR="00495AFD" w:rsidRDefault="00495AFD" w:rsidP="00DE0F68">
            <w:pPr>
              <w:rPr>
                <w:b/>
              </w:rPr>
            </w:pPr>
          </w:p>
          <w:p w14:paraId="198EA278" w14:textId="77777777" w:rsidR="00DE0F68" w:rsidRPr="00585295" w:rsidRDefault="00DE0F68" w:rsidP="00DE0F68">
            <w:pPr>
              <w:rPr>
                <w:b/>
              </w:rPr>
            </w:pPr>
          </w:p>
        </w:tc>
      </w:tr>
      <w:tr w:rsidR="00DE0F68" w14:paraId="090AEDCA" w14:textId="77777777">
        <w:tc>
          <w:tcPr>
            <w:tcW w:w="9242" w:type="dxa"/>
          </w:tcPr>
          <w:p w14:paraId="434A00BB" w14:textId="77777777" w:rsidR="00DE0F68" w:rsidRPr="0030091A" w:rsidRDefault="00DE0F68" w:rsidP="00DE0F68">
            <w:pPr>
              <w:rPr>
                <w:b/>
              </w:rPr>
            </w:pPr>
            <w:r>
              <w:rPr>
                <w:b/>
              </w:rPr>
              <w:t>Questions arising from activities/observation:</w:t>
            </w:r>
          </w:p>
        </w:tc>
      </w:tr>
      <w:tr w:rsidR="00DE0F68" w14:paraId="2326E064" w14:textId="77777777">
        <w:tc>
          <w:tcPr>
            <w:tcW w:w="9242" w:type="dxa"/>
          </w:tcPr>
          <w:p w14:paraId="0351086C" w14:textId="77777777" w:rsidR="00DE0F68" w:rsidRDefault="00DE0F68" w:rsidP="00DE0F68"/>
          <w:p w14:paraId="56BCC6E3" w14:textId="77777777" w:rsidR="00DE0F68" w:rsidRPr="00717FD2" w:rsidRDefault="00DE0F68" w:rsidP="00DE0F68"/>
        </w:tc>
      </w:tr>
      <w:tr w:rsidR="00DE0F68" w14:paraId="7D7BDF1B" w14:textId="77777777">
        <w:tc>
          <w:tcPr>
            <w:tcW w:w="9242" w:type="dxa"/>
          </w:tcPr>
          <w:p w14:paraId="257B125A" w14:textId="77777777" w:rsidR="00DE0F68" w:rsidRDefault="00DE0F68" w:rsidP="00DE0F68">
            <w:pPr>
              <w:rPr>
                <w:b/>
              </w:rPr>
            </w:pPr>
            <w:r>
              <w:rPr>
                <w:b/>
              </w:rPr>
              <w:t>Comments/feedback from staff involved:</w:t>
            </w:r>
          </w:p>
        </w:tc>
      </w:tr>
      <w:tr w:rsidR="00DE0F68" w14:paraId="0BC2C8D2" w14:textId="77777777">
        <w:tc>
          <w:tcPr>
            <w:tcW w:w="9242" w:type="dxa"/>
          </w:tcPr>
          <w:p w14:paraId="142B1BE7" w14:textId="77777777" w:rsidR="00DE0F68" w:rsidRDefault="00DE0F68" w:rsidP="00DE0F68">
            <w:pPr>
              <w:rPr>
                <w:i/>
              </w:rPr>
            </w:pPr>
          </w:p>
          <w:p w14:paraId="54DA2197" w14:textId="77777777" w:rsidR="00DE0F68" w:rsidRDefault="00DE0F68" w:rsidP="00DE0F68">
            <w:pPr>
              <w:rPr>
                <w:i/>
              </w:rPr>
            </w:pPr>
          </w:p>
          <w:p w14:paraId="4F47924B" w14:textId="77777777" w:rsidR="00DE0F68" w:rsidRDefault="00DE0F68" w:rsidP="00DE0F68">
            <w:pPr>
              <w:rPr>
                <w:i/>
              </w:rPr>
            </w:pPr>
          </w:p>
          <w:p w14:paraId="07C42B6E" w14:textId="77777777" w:rsidR="00DE0F68" w:rsidRPr="00391B7A" w:rsidRDefault="00DE0F68" w:rsidP="00DE0F68">
            <w:pPr>
              <w:rPr>
                <w:i/>
              </w:rPr>
            </w:pPr>
          </w:p>
        </w:tc>
      </w:tr>
      <w:tr w:rsidR="00DE0F68" w14:paraId="4B204D03" w14:textId="77777777">
        <w:tc>
          <w:tcPr>
            <w:tcW w:w="9242" w:type="dxa"/>
          </w:tcPr>
          <w:p w14:paraId="4A9EDA0F" w14:textId="77777777" w:rsidR="00DE0F68" w:rsidRDefault="00DE0F68" w:rsidP="00DE0F68">
            <w:pPr>
              <w:rPr>
                <w:b/>
              </w:rPr>
            </w:pPr>
            <w:r>
              <w:rPr>
                <w:b/>
              </w:rPr>
              <w:t>IMPACT OF GOVERNORS VISIT:</w:t>
            </w:r>
          </w:p>
        </w:tc>
      </w:tr>
      <w:tr w:rsidR="00DE0F68" w14:paraId="6375C606" w14:textId="77777777">
        <w:tc>
          <w:tcPr>
            <w:tcW w:w="9242" w:type="dxa"/>
          </w:tcPr>
          <w:p w14:paraId="31374495" w14:textId="77777777" w:rsidR="00495AFD" w:rsidRDefault="00495AFD" w:rsidP="00DE0F68"/>
          <w:p w14:paraId="304ECF76" w14:textId="77777777" w:rsidR="00495AFD" w:rsidRDefault="00495AFD" w:rsidP="00DE0F68"/>
          <w:p w14:paraId="5A79B8B5" w14:textId="77777777" w:rsidR="00495AFD" w:rsidRDefault="00495AFD" w:rsidP="00DE0F68"/>
          <w:p w14:paraId="0AAFE59A" w14:textId="77777777" w:rsidR="00495AFD" w:rsidRDefault="00495AFD" w:rsidP="00DE0F68"/>
          <w:p w14:paraId="1908035D" w14:textId="77777777" w:rsidR="00DE0F68" w:rsidRPr="00101C96" w:rsidRDefault="00DE0F68" w:rsidP="00DE0F68"/>
        </w:tc>
      </w:tr>
    </w:tbl>
    <w:p w14:paraId="383AB9B5" w14:textId="77777777" w:rsidR="00DE0F68" w:rsidRPr="005C3945" w:rsidRDefault="00DE0F68" w:rsidP="00DE0F68">
      <w:pPr>
        <w:rPr>
          <w:b/>
        </w:rPr>
      </w:pPr>
    </w:p>
    <w:p w14:paraId="3FF33350" w14:textId="77777777" w:rsidR="00DE0F68" w:rsidRDefault="00DE0F68">
      <w:pPr>
        <w:rPr>
          <w:b/>
        </w:rPr>
      </w:pPr>
    </w:p>
    <w:p w14:paraId="700466BE" w14:textId="77777777" w:rsidR="00BD36A8" w:rsidRDefault="00BD36A8" w:rsidP="008435BD">
      <w:pPr>
        <w:rPr>
          <w:b/>
        </w:rPr>
      </w:pPr>
      <w:bookmarkStart w:id="51" w:name="_Toc461395626"/>
      <w:bookmarkStart w:id="52" w:name="_Toc340861412"/>
      <w:bookmarkStart w:id="53" w:name="_Toc340861882"/>
    </w:p>
    <w:p w14:paraId="73E66954" w14:textId="77777777" w:rsidR="00BD36A8" w:rsidRDefault="00BD36A8" w:rsidP="008435BD">
      <w:pPr>
        <w:rPr>
          <w:b/>
        </w:rPr>
      </w:pPr>
    </w:p>
    <w:p w14:paraId="6963A157" w14:textId="77777777" w:rsidR="00BD36A8" w:rsidRDefault="00BD36A8" w:rsidP="008435BD">
      <w:pPr>
        <w:rPr>
          <w:b/>
        </w:rPr>
      </w:pPr>
    </w:p>
    <w:p w14:paraId="2E31811D" w14:textId="77777777" w:rsidR="00BD36A8" w:rsidRDefault="00BD36A8" w:rsidP="008435BD">
      <w:pPr>
        <w:rPr>
          <w:b/>
        </w:rPr>
      </w:pPr>
    </w:p>
    <w:p w14:paraId="3C330EB3" w14:textId="77777777" w:rsidR="00BD36A8" w:rsidRDefault="00BD36A8" w:rsidP="008435BD">
      <w:pPr>
        <w:rPr>
          <w:b/>
        </w:rPr>
      </w:pPr>
    </w:p>
    <w:p w14:paraId="0DC7C8B7" w14:textId="77777777" w:rsidR="00BD36A8" w:rsidRDefault="00BD36A8" w:rsidP="008435BD">
      <w:pPr>
        <w:rPr>
          <w:b/>
        </w:rPr>
      </w:pPr>
    </w:p>
    <w:p w14:paraId="446BC63C" w14:textId="77777777" w:rsidR="00BD36A8" w:rsidRDefault="00BD36A8" w:rsidP="008435BD">
      <w:pPr>
        <w:rPr>
          <w:b/>
        </w:rPr>
      </w:pPr>
    </w:p>
    <w:p w14:paraId="75A0B6A6" w14:textId="77777777" w:rsidR="00BD36A8" w:rsidRDefault="00BD36A8" w:rsidP="008435BD">
      <w:pPr>
        <w:rPr>
          <w:b/>
        </w:rPr>
      </w:pPr>
    </w:p>
    <w:p w14:paraId="318BE9C1" w14:textId="77777777" w:rsidR="00BD36A8" w:rsidRDefault="00BD36A8" w:rsidP="008435BD">
      <w:pPr>
        <w:rPr>
          <w:b/>
        </w:rPr>
      </w:pPr>
    </w:p>
    <w:p w14:paraId="5F9356DF" w14:textId="77777777" w:rsidR="00BD36A8" w:rsidRDefault="00BD36A8" w:rsidP="008435BD">
      <w:pPr>
        <w:rPr>
          <w:b/>
        </w:rPr>
      </w:pPr>
    </w:p>
    <w:p w14:paraId="327886F9" w14:textId="77777777" w:rsidR="00BD36A8" w:rsidRDefault="00BD36A8" w:rsidP="008435BD">
      <w:pPr>
        <w:rPr>
          <w:b/>
        </w:rPr>
      </w:pPr>
    </w:p>
    <w:p w14:paraId="54DECFC1" w14:textId="77777777" w:rsidR="00BD36A8" w:rsidRDefault="00BD36A8" w:rsidP="008435BD">
      <w:pPr>
        <w:rPr>
          <w:b/>
        </w:rPr>
      </w:pPr>
    </w:p>
    <w:p w14:paraId="02D4FC07" w14:textId="77777777" w:rsidR="00BD36A8" w:rsidRDefault="00BD36A8" w:rsidP="008435BD">
      <w:pPr>
        <w:rPr>
          <w:b/>
        </w:rPr>
      </w:pPr>
    </w:p>
    <w:p w14:paraId="3FD55503" w14:textId="77777777" w:rsidR="00BD36A8" w:rsidRDefault="00BD36A8" w:rsidP="008435BD">
      <w:pPr>
        <w:rPr>
          <w:b/>
        </w:rPr>
      </w:pPr>
    </w:p>
    <w:p w14:paraId="762B1DF8" w14:textId="77777777" w:rsidR="008435BD" w:rsidRPr="00BD36A8" w:rsidRDefault="008435BD" w:rsidP="008435BD">
      <w:pPr>
        <w:rPr>
          <w:b/>
          <w:sz w:val="48"/>
        </w:rPr>
      </w:pPr>
      <w:r w:rsidRPr="00BD36A8">
        <w:rPr>
          <w:sz w:val="48"/>
        </w:rPr>
        <w:lastRenderedPageBreak/>
        <w:t>Governing Body Decision Planner</w:t>
      </w:r>
      <w:bookmarkEnd w:id="51"/>
      <w:bookmarkEnd w:id="52"/>
      <w:bookmarkEnd w:id="53"/>
    </w:p>
    <w:tbl>
      <w:tblPr>
        <w:tblW w:w="0" w:type="auto"/>
        <w:tblLook w:val="01E0" w:firstRow="1" w:lastRow="1" w:firstColumn="1" w:lastColumn="1" w:noHBand="0" w:noVBand="0"/>
      </w:tblPr>
      <w:tblGrid>
        <w:gridCol w:w="8522"/>
      </w:tblGrid>
      <w:tr w:rsidR="008435BD" w:rsidRPr="00BF0C72" w14:paraId="7E4A452C" w14:textId="77777777">
        <w:trPr>
          <w:trHeight w:val="3443"/>
        </w:trPr>
        <w:tc>
          <w:tcPr>
            <w:tcW w:w="8522" w:type="dxa"/>
            <w:tcBorders>
              <w:top w:val="single" w:sz="4" w:space="0" w:color="auto"/>
              <w:left w:val="single" w:sz="4" w:space="0" w:color="auto"/>
              <w:bottom w:val="single" w:sz="4" w:space="0" w:color="auto"/>
              <w:right w:val="single" w:sz="4" w:space="0" w:color="auto"/>
            </w:tcBorders>
          </w:tcPr>
          <w:p w14:paraId="6F29A7AE" w14:textId="77777777" w:rsidR="008435BD" w:rsidRPr="00BF0C72" w:rsidRDefault="008435BD" w:rsidP="008435BD">
            <w:pPr>
              <w:ind w:left="200"/>
              <w:rPr>
                <w:rFonts w:ascii="Arial" w:hAnsi="Arial"/>
                <w:szCs w:val="18"/>
              </w:rPr>
            </w:pPr>
            <w:r w:rsidRPr="00BF0C72">
              <w:rPr>
                <w:rFonts w:ascii="Arial" w:hAnsi="Arial"/>
                <w:szCs w:val="18"/>
              </w:rPr>
              <w:t xml:space="preserve">THIS PLANNER SHOWS TO WHICH LEVEL THE GOVERNING BODY MAY LEGALLY DELEGATE FUNCTIONS </w:t>
            </w:r>
          </w:p>
          <w:p w14:paraId="2C12B054" w14:textId="77777777" w:rsidR="008435BD" w:rsidRPr="00BF0C72" w:rsidRDefault="008435BD" w:rsidP="008435BD">
            <w:pPr>
              <w:ind w:left="200"/>
              <w:rPr>
                <w:rFonts w:ascii="Arial" w:hAnsi="Arial"/>
              </w:rPr>
            </w:pPr>
          </w:p>
          <w:p w14:paraId="64035291" w14:textId="77777777" w:rsidR="008435BD" w:rsidRPr="00BF0C72" w:rsidRDefault="008435BD" w:rsidP="008435BD">
            <w:pPr>
              <w:ind w:left="200"/>
              <w:rPr>
                <w:rFonts w:ascii="Arial" w:hAnsi="Arial"/>
              </w:rPr>
            </w:pPr>
            <w:r w:rsidRPr="00BF0C72">
              <w:rPr>
                <w:rFonts w:ascii="Arial" w:hAnsi="Arial"/>
              </w:rPr>
              <w:t>KEY</w:t>
            </w:r>
          </w:p>
          <w:p w14:paraId="6E836C86" w14:textId="77777777" w:rsidR="008435BD" w:rsidRPr="00BF0C72" w:rsidRDefault="008435BD" w:rsidP="008435BD">
            <w:pPr>
              <w:ind w:left="200"/>
              <w:rPr>
                <w:rFonts w:ascii="Arial" w:hAnsi="Arial"/>
              </w:rPr>
            </w:pPr>
            <w:r w:rsidRPr="00BF0C72">
              <w:rPr>
                <w:rFonts w:ascii="Arial" w:hAnsi="Arial"/>
              </w:rPr>
              <w:t>Level 1: Full governing body</w:t>
            </w:r>
          </w:p>
          <w:p w14:paraId="42E74771" w14:textId="77777777" w:rsidR="008435BD" w:rsidRPr="00BF0C72" w:rsidRDefault="008435BD" w:rsidP="008435BD">
            <w:pPr>
              <w:ind w:left="200"/>
              <w:rPr>
                <w:rFonts w:ascii="Arial" w:hAnsi="Arial"/>
              </w:rPr>
            </w:pPr>
            <w:r w:rsidRPr="00BF0C72">
              <w:rPr>
                <w:rFonts w:ascii="Arial" w:hAnsi="Arial"/>
              </w:rPr>
              <w:t>Level 2: A committee of the governing body</w:t>
            </w:r>
          </w:p>
          <w:p w14:paraId="3DAC9025" w14:textId="77777777" w:rsidR="008435BD" w:rsidRPr="00BF0C72" w:rsidRDefault="008435BD" w:rsidP="008435BD">
            <w:pPr>
              <w:ind w:left="200"/>
              <w:rPr>
                <w:rFonts w:ascii="Arial" w:hAnsi="Arial"/>
              </w:rPr>
            </w:pPr>
            <w:r w:rsidRPr="00BF0C72">
              <w:rPr>
                <w:rFonts w:ascii="Arial" w:hAnsi="Arial"/>
              </w:rPr>
              <w:t>Level 3: An individual governor</w:t>
            </w:r>
          </w:p>
          <w:p w14:paraId="2022A9F8" w14:textId="77777777" w:rsidR="008435BD" w:rsidRPr="00BF0C72" w:rsidRDefault="008435BD" w:rsidP="008435BD">
            <w:pPr>
              <w:ind w:left="200"/>
              <w:rPr>
                <w:rFonts w:ascii="Arial" w:hAnsi="Arial"/>
              </w:rPr>
            </w:pPr>
            <w:r w:rsidRPr="00BF0C72">
              <w:rPr>
                <w:rFonts w:ascii="Arial" w:hAnsi="Arial"/>
              </w:rPr>
              <w:t>Level 4: Headteacher.</w:t>
            </w:r>
          </w:p>
          <w:p w14:paraId="6CDF505B" w14:textId="77777777" w:rsidR="008435BD" w:rsidRPr="00BF0C72" w:rsidRDefault="008435BD" w:rsidP="008435BD">
            <w:pPr>
              <w:ind w:left="200"/>
              <w:rPr>
                <w:rFonts w:ascii="Arial" w:hAnsi="Arial"/>
              </w:rPr>
            </w:pPr>
          </w:p>
          <w:p w14:paraId="4E1A94EA" w14:textId="77777777" w:rsidR="008435BD" w:rsidRPr="00BF0C72" w:rsidRDefault="008435BD" w:rsidP="008435BD">
            <w:pPr>
              <w:ind w:left="200"/>
              <w:rPr>
                <w:rFonts w:ascii="Arial" w:hAnsi="Arial"/>
              </w:rPr>
            </w:pPr>
            <w:r w:rsidRPr="00BF0C72">
              <w:rPr>
                <w:rFonts w:ascii="Arial" w:hAnsi="Arial"/>
              </w:rPr>
              <w:t>Column blank:  Action could be undertaken by this level.</w:t>
            </w:r>
          </w:p>
          <w:p w14:paraId="6CCFB789" w14:textId="77777777" w:rsidR="008435BD" w:rsidRPr="00BF0C72" w:rsidRDefault="008435BD" w:rsidP="008435BD">
            <w:pPr>
              <w:ind w:left="200"/>
              <w:rPr>
                <w:rFonts w:ascii="Arial" w:hAnsi="Arial"/>
              </w:rPr>
            </w:pPr>
            <w:r w:rsidRPr="00BF0C72">
              <w:rPr>
                <w:rFonts w:ascii="Arial" w:hAnsi="Arial"/>
              </w:rPr>
              <w:t xml:space="preserve">Column blocked off:  Function cannot be legally carried out at this level. </w:t>
            </w:r>
          </w:p>
          <w:p w14:paraId="77C0FD80" w14:textId="77777777" w:rsidR="008435BD" w:rsidRPr="00BF0C72" w:rsidRDefault="008435BD" w:rsidP="008435BD">
            <w:pPr>
              <w:ind w:left="200"/>
              <w:rPr>
                <w:rFonts w:ascii="Arial" w:hAnsi="Arial"/>
              </w:rPr>
            </w:pPr>
          </w:p>
          <w:p w14:paraId="41CA05B8" w14:textId="77777777" w:rsidR="008435BD" w:rsidRPr="00BF0C72" w:rsidRDefault="008435BD" w:rsidP="008435BD">
            <w:pPr>
              <w:ind w:left="200"/>
              <w:rPr>
                <w:rFonts w:ascii="Arial" w:hAnsi="Arial"/>
              </w:rPr>
            </w:pPr>
            <w:r w:rsidRPr="00BF0C72">
              <w:rPr>
                <w:rFonts w:ascii="Arial" w:hAnsi="Arial"/>
              </w:rPr>
              <w:t>*Although decisions may be delegated, the governing body as a whole remains responsible for any decision made under delegation*</w:t>
            </w:r>
          </w:p>
        </w:tc>
      </w:tr>
    </w:tbl>
    <w:p w14:paraId="024CA751" w14:textId="77777777" w:rsidR="008435BD" w:rsidRPr="00BF0C72" w:rsidRDefault="008435BD" w:rsidP="008435BD">
      <w:pPr>
        <w:rPr>
          <w:rFonts w:ascii="Arial" w:hAnsi="Arial"/>
        </w:rPr>
      </w:pPr>
    </w:p>
    <w:tbl>
      <w:tblPr>
        <w:tblW w:w="8656" w:type="dxa"/>
        <w:tblInd w:w="-72" w:type="dxa"/>
        <w:tblLayout w:type="fixed"/>
        <w:tblLook w:val="01E0" w:firstRow="1" w:lastRow="1" w:firstColumn="1" w:lastColumn="1" w:noHBand="0" w:noVBand="0"/>
      </w:tblPr>
      <w:tblGrid>
        <w:gridCol w:w="1620"/>
        <w:gridCol w:w="900"/>
        <w:gridCol w:w="3960"/>
        <w:gridCol w:w="540"/>
        <w:gridCol w:w="540"/>
        <w:gridCol w:w="540"/>
        <w:gridCol w:w="556"/>
      </w:tblGrid>
      <w:tr w:rsidR="008435BD" w:rsidRPr="00BF0C72" w14:paraId="32E9F8F5" w14:textId="77777777">
        <w:trPr>
          <w:trHeight w:val="82"/>
          <w:tblHeader/>
        </w:trPr>
        <w:tc>
          <w:tcPr>
            <w:tcW w:w="1620" w:type="dxa"/>
            <w:tcBorders>
              <w:top w:val="single" w:sz="4" w:space="0" w:color="auto"/>
              <w:left w:val="single" w:sz="4" w:space="0" w:color="auto"/>
              <w:bottom w:val="single" w:sz="4" w:space="0" w:color="auto"/>
              <w:right w:val="single" w:sz="4" w:space="0" w:color="auto"/>
            </w:tcBorders>
          </w:tcPr>
          <w:p w14:paraId="51BB8B7E"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2E33C0A" w14:textId="77777777" w:rsidR="008435BD" w:rsidRPr="00BF0C72" w:rsidRDefault="008435BD" w:rsidP="008435BD">
            <w:pPr>
              <w:ind w:left="200"/>
              <w:rPr>
                <w:rFonts w:ascii="Arial" w:hAnsi="Arial"/>
              </w:rPr>
            </w:pPr>
          </w:p>
        </w:tc>
        <w:tc>
          <w:tcPr>
            <w:tcW w:w="3960" w:type="dxa"/>
            <w:tcBorders>
              <w:top w:val="single" w:sz="4" w:space="0" w:color="auto"/>
              <w:left w:val="single" w:sz="4" w:space="0" w:color="auto"/>
              <w:bottom w:val="single" w:sz="4" w:space="0" w:color="auto"/>
              <w:right w:val="single" w:sz="4" w:space="0" w:color="auto"/>
            </w:tcBorders>
          </w:tcPr>
          <w:p w14:paraId="02831F42" w14:textId="77777777" w:rsidR="008435BD" w:rsidRPr="00BF0C72" w:rsidRDefault="008435BD" w:rsidP="008435BD">
            <w:pPr>
              <w:ind w:left="200"/>
              <w:rPr>
                <w:rFonts w:ascii="Arial" w:hAnsi="Arial"/>
              </w:rPr>
            </w:pPr>
          </w:p>
        </w:tc>
        <w:tc>
          <w:tcPr>
            <w:tcW w:w="2176" w:type="dxa"/>
            <w:gridSpan w:val="4"/>
            <w:tcBorders>
              <w:top w:val="single" w:sz="4" w:space="0" w:color="auto"/>
              <w:left w:val="single" w:sz="4" w:space="0" w:color="auto"/>
              <w:bottom w:val="single" w:sz="4" w:space="0" w:color="auto"/>
              <w:right w:val="single" w:sz="4" w:space="0" w:color="auto"/>
            </w:tcBorders>
          </w:tcPr>
          <w:p w14:paraId="7B52CF5C" w14:textId="77777777" w:rsidR="008435BD" w:rsidRPr="00BF0C72" w:rsidRDefault="008435BD" w:rsidP="008435BD">
            <w:pPr>
              <w:ind w:left="200"/>
              <w:rPr>
                <w:rFonts w:ascii="Arial" w:hAnsi="Arial"/>
              </w:rPr>
            </w:pPr>
            <w:r w:rsidRPr="00BF0C72">
              <w:rPr>
                <w:rFonts w:ascii="Arial" w:hAnsi="Arial"/>
              </w:rPr>
              <w:t>Decision Level</w:t>
            </w:r>
          </w:p>
        </w:tc>
      </w:tr>
      <w:tr w:rsidR="008435BD" w:rsidRPr="00BF0C72" w14:paraId="27541F2A" w14:textId="77777777">
        <w:trPr>
          <w:trHeight w:val="82"/>
          <w:tblHeader/>
        </w:trPr>
        <w:tc>
          <w:tcPr>
            <w:tcW w:w="1620" w:type="dxa"/>
            <w:tcBorders>
              <w:top w:val="single" w:sz="4" w:space="0" w:color="auto"/>
              <w:left w:val="single" w:sz="4" w:space="0" w:color="auto"/>
              <w:bottom w:val="single" w:sz="4" w:space="0" w:color="auto"/>
              <w:right w:val="single" w:sz="4" w:space="0" w:color="auto"/>
            </w:tcBorders>
          </w:tcPr>
          <w:p w14:paraId="55009536" w14:textId="77777777" w:rsidR="008435BD" w:rsidRPr="00BF0C72" w:rsidRDefault="008435BD" w:rsidP="008435BD">
            <w:pPr>
              <w:ind w:left="200"/>
              <w:rPr>
                <w:rFonts w:ascii="Arial" w:hAnsi="Arial"/>
              </w:rPr>
            </w:pPr>
            <w:r w:rsidRPr="00BF0C72">
              <w:rPr>
                <w:rFonts w:ascii="Arial" w:hAnsi="Arial"/>
              </w:rPr>
              <w:t>Key Function</w:t>
            </w:r>
          </w:p>
        </w:tc>
        <w:tc>
          <w:tcPr>
            <w:tcW w:w="900" w:type="dxa"/>
            <w:tcBorders>
              <w:top w:val="single" w:sz="4" w:space="0" w:color="auto"/>
              <w:left w:val="single" w:sz="4" w:space="0" w:color="auto"/>
              <w:bottom w:val="single" w:sz="4" w:space="0" w:color="auto"/>
              <w:right w:val="single" w:sz="4" w:space="0" w:color="auto"/>
            </w:tcBorders>
          </w:tcPr>
          <w:p w14:paraId="12691A07" w14:textId="77777777" w:rsidR="008435BD" w:rsidRPr="00BF0C72" w:rsidRDefault="008435BD" w:rsidP="008435BD">
            <w:pPr>
              <w:ind w:left="200"/>
              <w:rPr>
                <w:rFonts w:ascii="Arial" w:hAnsi="Arial"/>
              </w:rPr>
            </w:pPr>
            <w:r w:rsidRPr="00BF0C72">
              <w:rPr>
                <w:rFonts w:ascii="Arial" w:hAnsi="Arial"/>
              </w:rPr>
              <w:t>No</w:t>
            </w:r>
          </w:p>
        </w:tc>
        <w:tc>
          <w:tcPr>
            <w:tcW w:w="3960" w:type="dxa"/>
            <w:tcBorders>
              <w:top w:val="single" w:sz="4" w:space="0" w:color="auto"/>
              <w:left w:val="single" w:sz="4" w:space="0" w:color="auto"/>
              <w:bottom w:val="single" w:sz="4" w:space="0" w:color="auto"/>
              <w:right w:val="single" w:sz="4" w:space="0" w:color="auto"/>
            </w:tcBorders>
          </w:tcPr>
          <w:p w14:paraId="6518371D" w14:textId="77777777" w:rsidR="008435BD" w:rsidRPr="00BF0C72" w:rsidRDefault="008435BD" w:rsidP="008435BD">
            <w:pPr>
              <w:ind w:left="200"/>
              <w:rPr>
                <w:rFonts w:ascii="Arial" w:hAnsi="Arial"/>
              </w:rPr>
            </w:pPr>
            <w:r w:rsidRPr="00BF0C72">
              <w:rPr>
                <w:rFonts w:ascii="Arial" w:hAnsi="Arial"/>
              </w:rPr>
              <w:t xml:space="preserve">Tasks                                                              </w:t>
            </w:r>
          </w:p>
        </w:tc>
        <w:tc>
          <w:tcPr>
            <w:tcW w:w="540" w:type="dxa"/>
            <w:tcBorders>
              <w:top w:val="single" w:sz="4" w:space="0" w:color="auto"/>
              <w:left w:val="single" w:sz="4" w:space="0" w:color="auto"/>
              <w:bottom w:val="single" w:sz="4" w:space="0" w:color="auto"/>
              <w:right w:val="single" w:sz="4" w:space="0" w:color="auto"/>
            </w:tcBorders>
          </w:tcPr>
          <w:p w14:paraId="6D0732B1" w14:textId="77777777" w:rsidR="008435BD" w:rsidRPr="00BF0C72" w:rsidRDefault="008435BD" w:rsidP="008435BD">
            <w:pPr>
              <w:ind w:left="200"/>
              <w:rPr>
                <w:rFonts w:ascii="Arial" w:hAnsi="Arial"/>
              </w:rPr>
            </w:pPr>
            <w:r w:rsidRPr="00BF0C72">
              <w:rPr>
                <w:rFonts w:ascii="Arial" w:hAnsi="Arial"/>
              </w:rPr>
              <w:t>1</w:t>
            </w:r>
          </w:p>
        </w:tc>
        <w:tc>
          <w:tcPr>
            <w:tcW w:w="540" w:type="dxa"/>
            <w:tcBorders>
              <w:top w:val="single" w:sz="4" w:space="0" w:color="auto"/>
              <w:left w:val="single" w:sz="4" w:space="0" w:color="auto"/>
              <w:bottom w:val="single" w:sz="4" w:space="0" w:color="auto"/>
              <w:right w:val="single" w:sz="4" w:space="0" w:color="auto"/>
            </w:tcBorders>
          </w:tcPr>
          <w:p w14:paraId="4830A45D" w14:textId="77777777" w:rsidR="008435BD" w:rsidRPr="00BF0C72" w:rsidRDefault="008435BD" w:rsidP="008435BD">
            <w:pPr>
              <w:ind w:left="200"/>
              <w:rPr>
                <w:rFonts w:ascii="Arial" w:hAnsi="Arial"/>
              </w:rPr>
            </w:pPr>
            <w:r w:rsidRPr="00BF0C72">
              <w:rPr>
                <w:rFonts w:ascii="Arial" w:hAnsi="Arial"/>
              </w:rPr>
              <w:t>2</w:t>
            </w:r>
          </w:p>
        </w:tc>
        <w:tc>
          <w:tcPr>
            <w:tcW w:w="540" w:type="dxa"/>
            <w:tcBorders>
              <w:top w:val="single" w:sz="4" w:space="0" w:color="auto"/>
              <w:left w:val="single" w:sz="4" w:space="0" w:color="auto"/>
              <w:bottom w:val="single" w:sz="4" w:space="0" w:color="auto"/>
              <w:right w:val="single" w:sz="4" w:space="0" w:color="auto"/>
            </w:tcBorders>
          </w:tcPr>
          <w:p w14:paraId="0D1E6B90" w14:textId="77777777" w:rsidR="008435BD" w:rsidRPr="00BF0C72" w:rsidRDefault="008435BD" w:rsidP="008435BD">
            <w:pPr>
              <w:ind w:left="200"/>
              <w:rPr>
                <w:rFonts w:ascii="Arial" w:hAnsi="Arial"/>
              </w:rPr>
            </w:pPr>
            <w:r w:rsidRPr="00BF0C72">
              <w:rPr>
                <w:rFonts w:ascii="Arial" w:hAnsi="Arial"/>
              </w:rPr>
              <w:t>3</w:t>
            </w:r>
          </w:p>
        </w:tc>
        <w:tc>
          <w:tcPr>
            <w:tcW w:w="556" w:type="dxa"/>
            <w:tcBorders>
              <w:top w:val="single" w:sz="4" w:space="0" w:color="auto"/>
              <w:left w:val="single" w:sz="4" w:space="0" w:color="auto"/>
              <w:bottom w:val="single" w:sz="4" w:space="0" w:color="auto"/>
              <w:right w:val="single" w:sz="4" w:space="0" w:color="auto"/>
            </w:tcBorders>
          </w:tcPr>
          <w:p w14:paraId="63113CBE" w14:textId="77777777" w:rsidR="008435BD" w:rsidRPr="00BF0C72" w:rsidRDefault="008435BD" w:rsidP="008435BD">
            <w:pPr>
              <w:ind w:left="200"/>
              <w:rPr>
                <w:rFonts w:ascii="Arial" w:hAnsi="Arial"/>
              </w:rPr>
            </w:pPr>
            <w:r w:rsidRPr="00BF0C72">
              <w:rPr>
                <w:rFonts w:ascii="Arial" w:hAnsi="Arial"/>
              </w:rPr>
              <w:t>4</w:t>
            </w:r>
          </w:p>
        </w:tc>
      </w:tr>
      <w:tr w:rsidR="008435BD" w:rsidRPr="00BF0C72" w14:paraId="03453C9C"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13C5570" w14:textId="77777777" w:rsidR="008435BD" w:rsidRPr="00BF0C72" w:rsidRDefault="008435BD" w:rsidP="008435BD">
            <w:pPr>
              <w:ind w:left="200"/>
              <w:rPr>
                <w:rFonts w:ascii="Arial" w:hAnsi="Arial"/>
                <w:b/>
              </w:rPr>
            </w:pPr>
            <w:r w:rsidRPr="00BF0C72">
              <w:rPr>
                <w:rFonts w:ascii="Arial" w:hAnsi="Arial"/>
                <w:b/>
              </w:rPr>
              <w:t>Budgets</w:t>
            </w:r>
          </w:p>
        </w:tc>
        <w:tc>
          <w:tcPr>
            <w:tcW w:w="900" w:type="dxa"/>
            <w:tcBorders>
              <w:top w:val="single" w:sz="4" w:space="0" w:color="auto"/>
              <w:left w:val="single" w:sz="4" w:space="0" w:color="auto"/>
              <w:bottom w:val="single" w:sz="4" w:space="0" w:color="auto"/>
              <w:right w:val="single" w:sz="4" w:space="0" w:color="auto"/>
            </w:tcBorders>
          </w:tcPr>
          <w:p w14:paraId="62A698F4" w14:textId="77777777" w:rsidR="008435BD" w:rsidRPr="00BF0C72" w:rsidRDefault="008435BD" w:rsidP="008435BD">
            <w:pPr>
              <w:ind w:left="200"/>
              <w:rPr>
                <w:rFonts w:ascii="Arial" w:hAnsi="Arial"/>
              </w:rPr>
            </w:pPr>
            <w:r w:rsidRPr="00BF0C72">
              <w:rPr>
                <w:rFonts w:ascii="Arial" w:hAnsi="Arial"/>
              </w:rPr>
              <w:t>1</w:t>
            </w:r>
          </w:p>
        </w:tc>
        <w:tc>
          <w:tcPr>
            <w:tcW w:w="3960" w:type="dxa"/>
            <w:tcBorders>
              <w:top w:val="single" w:sz="4" w:space="0" w:color="auto"/>
              <w:left w:val="single" w:sz="4" w:space="0" w:color="auto"/>
              <w:bottom w:val="single" w:sz="4" w:space="0" w:color="auto"/>
              <w:right w:val="single" w:sz="4" w:space="0" w:color="auto"/>
            </w:tcBorders>
          </w:tcPr>
          <w:p w14:paraId="2C46BEBB" w14:textId="77777777" w:rsidR="008435BD" w:rsidRPr="00BF0C72" w:rsidRDefault="008435BD" w:rsidP="008435BD">
            <w:pPr>
              <w:ind w:left="200"/>
              <w:rPr>
                <w:rFonts w:ascii="Arial" w:hAnsi="Arial"/>
              </w:rPr>
            </w:pPr>
            <w:r w:rsidRPr="00BF0C72">
              <w:rPr>
                <w:rFonts w:ascii="Arial" w:hAnsi="Arial"/>
              </w:rPr>
              <w:t xml:space="preserve">To approve the first formal budget plan each financial year </w:t>
            </w:r>
          </w:p>
        </w:tc>
        <w:tc>
          <w:tcPr>
            <w:tcW w:w="540" w:type="dxa"/>
            <w:tcBorders>
              <w:top w:val="single" w:sz="4" w:space="0" w:color="auto"/>
              <w:left w:val="single" w:sz="4" w:space="0" w:color="auto"/>
              <w:bottom w:val="single" w:sz="4" w:space="0" w:color="auto"/>
              <w:right w:val="single" w:sz="4" w:space="0" w:color="auto"/>
            </w:tcBorders>
          </w:tcPr>
          <w:p w14:paraId="310FC99A"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5B5DF3A"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D419C71"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91B9C3B" w14:textId="77777777" w:rsidR="008435BD" w:rsidRPr="00BF0C72" w:rsidRDefault="008435BD" w:rsidP="008435BD">
            <w:pPr>
              <w:ind w:left="200"/>
              <w:rPr>
                <w:rFonts w:ascii="Arial" w:hAnsi="Arial"/>
                <w:b/>
              </w:rPr>
            </w:pPr>
          </w:p>
        </w:tc>
      </w:tr>
      <w:tr w:rsidR="008435BD" w:rsidRPr="00BF0C72" w14:paraId="3F1E59F2"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232D07E"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42751E82" w14:textId="77777777" w:rsidR="008435BD" w:rsidRPr="00BF0C72" w:rsidRDefault="008435BD" w:rsidP="008435BD">
            <w:pPr>
              <w:ind w:left="200"/>
              <w:rPr>
                <w:rFonts w:ascii="Arial" w:hAnsi="Arial"/>
              </w:rPr>
            </w:pPr>
            <w:r w:rsidRPr="00BF0C72">
              <w:rPr>
                <w:rFonts w:ascii="Arial" w:hAnsi="Arial"/>
              </w:rPr>
              <w:t>2</w:t>
            </w:r>
          </w:p>
        </w:tc>
        <w:tc>
          <w:tcPr>
            <w:tcW w:w="3960" w:type="dxa"/>
            <w:tcBorders>
              <w:top w:val="single" w:sz="4" w:space="0" w:color="auto"/>
              <w:left w:val="single" w:sz="4" w:space="0" w:color="auto"/>
              <w:bottom w:val="single" w:sz="4" w:space="0" w:color="auto"/>
              <w:right w:val="single" w:sz="4" w:space="0" w:color="auto"/>
            </w:tcBorders>
          </w:tcPr>
          <w:p w14:paraId="22203C91" w14:textId="77777777" w:rsidR="008435BD" w:rsidRPr="00BF0C72" w:rsidRDefault="008435BD" w:rsidP="008435BD">
            <w:pPr>
              <w:ind w:left="200"/>
              <w:rPr>
                <w:rFonts w:ascii="Arial" w:hAnsi="Arial"/>
              </w:rPr>
            </w:pPr>
            <w:r w:rsidRPr="00BF0C72">
              <w:rPr>
                <w:rFonts w:ascii="Arial" w:hAnsi="Arial"/>
              </w:rPr>
              <w:t xml:space="preserve">To monitor monthly expenditure. </w:t>
            </w:r>
          </w:p>
        </w:tc>
        <w:tc>
          <w:tcPr>
            <w:tcW w:w="540" w:type="dxa"/>
            <w:tcBorders>
              <w:top w:val="single" w:sz="4" w:space="0" w:color="auto"/>
              <w:left w:val="single" w:sz="4" w:space="0" w:color="auto"/>
              <w:bottom w:val="single" w:sz="4" w:space="0" w:color="auto"/>
              <w:right w:val="single" w:sz="4" w:space="0" w:color="auto"/>
            </w:tcBorders>
          </w:tcPr>
          <w:p w14:paraId="49C04A43"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0EDC008"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BECEEFC"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7B9931F4" w14:textId="77777777" w:rsidR="008435BD" w:rsidRPr="00BF0C72" w:rsidRDefault="008435BD" w:rsidP="008435BD">
            <w:pPr>
              <w:ind w:left="200"/>
              <w:rPr>
                <w:rFonts w:ascii="Arial" w:hAnsi="Arial"/>
              </w:rPr>
            </w:pPr>
          </w:p>
        </w:tc>
      </w:tr>
      <w:tr w:rsidR="008435BD" w:rsidRPr="00BF0C72" w14:paraId="4DE1729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A6D7FF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5D21107" w14:textId="77777777" w:rsidR="008435BD" w:rsidRPr="00BF0C72" w:rsidRDefault="008435BD" w:rsidP="008435BD">
            <w:pPr>
              <w:ind w:left="200"/>
              <w:rPr>
                <w:rFonts w:ascii="Arial" w:hAnsi="Arial"/>
              </w:rPr>
            </w:pPr>
            <w:r w:rsidRPr="00BF0C72">
              <w:rPr>
                <w:rFonts w:ascii="Arial" w:hAnsi="Arial"/>
              </w:rPr>
              <w:t>3</w:t>
            </w:r>
          </w:p>
        </w:tc>
        <w:tc>
          <w:tcPr>
            <w:tcW w:w="3960" w:type="dxa"/>
            <w:tcBorders>
              <w:top w:val="single" w:sz="4" w:space="0" w:color="auto"/>
              <w:left w:val="single" w:sz="4" w:space="0" w:color="auto"/>
              <w:bottom w:val="single" w:sz="4" w:space="0" w:color="auto"/>
              <w:right w:val="single" w:sz="4" w:space="0" w:color="auto"/>
            </w:tcBorders>
          </w:tcPr>
          <w:p w14:paraId="06E3F02B" w14:textId="77777777" w:rsidR="008435BD" w:rsidRPr="00BF0C72" w:rsidRDefault="008435BD" w:rsidP="008435BD">
            <w:pPr>
              <w:ind w:left="200"/>
              <w:rPr>
                <w:rFonts w:ascii="Arial" w:hAnsi="Arial"/>
              </w:rPr>
            </w:pPr>
            <w:r w:rsidRPr="00BF0C72">
              <w:rPr>
                <w:rFonts w:ascii="Arial" w:hAnsi="Arial"/>
              </w:rPr>
              <w:t>To establish a charging and remissions policy</w:t>
            </w:r>
          </w:p>
        </w:tc>
        <w:tc>
          <w:tcPr>
            <w:tcW w:w="540" w:type="dxa"/>
            <w:tcBorders>
              <w:top w:val="single" w:sz="4" w:space="0" w:color="auto"/>
              <w:left w:val="single" w:sz="4" w:space="0" w:color="auto"/>
              <w:bottom w:val="single" w:sz="4" w:space="0" w:color="auto"/>
              <w:right w:val="single" w:sz="4" w:space="0" w:color="auto"/>
            </w:tcBorders>
          </w:tcPr>
          <w:p w14:paraId="7181650E"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C0EB636"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B70ED4A"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64C0826" w14:textId="77777777" w:rsidR="008435BD" w:rsidRPr="00BF0C72" w:rsidRDefault="008435BD" w:rsidP="008435BD">
            <w:pPr>
              <w:ind w:left="200"/>
              <w:rPr>
                <w:rFonts w:ascii="Arial" w:hAnsi="Arial"/>
                <w:b/>
              </w:rPr>
            </w:pPr>
          </w:p>
        </w:tc>
      </w:tr>
      <w:tr w:rsidR="008435BD" w:rsidRPr="00BF0C72" w14:paraId="7CB02605"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CF6146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677A5FF4" w14:textId="77777777" w:rsidR="008435BD" w:rsidRPr="00BF0C72" w:rsidRDefault="008435BD" w:rsidP="008435BD">
            <w:pPr>
              <w:ind w:left="200"/>
              <w:rPr>
                <w:rFonts w:ascii="Arial" w:hAnsi="Arial"/>
              </w:rPr>
            </w:pPr>
            <w:r w:rsidRPr="00BF0C72">
              <w:rPr>
                <w:rFonts w:ascii="Arial" w:hAnsi="Arial"/>
              </w:rPr>
              <w:t>4</w:t>
            </w:r>
          </w:p>
        </w:tc>
        <w:tc>
          <w:tcPr>
            <w:tcW w:w="3960" w:type="dxa"/>
            <w:tcBorders>
              <w:top w:val="single" w:sz="4" w:space="0" w:color="auto"/>
              <w:left w:val="single" w:sz="4" w:space="0" w:color="auto"/>
              <w:bottom w:val="single" w:sz="4" w:space="0" w:color="auto"/>
              <w:right w:val="single" w:sz="4" w:space="0" w:color="auto"/>
            </w:tcBorders>
          </w:tcPr>
          <w:p w14:paraId="5CC002FC" w14:textId="77777777" w:rsidR="008435BD" w:rsidRPr="00BF0C72" w:rsidRDefault="008435BD" w:rsidP="008435BD">
            <w:pPr>
              <w:ind w:left="200"/>
              <w:rPr>
                <w:rFonts w:ascii="Arial" w:hAnsi="Arial"/>
              </w:rPr>
            </w:pPr>
            <w:r w:rsidRPr="00BF0C72">
              <w:rPr>
                <w:rFonts w:ascii="Arial" w:hAnsi="Arial"/>
              </w:rPr>
              <w:t xml:space="preserve">Miscellaneous financial decisions </w:t>
            </w:r>
          </w:p>
        </w:tc>
        <w:tc>
          <w:tcPr>
            <w:tcW w:w="540" w:type="dxa"/>
            <w:tcBorders>
              <w:top w:val="single" w:sz="4" w:space="0" w:color="auto"/>
              <w:left w:val="single" w:sz="4" w:space="0" w:color="auto"/>
              <w:bottom w:val="single" w:sz="4" w:space="0" w:color="auto"/>
              <w:right w:val="single" w:sz="4" w:space="0" w:color="auto"/>
            </w:tcBorders>
          </w:tcPr>
          <w:p w14:paraId="4D3F543D"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18F8812"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A63E132"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4C32004"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43FE1383"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CAF95AA"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70D5A5F" w14:textId="77777777" w:rsidR="008435BD" w:rsidRPr="00BF0C72" w:rsidRDefault="008435BD" w:rsidP="008435BD">
            <w:pPr>
              <w:ind w:left="200"/>
              <w:rPr>
                <w:rFonts w:ascii="Arial" w:hAnsi="Arial"/>
              </w:rPr>
            </w:pPr>
            <w:r w:rsidRPr="00BF0C72">
              <w:rPr>
                <w:rFonts w:ascii="Arial" w:hAnsi="Arial"/>
              </w:rPr>
              <w:t>5</w:t>
            </w:r>
          </w:p>
        </w:tc>
        <w:tc>
          <w:tcPr>
            <w:tcW w:w="3960" w:type="dxa"/>
            <w:tcBorders>
              <w:top w:val="single" w:sz="4" w:space="0" w:color="auto"/>
              <w:left w:val="single" w:sz="4" w:space="0" w:color="auto"/>
              <w:bottom w:val="single" w:sz="4" w:space="0" w:color="auto"/>
              <w:right w:val="single" w:sz="4" w:space="0" w:color="auto"/>
            </w:tcBorders>
          </w:tcPr>
          <w:p w14:paraId="6650D084" w14:textId="77777777" w:rsidR="008435BD" w:rsidRPr="00BF0C72" w:rsidRDefault="008435BD" w:rsidP="008435BD">
            <w:pPr>
              <w:ind w:left="200"/>
              <w:rPr>
                <w:rFonts w:ascii="Arial" w:hAnsi="Arial"/>
              </w:rPr>
            </w:pPr>
            <w:r w:rsidRPr="00BF0C72">
              <w:rPr>
                <w:rFonts w:ascii="Arial" w:hAnsi="Arial"/>
              </w:rPr>
              <w:t>To enter into contracts (GB may wish to agree financial limits)</w:t>
            </w:r>
          </w:p>
        </w:tc>
        <w:tc>
          <w:tcPr>
            <w:tcW w:w="540" w:type="dxa"/>
            <w:tcBorders>
              <w:top w:val="single" w:sz="4" w:space="0" w:color="auto"/>
              <w:left w:val="single" w:sz="4" w:space="0" w:color="auto"/>
              <w:bottom w:val="single" w:sz="4" w:space="0" w:color="auto"/>
              <w:right w:val="single" w:sz="4" w:space="0" w:color="auto"/>
            </w:tcBorders>
          </w:tcPr>
          <w:p w14:paraId="455C484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04D63A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3F39B76"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39FC966"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5973EA6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53F710B"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6DE06E69" w14:textId="77777777" w:rsidR="008435BD" w:rsidRPr="00BF0C72" w:rsidRDefault="008435BD" w:rsidP="008435BD">
            <w:pPr>
              <w:ind w:left="200"/>
              <w:rPr>
                <w:rFonts w:ascii="Arial" w:hAnsi="Arial"/>
              </w:rPr>
            </w:pPr>
            <w:r w:rsidRPr="00BF0C72">
              <w:rPr>
                <w:rFonts w:ascii="Arial" w:hAnsi="Arial"/>
              </w:rPr>
              <w:t>6</w:t>
            </w:r>
          </w:p>
        </w:tc>
        <w:tc>
          <w:tcPr>
            <w:tcW w:w="3960" w:type="dxa"/>
            <w:tcBorders>
              <w:top w:val="single" w:sz="4" w:space="0" w:color="auto"/>
              <w:left w:val="single" w:sz="4" w:space="0" w:color="auto"/>
              <w:bottom w:val="single" w:sz="4" w:space="0" w:color="auto"/>
              <w:right w:val="single" w:sz="4" w:space="0" w:color="auto"/>
            </w:tcBorders>
          </w:tcPr>
          <w:p w14:paraId="55F8B3EB" w14:textId="77777777" w:rsidR="008435BD" w:rsidRPr="00BF0C72" w:rsidRDefault="008435BD" w:rsidP="008435BD">
            <w:pPr>
              <w:ind w:left="200"/>
              <w:rPr>
                <w:rFonts w:ascii="Arial" w:hAnsi="Arial"/>
              </w:rPr>
            </w:pPr>
            <w:r w:rsidRPr="00BF0C72">
              <w:rPr>
                <w:rFonts w:ascii="Arial" w:hAnsi="Arial"/>
              </w:rPr>
              <w:t>To make payments</w:t>
            </w:r>
          </w:p>
        </w:tc>
        <w:tc>
          <w:tcPr>
            <w:tcW w:w="540" w:type="dxa"/>
            <w:tcBorders>
              <w:top w:val="single" w:sz="4" w:space="0" w:color="auto"/>
              <w:left w:val="single" w:sz="4" w:space="0" w:color="auto"/>
              <w:bottom w:val="single" w:sz="4" w:space="0" w:color="auto"/>
              <w:right w:val="single" w:sz="4" w:space="0" w:color="auto"/>
            </w:tcBorders>
          </w:tcPr>
          <w:p w14:paraId="411B2F4A"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AF1F97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FFBD39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3AF1631C"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464D4FA7"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EF5862E" w14:textId="77777777" w:rsidR="008435BD" w:rsidRPr="00BF0C72" w:rsidRDefault="008435BD" w:rsidP="008435BD">
            <w:pPr>
              <w:ind w:left="200"/>
              <w:rPr>
                <w:rFonts w:ascii="Arial" w:hAnsi="Arial"/>
                <w:b/>
              </w:rPr>
            </w:pPr>
            <w:r w:rsidRPr="00BF0C72">
              <w:rPr>
                <w:rFonts w:ascii="Arial" w:hAnsi="Arial"/>
                <w:b/>
              </w:rPr>
              <w:t>Staffing</w:t>
            </w:r>
          </w:p>
        </w:tc>
        <w:tc>
          <w:tcPr>
            <w:tcW w:w="900" w:type="dxa"/>
            <w:tcBorders>
              <w:top w:val="single" w:sz="4" w:space="0" w:color="auto"/>
              <w:left w:val="single" w:sz="4" w:space="0" w:color="auto"/>
              <w:bottom w:val="single" w:sz="4" w:space="0" w:color="auto"/>
              <w:right w:val="single" w:sz="4" w:space="0" w:color="auto"/>
            </w:tcBorders>
          </w:tcPr>
          <w:p w14:paraId="3C297518" w14:textId="77777777" w:rsidR="008435BD" w:rsidRPr="00BF0C72" w:rsidRDefault="008435BD" w:rsidP="008435BD">
            <w:pPr>
              <w:ind w:left="200"/>
              <w:rPr>
                <w:rFonts w:ascii="Arial" w:hAnsi="Arial"/>
              </w:rPr>
            </w:pPr>
            <w:r w:rsidRPr="00BF0C72">
              <w:rPr>
                <w:rFonts w:ascii="Arial" w:hAnsi="Arial"/>
              </w:rPr>
              <w:t>7</w:t>
            </w:r>
          </w:p>
        </w:tc>
        <w:tc>
          <w:tcPr>
            <w:tcW w:w="3960" w:type="dxa"/>
            <w:tcBorders>
              <w:top w:val="single" w:sz="4" w:space="0" w:color="auto"/>
              <w:left w:val="single" w:sz="4" w:space="0" w:color="auto"/>
              <w:bottom w:val="single" w:sz="4" w:space="0" w:color="auto"/>
              <w:right w:val="single" w:sz="4" w:space="0" w:color="auto"/>
            </w:tcBorders>
          </w:tcPr>
          <w:p w14:paraId="1D7DE027" w14:textId="77777777" w:rsidR="008435BD" w:rsidRPr="00BF0C72" w:rsidRDefault="008435BD" w:rsidP="008435BD">
            <w:pPr>
              <w:ind w:left="200"/>
              <w:rPr>
                <w:rFonts w:ascii="Arial" w:hAnsi="Arial"/>
              </w:rPr>
            </w:pPr>
            <w:r w:rsidRPr="00BF0C72">
              <w:rPr>
                <w:rFonts w:ascii="Arial" w:hAnsi="Arial"/>
              </w:rPr>
              <w:t xml:space="preserve">Headteacher appointments (selection panel) </w:t>
            </w:r>
          </w:p>
        </w:tc>
        <w:tc>
          <w:tcPr>
            <w:tcW w:w="540" w:type="dxa"/>
            <w:tcBorders>
              <w:top w:val="single" w:sz="4" w:space="0" w:color="auto"/>
              <w:left w:val="single" w:sz="4" w:space="0" w:color="auto"/>
              <w:bottom w:val="single" w:sz="4" w:space="0" w:color="auto"/>
              <w:right w:val="single" w:sz="4" w:space="0" w:color="auto"/>
            </w:tcBorders>
          </w:tcPr>
          <w:p w14:paraId="010D081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BFD3978"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C9290E0"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DCCD67D" w14:textId="77777777" w:rsidR="008435BD" w:rsidRPr="00BF0C72" w:rsidRDefault="008435BD" w:rsidP="008435BD">
            <w:pPr>
              <w:ind w:left="200"/>
              <w:rPr>
                <w:rFonts w:ascii="Arial" w:hAnsi="Arial"/>
                <w:b/>
              </w:rPr>
            </w:pPr>
          </w:p>
        </w:tc>
      </w:tr>
      <w:tr w:rsidR="008435BD" w:rsidRPr="00BF0C72" w14:paraId="5F4EBD07"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EF5962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E8D4F5F" w14:textId="77777777" w:rsidR="008435BD" w:rsidRPr="00BF0C72" w:rsidRDefault="008435BD" w:rsidP="008435BD">
            <w:pPr>
              <w:ind w:left="200"/>
              <w:rPr>
                <w:rFonts w:ascii="Arial" w:hAnsi="Arial"/>
              </w:rPr>
            </w:pPr>
            <w:r w:rsidRPr="00BF0C72">
              <w:rPr>
                <w:rFonts w:ascii="Arial" w:hAnsi="Arial"/>
              </w:rPr>
              <w:t>8</w:t>
            </w:r>
          </w:p>
        </w:tc>
        <w:tc>
          <w:tcPr>
            <w:tcW w:w="3960" w:type="dxa"/>
            <w:tcBorders>
              <w:top w:val="single" w:sz="4" w:space="0" w:color="auto"/>
              <w:left w:val="single" w:sz="4" w:space="0" w:color="auto"/>
              <w:bottom w:val="single" w:sz="4" w:space="0" w:color="auto"/>
              <w:right w:val="single" w:sz="4" w:space="0" w:color="auto"/>
            </w:tcBorders>
          </w:tcPr>
          <w:p w14:paraId="1E2AD21F" w14:textId="77777777" w:rsidR="008435BD" w:rsidRPr="00BF0C72" w:rsidRDefault="008435BD" w:rsidP="008435BD">
            <w:pPr>
              <w:ind w:left="200"/>
              <w:rPr>
                <w:rFonts w:ascii="Arial" w:hAnsi="Arial"/>
              </w:rPr>
            </w:pPr>
            <w:r w:rsidRPr="00BF0C72">
              <w:rPr>
                <w:rFonts w:ascii="Arial" w:hAnsi="Arial"/>
              </w:rPr>
              <w:t xml:space="preserve">Deputy appointments (selection panel) </w:t>
            </w:r>
          </w:p>
        </w:tc>
        <w:tc>
          <w:tcPr>
            <w:tcW w:w="540" w:type="dxa"/>
            <w:tcBorders>
              <w:top w:val="single" w:sz="4" w:space="0" w:color="auto"/>
              <w:left w:val="single" w:sz="4" w:space="0" w:color="auto"/>
              <w:bottom w:val="single" w:sz="4" w:space="0" w:color="auto"/>
              <w:right w:val="single" w:sz="4" w:space="0" w:color="auto"/>
            </w:tcBorders>
          </w:tcPr>
          <w:p w14:paraId="6BCBA43C"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E687BBE"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960223C"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80E152A" w14:textId="77777777" w:rsidR="008435BD" w:rsidRPr="00BF0C72" w:rsidRDefault="008435BD" w:rsidP="008435BD">
            <w:pPr>
              <w:ind w:left="200"/>
              <w:rPr>
                <w:rFonts w:ascii="Arial" w:hAnsi="Arial"/>
                <w:b/>
              </w:rPr>
            </w:pPr>
          </w:p>
        </w:tc>
      </w:tr>
      <w:tr w:rsidR="008435BD" w:rsidRPr="00BF0C72" w14:paraId="3E23ABFB"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AB6AE66"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D4D7EBB" w14:textId="77777777" w:rsidR="008435BD" w:rsidRPr="00BF0C72" w:rsidRDefault="008435BD" w:rsidP="008435BD">
            <w:pPr>
              <w:ind w:left="200"/>
              <w:rPr>
                <w:rFonts w:ascii="Arial" w:hAnsi="Arial"/>
              </w:rPr>
            </w:pPr>
            <w:r w:rsidRPr="00BF0C72">
              <w:rPr>
                <w:rFonts w:ascii="Arial" w:hAnsi="Arial"/>
              </w:rPr>
              <w:t>9</w:t>
            </w:r>
          </w:p>
        </w:tc>
        <w:tc>
          <w:tcPr>
            <w:tcW w:w="3960" w:type="dxa"/>
            <w:tcBorders>
              <w:top w:val="single" w:sz="4" w:space="0" w:color="auto"/>
              <w:left w:val="single" w:sz="4" w:space="0" w:color="auto"/>
              <w:bottom w:val="single" w:sz="4" w:space="0" w:color="auto"/>
              <w:right w:val="single" w:sz="4" w:space="0" w:color="auto"/>
            </w:tcBorders>
          </w:tcPr>
          <w:p w14:paraId="2103B98E" w14:textId="77777777" w:rsidR="008435BD" w:rsidRPr="00BF0C72" w:rsidRDefault="008435BD" w:rsidP="008435BD">
            <w:pPr>
              <w:ind w:left="200"/>
              <w:rPr>
                <w:rFonts w:ascii="Arial" w:hAnsi="Arial"/>
              </w:rPr>
            </w:pPr>
            <w:r w:rsidRPr="00BF0C72">
              <w:rPr>
                <w:rFonts w:ascii="Arial" w:hAnsi="Arial"/>
              </w:rPr>
              <w:t>Appoint other teachers</w:t>
            </w:r>
          </w:p>
        </w:tc>
        <w:tc>
          <w:tcPr>
            <w:tcW w:w="540" w:type="dxa"/>
            <w:tcBorders>
              <w:top w:val="single" w:sz="4" w:space="0" w:color="auto"/>
              <w:left w:val="single" w:sz="4" w:space="0" w:color="auto"/>
              <w:bottom w:val="single" w:sz="4" w:space="0" w:color="auto"/>
              <w:right w:val="single" w:sz="4" w:space="0" w:color="auto"/>
            </w:tcBorders>
          </w:tcPr>
          <w:p w14:paraId="26F24C8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86EF657"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3ED47E4"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0EBB8F8"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0B68820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989844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BA3F481" w14:textId="77777777" w:rsidR="008435BD" w:rsidRPr="00BF0C72" w:rsidRDefault="008435BD" w:rsidP="008435BD">
            <w:pPr>
              <w:ind w:left="200"/>
              <w:rPr>
                <w:rFonts w:ascii="Arial" w:hAnsi="Arial"/>
              </w:rPr>
            </w:pPr>
            <w:r w:rsidRPr="00BF0C72">
              <w:rPr>
                <w:rFonts w:ascii="Arial" w:hAnsi="Arial"/>
              </w:rPr>
              <w:t>10</w:t>
            </w:r>
          </w:p>
        </w:tc>
        <w:tc>
          <w:tcPr>
            <w:tcW w:w="3960" w:type="dxa"/>
            <w:tcBorders>
              <w:top w:val="single" w:sz="4" w:space="0" w:color="auto"/>
              <w:left w:val="single" w:sz="4" w:space="0" w:color="auto"/>
              <w:bottom w:val="single" w:sz="4" w:space="0" w:color="auto"/>
              <w:right w:val="single" w:sz="4" w:space="0" w:color="auto"/>
            </w:tcBorders>
          </w:tcPr>
          <w:p w14:paraId="4BE7BD92" w14:textId="77777777" w:rsidR="008435BD" w:rsidRPr="00BF0C72" w:rsidRDefault="008435BD" w:rsidP="008435BD">
            <w:pPr>
              <w:ind w:left="200"/>
              <w:rPr>
                <w:rFonts w:ascii="Arial" w:hAnsi="Arial"/>
              </w:rPr>
            </w:pPr>
            <w:r w:rsidRPr="00BF0C72">
              <w:rPr>
                <w:rFonts w:ascii="Arial" w:hAnsi="Arial"/>
              </w:rPr>
              <w:t xml:space="preserve">Appoint </w:t>
            </w:r>
            <w:proofErr w:type="spellStart"/>
            <w:r w:rsidRPr="00BF0C72">
              <w:rPr>
                <w:rFonts w:ascii="Arial" w:hAnsi="Arial"/>
              </w:rPr>
              <w:t>non teaching</w:t>
            </w:r>
            <w:proofErr w:type="spellEnd"/>
            <w:r w:rsidRPr="00BF0C72">
              <w:rPr>
                <w:rFonts w:ascii="Arial" w:hAnsi="Arial"/>
              </w:rPr>
              <w:t xml:space="preserve"> staff</w:t>
            </w:r>
          </w:p>
        </w:tc>
        <w:tc>
          <w:tcPr>
            <w:tcW w:w="540" w:type="dxa"/>
            <w:tcBorders>
              <w:top w:val="single" w:sz="4" w:space="0" w:color="auto"/>
              <w:left w:val="single" w:sz="4" w:space="0" w:color="auto"/>
              <w:bottom w:val="single" w:sz="4" w:space="0" w:color="auto"/>
              <w:right w:val="single" w:sz="4" w:space="0" w:color="auto"/>
            </w:tcBorders>
          </w:tcPr>
          <w:p w14:paraId="1460798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4233B0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69C9FEF"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21B08199"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7491472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351304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CB585DC" w14:textId="77777777" w:rsidR="008435BD" w:rsidRPr="00BF0C72" w:rsidRDefault="008435BD" w:rsidP="008435BD">
            <w:pPr>
              <w:ind w:left="200"/>
              <w:rPr>
                <w:rFonts w:ascii="Arial" w:hAnsi="Arial"/>
              </w:rPr>
            </w:pPr>
            <w:r w:rsidRPr="00BF0C72">
              <w:rPr>
                <w:rFonts w:ascii="Arial" w:hAnsi="Arial"/>
              </w:rPr>
              <w:t>11</w:t>
            </w:r>
          </w:p>
        </w:tc>
        <w:tc>
          <w:tcPr>
            <w:tcW w:w="3960" w:type="dxa"/>
            <w:tcBorders>
              <w:top w:val="single" w:sz="4" w:space="0" w:color="auto"/>
              <w:left w:val="single" w:sz="4" w:space="0" w:color="auto"/>
              <w:bottom w:val="single" w:sz="4" w:space="0" w:color="auto"/>
              <w:right w:val="single" w:sz="4" w:space="0" w:color="auto"/>
            </w:tcBorders>
          </w:tcPr>
          <w:p w14:paraId="7ADD04A3" w14:textId="77777777" w:rsidR="008435BD" w:rsidRPr="00BF0C72" w:rsidRDefault="008435BD" w:rsidP="008435BD">
            <w:pPr>
              <w:ind w:left="200"/>
              <w:rPr>
                <w:rFonts w:ascii="Arial" w:hAnsi="Arial"/>
              </w:rPr>
            </w:pPr>
            <w:r w:rsidRPr="00BF0C72">
              <w:rPr>
                <w:rFonts w:ascii="Arial" w:hAnsi="Arial"/>
              </w:rPr>
              <w:t>Agree a pay policy</w:t>
            </w:r>
          </w:p>
        </w:tc>
        <w:tc>
          <w:tcPr>
            <w:tcW w:w="540" w:type="dxa"/>
            <w:tcBorders>
              <w:top w:val="single" w:sz="4" w:space="0" w:color="auto"/>
              <w:left w:val="single" w:sz="4" w:space="0" w:color="auto"/>
              <w:bottom w:val="single" w:sz="4" w:space="0" w:color="auto"/>
              <w:right w:val="single" w:sz="4" w:space="0" w:color="auto"/>
            </w:tcBorders>
          </w:tcPr>
          <w:p w14:paraId="0C07D881"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40986E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C8A4FE6"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127F291" w14:textId="77777777" w:rsidR="008435BD" w:rsidRPr="00BF0C72" w:rsidRDefault="008435BD" w:rsidP="008435BD">
            <w:pPr>
              <w:ind w:left="200"/>
              <w:rPr>
                <w:rFonts w:ascii="Arial" w:hAnsi="Arial"/>
                <w:b/>
              </w:rPr>
            </w:pPr>
          </w:p>
        </w:tc>
      </w:tr>
      <w:tr w:rsidR="008435BD" w:rsidRPr="00BF0C72" w14:paraId="2993B0C9"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4631F3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69B0B4ED" w14:textId="77777777" w:rsidR="008435BD" w:rsidRPr="00BF0C72" w:rsidRDefault="008435BD" w:rsidP="008435BD">
            <w:pPr>
              <w:ind w:left="200"/>
              <w:rPr>
                <w:rFonts w:ascii="Arial" w:hAnsi="Arial"/>
              </w:rPr>
            </w:pPr>
            <w:r w:rsidRPr="00BF0C72">
              <w:rPr>
                <w:rFonts w:ascii="Arial" w:hAnsi="Arial"/>
              </w:rPr>
              <w:t>12</w:t>
            </w:r>
          </w:p>
        </w:tc>
        <w:tc>
          <w:tcPr>
            <w:tcW w:w="3960" w:type="dxa"/>
            <w:tcBorders>
              <w:top w:val="single" w:sz="4" w:space="0" w:color="auto"/>
              <w:left w:val="single" w:sz="4" w:space="0" w:color="auto"/>
              <w:bottom w:val="single" w:sz="4" w:space="0" w:color="auto"/>
              <w:right w:val="single" w:sz="4" w:space="0" w:color="auto"/>
            </w:tcBorders>
          </w:tcPr>
          <w:p w14:paraId="3B19DA4A" w14:textId="77777777" w:rsidR="008435BD" w:rsidRPr="00BF0C72" w:rsidRDefault="008435BD" w:rsidP="008435BD">
            <w:pPr>
              <w:ind w:left="200"/>
              <w:rPr>
                <w:rFonts w:ascii="Arial" w:hAnsi="Arial"/>
              </w:rPr>
            </w:pPr>
            <w:r w:rsidRPr="00BF0C72">
              <w:rPr>
                <w:rFonts w:ascii="Arial" w:hAnsi="Arial"/>
              </w:rPr>
              <w:t>Pay discretions</w:t>
            </w:r>
          </w:p>
        </w:tc>
        <w:tc>
          <w:tcPr>
            <w:tcW w:w="540" w:type="dxa"/>
            <w:tcBorders>
              <w:top w:val="single" w:sz="4" w:space="0" w:color="auto"/>
              <w:left w:val="single" w:sz="4" w:space="0" w:color="auto"/>
              <w:bottom w:val="single" w:sz="4" w:space="0" w:color="auto"/>
              <w:right w:val="single" w:sz="4" w:space="0" w:color="auto"/>
            </w:tcBorders>
          </w:tcPr>
          <w:p w14:paraId="69D81BD4"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2B070C7"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5E3572F"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D949E8F" w14:textId="77777777" w:rsidR="008435BD" w:rsidRPr="00BF0C72" w:rsidRDefault="008435BD" w:rsidP="008435BD">
            <w:pPr>
              <w:ind w:left="200"/>
              <w:rPr>
                <w:rFonts w:ascii="Arial" w:hAnsi="Arial"/>
                <w:b/>
              </w:rPr>
            </w:pPr>
          </w:p>
        </w:tc>
      </w:tr>
      <w:tr w:rsidR="008435BD" w:rsidRPr="00BF0C72" w14:paraId="5E4B6860"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1F1EAE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58CCAE1A" w14:textId="77777777" w:rsidR="008435BD" w:rsidRPr="00BF0C72" w:rsidRDefault="008435BD" w:rsidP="008435BD">
            <w:pPr>
              <w:ind w:left="200"/>
              <w:rPr>
                <w:rFonts w:ascii="Arial" w:hAnsi="Arial"/>
              </w:rPr>
            </w:pPr>
            <w:r w:rsidRPr="00BF0C72">
              <w:rPr>
                <w:rFonts w:ascii="Arial" w:hAnsi="Arial"/>
              </w:rPr>
              <w:t>13</w:t>
            </w:r>
          </w:p>
        </w:tc>
        <w:tc>
          <w:tcPr>
            <w:tcW w:w="3960" w:type="dxa"/>
            <w:tcBorders>
              <w:top w:val="single" w:sz="4" w:space="0" w:color="auto"/>
              <w:left w:val="single" w:sz="4" w:space="0" w:color="auto"/>
              <w:bottom w:val="single" w:sz="4" w:space="0" w:color="auto"/>
              <w:right w:val="single" w:sz="4" w:space="0" w:color="auto"/>
            </w:tcBorders>
          </w:tcPr>
          <w:p w14:paraId="3F3FF8A8" w14:textId="77777777" w:rsidR="008435BD" w:rsidRPr="00BF0C72" w:rsidRDefault="008435BD" w:rsidP="008435BD">
            <w:pPr>
              <w:ind w:left="200"/>
              <w:rPr>
                <w:rFonts w:ascii="Arial" w:hAnsi="Arial"/>
              </w:rPr>
            </w:pPr>
            <w:r w:rsidRPr="00BF0C72">
              <w:rPr>
                <w:rFonts w:ascii="Arial" w:hAnsi="Arial"/>
              </w:rPr>
              <w:t>Establishing disciplinary/capability procedures</w:t>
            </w:r>
          </w:p>
        </w:tc>
        <w:tc>
          <w:tcPr>
            <w:tcW w:w="540" w:type="dxa"/>
            <w:tcBorders>
              <w:top w:val="single" w:sz="4" w:space="0" w:color="auto"/>
              <w:left w:val="single" w:sz="4" w:space="0" w:color="auto"/>
              <w:bottom w:val="single" w:sz="4" w:space="0" w:color="auto"/>
              <w:right w:val="single" w:sz="4" w:space="0" w:color="auto"/>
            </w:tcBorders>
          </w:tcPr>
          <w:p w14:paraId="14331D60"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7FAA546"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5A32727"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F21C9E6" w14:textId="77777777" w:rsidR="008435BD" w:rsidRPr="00BF0C72" w:rsidRDefault="008435BD" w:rsidP="008435BD">
            <w:pPr>
              <w:ind w:left="200"/>
              <w:rPr>
                <w:rFonts w:ascii="Arial" w:hAnsi="Arial"/>
              </w:rPr>
            </w:pPr>
          </w:p>
        </w:tc>
      </w:tr>
      <w:tr w:rsidR="008435BD" w:rsidRPr="00BF0C72" w14:paraId="6785C16C"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DF0135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E2238EF" w14:textId="77777777" w:rsidR="008435BD" w:rsidRPr="00BF0C72" w:rsidRDefault="008435BD" w:rsidP="008435BD">
            <w:pPr>
              <w:ind w:left="200"/>
              <w:rPr>
                <w:rFonts w:ascii="Arial" w:hAnsi="Arial"/>
              </w:rPr>
            </w:pPr>
            <w:r w:rsidRPr="00BF0C72">
              <w:rPr>
                <w:rFonts w:ascii="Arial" w:hAnsi="Arial"/>
              </w:rPr>
              <w:t>14</w:t>
            </w:r>
          </w:p>
        </w:tc>
        <w:tc>
          <w:tcPr>
            <w:tcW w:w="3960" w:type="dxa"/>
            <w:tcBorders>
              <w:top w:val="single" w:sz="4" w:space="0" w:color="auto"/>
              <w:left w:val="single" w:sz="4" w:space="0" w:color="auto"/>
              <w:bottom w:val="single" w:sz="4" w:space="0" w:color="auto"/>
              <w:right w:val="single" w:sz="4" w:space="0" w:color="auto"/>
            </w:tcBorders>
          </w:tcPr>
          <w:p w14:paraId="11EF043D" w14:textId="77777777" w:rsidR="008435BD" w:rsidRPr="00BF0C72" w:rsidRDefault="008435BD" w:rsidP="008435BD">
            <w:pPr>
              <w:ind w:left="200"/>
              <w:rPr>
                <w:rFonts w:ascii="Arial" w:hAnsi="Arial"/>
              </w:rPr>
            </w:pPr>
            <w:r w:rsidRPr="00BF0C72">
              <w:rPr>
                <w:rFonts w:ascii="Arial" w:hAnsi="Arial"/>
              </w:rPr>
              <w:t xml:space="preserve">Dismissal of headteacher </w:t>
            </w:r>
          </w:p>
        </w:tc>
        <w:tc>
          <w:tcPr>
            <w:tcW w:w="540" w:type="dxa"/>
            <w:tcBorders>
              <w:top w:val="single" w:sz="4" w:space="0" w:color="auto"/>
              <w:left w:val="single" w:sz="4" w:space="0" w:color="auto"/>
              <w:bottom w:val="single" w:sz="4" w:space="0" w:color="auto"/>
              <w:right w:val="single" w:sz="4" w:space="0" w:color="auto"/>
            </w:tcBorders>
          </w:tcPr>
          <w:p w14:paraId="198262B7"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A11D60E"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94DAD2D"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3F98C3D" w14:textId="77777777" w:rsidR="008435BD" w:rsidRPr="00BF0C72" w:rsidRDefault="008435BD" w:rsidP="008435BD">
            <w:pPr>
              <w:ind w:left="200"/>
              <w:rPr>
                <w:rFonts w:ascii="Arial" w:hAnsi="Arial"/>
                <w:b/>
              </w:rPr>
            </w:pPr>
          </w:p>
        </w:tc>
      </w:tr>
      <w:tr w:rsidR="008435BD" w:rsidRPr="00BF0C72" w14:paraId="0C2270BD"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15A2E18"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BA70ABC" w14:textId="77777777" w:rsidR="008435BD" w:rsidRPr="00BF0C72" w:rsidRDefault="008435BD" w:rsidP="008435BD">
            <w:pPr>
              <w:ind w:left="200"/>
              <w:rPr>
                <w:rFonts w:ascii="Arial" w:hAnsi="Arial"/>
              </w:rPr>
            </w:pPr>
            <w:r w:rsidRPr="00BF0C72">
              <w:rPr>
                <w:rFonts w:ascii="Arial" w:hAnsi="Arial"/>
              </w:rPr>
              <w:t>15</w:t>
            </w:r>
          </w:p>
        </w:tc>
        <w:tc>
          <w:tcPr>
            <w:tcW w:w="3960" w:type="dxa"/>
            <w:tcBorders>
              <w:top w:val="single" w:sz="4" w:space="0" w:color="auto"/>
              <w:left w:val="single" w:sz="4" w:space="0" w:color="auto"/>
              <w:bottom w:val="single" w:sz="4" w:space="0" w:color="auto"/>
              <w:right w:val="single" w:sz="4" w:space="0" w:color="auto"/>
            </w:tcBorders>
          </w:tcPr>
          <w:p w14:paraId="6253BB17" w14:textId="77777777" w:rsidR="008435BD" w:rsidRPr="00BF0C72" w:rsidRDefault="008435BD" w:rsidP="008435BD">
            <w:pPr>
              <w:ind w:left="200"/>
              <w:rPr>
                <w:rFonts w:ascii="Arial" w:hAnsi="Arial"/>
              </w:rPr>
            </w:pPr>
            <w:r w:rsidRPr="00BF0C72">
              <w:rPr>
                <w:rFonts w:ascii="Arial" w:hAnsi="Arial"/>
              </w:rPr>
              <w:t xml:space="preserve">Dismissal of other staff </w:t>
            </w:r>
          </w:p>
        </w:tc>
        <w:tc>
          <w:tcPr>
            <w:tcW w:w="540" w:type="dxa"/>
            <w:tcBorders>
              <w:top w:val="single" w:sz="4" w:space="0" w:color="auto"/>
              <w:left w:val="single" w:sz="4" w:space="0" w:color="auto"/>
              <w:bottom w:val="single" w:sz="4" w:space="0" w:color="auto"/>
              <w:right w:val="single" w:sz="4" w:space="0" w:color="auto"/>
            </w:tcBorders>
          </w:tcPr>
          <w:p w14:paraId="413D57AB"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9590DB1"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86F1F96"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7A1B80A0" w14:textId="77777777" w:rsidR="008435BD" w:rsidRPr="00BF0C72" w:rsidRDefault="008435BD" w:rsidP="008435BD">
            <w:pPr>
              <w:ind w:left="200"/>
              <w:rPr>
                <w:rFonts w:ascii="Arial" w:hAnsi="Arial"/>
              </w:rPr>
            </w:pPr>
          </w:p>
        </w:tc>
      </w:tr>
      <w:tr w:rsidR="008435BD" w:rsidRPr="00BF0C72" w14:paraId="6507C3F1"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04BCAD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6B08AB2" w14:textId="77777777" w:rsidR="008435BD" w:rsidRPr="00BF0C72" w:rsidRDefault="008435BD" w:rsidP="008435BD">
            <w:pPr>
              <w:ind w:left="200"/>
              <w:rPr>
                <w:rFonts w:ascii="Arial" w:hAnsi="Arial"/>
              </w:rPr>
            </w:pPr>
            <w:r w:rsidRPr="00BF0C72">
              <w:rPr>
                <w:rFonts w:ascii="Arial" w:hAnsi="Arial"/>
              </w:rPr>
              <w:t>16</w:t>
            </w:r>
          </w:p>
        </w:tc>
        <w:tc>
          <w:tcPr>
            <w:tcW w:w="3960" w:type="dxa"/>
            <w:tcBorders>
              <w:top w:val="single" w:sz="4" w:space="0" w:color="auto"/>
              <w:left w:val="single" w:sz="4" w:space="0" w:color="auto"/>
              <w:bottom w:val="single" w:sz="4" w:space="0" w:color="auto"/>
              <w:right w:val="single" w:sz="4" w:space="0" w:color="auto"/>
            </w:tcBorders>
          </w:tcPr>
          <w:p w14:paraId="0DC58F2E" w14:textId="77777777" w:rsidR="008435BD" w:rsidRPr="00BF0C72" w:rsidRDefault="008435BD" w:rsidP="008435BD">
            <w:pPr>
              <w:ind w:left="200"/>
              <w:rPr>
                <w:rFonts w:ascii="Arial" w:hAnsi="Arial"/>
              </w:rPr>
            </w:pPr>
            <w:r w:rsidRPr="00BF0C72">
              <w:rPr>
                <w:rFonts w:ascii="Arial" w:hAnsi="Arial"/>
              </w:rPr>
              <w:t>Suspending head</w:t>
            </w:r>
          </w:p>
        </w:tc>
        <w:tc>
          <w:tcPr>
            <w:tcW w:w="540" w:type="dxa"/>
            <w:tcBorders>
              <w:top w:val="single" w:sz="4" w:space="0" w:color="auto"/>
              <w:left w:val="single" w:sz="4" w:space="0" w:color="auto"/>
              <w:bottom w:val="single" w:sz="4" w:space="0" w:color="auto"/>
              <w:right w:val="single" w:sz="4" w:space="0" w:color="auto"/>
            </w:tcBorders>
          </w:tcPr>
          <w:p w14:paraId="6F129A3F"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7B4481E"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A3F69AA"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DC54C2B" w14:textId="77777777" w:rsidR="008435BD" w:rsidRPr="00BF0C72" w:rsidRDefault="008435BD" w:rsidP="008435BD">
            <w:pPr>
              <w:ind w:left="200"/>
              <w:rPr>
                <w:rFonts w:ascii="Arial" w:hAnsi="Arial"/>
                <w:b/>
              </w:rPr>
            </w:pPr>
          </w:p>
        </w:tc>
      </w:tr>
      <w:tr w:rsidR="008435BD" w:rsidRPr="00BF0C72" w14:paraId="11B9AC60"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5F4E8D6"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F955659" w14:textId="77777777" w:rsidR="008435BD" w:rsidRPr="00BF0C72" w:rsidRDefault="008435BD" w:rsidP="008435BD">
            <w:pPr>
              <w:ind w:left="200"/>
              <w:rPr>
                <w:rFonts w:ascii="Arial" w:hAnsi="Arial"/>
              </w:rPr>
            </w:pPr>
            <w:r w:rsidRPr="00BF0C72">
              <w:rPr>
                <w:rFonts w:ascii="Arial" w:hAnsi="Arial"/>
              </w:rPr>
              <w:t>17</w:t>
            </w:r>
          </w:p>
        </w:tc>
        <w:tc>
          <w:tcPr>
            <w:tcW w:w="3960" w:type="dxa"/>
            <w:tcBorders>
              <w:top w:val="single" w:sz="4" w:space="0" w:color="auto"/>
              <w:left w:val="single" w:sz="4" w:space="0" w:color="auto"/>
              <w:bottom w:val="single" w:sz="4" w:space="0" w:color="auto"/>
              <w:right w:val="single" w:sz="4" w:space="0" w:color="auto"/>
            </w:tcBorders>
          </w:tcPr>
          <w:p w14:paraId="2F1E70DF" w14:textId="77777777" w:rsidR="008435BD" w:rsidRPr="00BF0C72" w:rsidRDefault="008435BD" w:rsidP="008435BD">
            <w:pPr>
              <w:ind w:left="200"/>
              <w:rPr>
                <w:rFonts w:ascii="Arial" w:hAnsi="Arial"/>
                <w:b/>
              </w:rPr>
            </w:pPr>
            <w:r w:rsidRPr="00BF0C72">
              <w:rPr>
                <w:rFonts w:ascii="Arial" w:hAnsi="Arial"/>
              </w:rPr>
              <w:t>Suspending staff (except head)</w:t>
            </w:r>
          </w:p>
        </w:tc>
        <w:tc>
          <w:tcPr>
            <w:tcW w:w="540" w:type="dxa"/>
            <w:tcBorders>
              <w:top w:val="single" w:sz="4" w:space="0" w:color="auto"/>
              <w:left w:val="single" w:sz="4" w:space="0" w:color="auto"/>
              <w:bottom w:val="single" w:sz="4" w:space="0" w:color="auto"/>
              <w:right w:val="single" w:sz="4" w:space="0" w:color="auto"/>
            </w:tcBorders>
          </w:tcPr>
          <w:p w14:paraId="3DDCDB00"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CCA6D7C"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CD709C2"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09E3DE7"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4366FADB"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B16901B"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BA31C3F" w14:textId="77777777" w:rsidR="008435BD" w:rsidRPr="00BF0C72" w:rsidRDefault="008435BD" w:rsidP="008435BD">
            <w:pPr>
              <w:ind w:left="200"/>
              <w:rPr>
                <w:rFonts w:ascii="Arial" w:hAnsi="Arial"/>
              </w:rPr>
            </w:pPr>
            <w:r w:rsidRPr="00BF0C72">
              <w:rPr>
                <w:rFonts w:ascii="Arial" w:hAnsi="Arial"/>
              </w:rPr>
              <w:t>18</w:t>
            </w:r>
          </w:p>
        </w:tc>
        <w:tc>
          <w:tcPr>
            <w:tcW w:w="3960" w:type="dxa"/>
            <w:tcBorders>
              <w:top w:val="single" w:sz="4" w:space="0" w:color="auto"/>
              <w:left w:val="single" w:sz="4" w:space="0" w:color="auto"/>
              <w:bottom w:val="single" w:sz="4" w:space="0" w:color="auto"/>
              <w:right w:val="single" w:sz="4" w:space="0" w:color="auto"/>
            </w:tcBorders>
          </w:tcPr>
          <w:p w14:paraId="4B7F7ED1" w14:textId="77777777" w:rsidR="008435BD" w:rsidRPr="00BF0C72" w:rsidRDefault="008435BD" w:rsidP="008435BD">
            <w:pPr>
              <w:ind w:left="200"/>
              <w:rPr>
                <w:rFonts w:ascii="Arial" w:hAnsi="Arial"/>
              </w:rPr>
            </w:pPr>
            <w:r w:rsidRPr="00BF0C72">
              <w:rPr>
                <w:rFonts w:ascii="Arial" w:hAnsi="Arial"/>
              </w:rPr>
              <w:t>Ending suspension (head)</w:t>
            </w:r>
          </w:p>
        </w:tc>
        <w:tc>
          <w:tcPr>
            <w:tcW w:w="540" w:type="dxa"/>
            <w:tcBorders>
              <w:top w:val="single" w:sz="4" w:space="0" w:color="auto"/>
              <w:left w:val="single" w:sz="4" w:space="0" w:color="auto"/>
              <w:bottom w:val="single" w:sz="4" w:space="0" w:color="auto"/>
              <w:right w:val="single" w:sz="4" w:space="0" w:color="auto"/>
            </w:tcBorders>
          </w:tcPr>
          <w:p w14:paraId="75310146"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40AC31A"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BEBB335"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C46CE58" w14:textId="77777777" w:rsidR="008435BD" w:rsidRPr="00BF0C72" w:rsidRDefault="008435BD" w:rsidP="008435BD">
            <w:pPr>
              <w:ind w:left="200"/>
              <w:rPr>
                <w:rFonts w:ascii="Arial" w:hAnsi="Arial"/>
                <w:b/>
              </w:rPr>
            </w:pPr>
          </w:p>
        </w:tc>
      </w:tr>
      <w:tr w:rsidR="008435BD" w:rsidRPr="00BF0C72" w14:paraId="598B3A9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0B28B2F"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C926BEE" w14:textId="77777777" w:rsidR="008435BD" w:rsidRPr="00BF0C72" w:rsidRDefault="008435BD" w:rsidP="008435BD">
            <w:pPr>
              <w:ind w:left="200"/>
              <w:rPr>
                <w:rFonts w:ascii="Arial" w:hAnsi="Arial"/>
              </w:rPr>
            </w:pPr>
            <w:r w:rsidRPr="00BF0C72">
              <w:rPr>
                <w:rFonts w:ascii="Arial" w:hAnsi="Arial"/>
              </w:rPr>
              <w:t>19</w:t>
            </w:r>
          </w:p>
        </w:tc>
        <w:tc>
          <w:tcPr>
            <w:tcW w:w="3960" w:type="dxa"/>
            <w:tcBorders>
              <w:top w:val="single" w:sz="4" w:space="0" w:color="auto"/>
              <w:left w:val="single" w:sz="4" w:space="0" w:color="auto"/>
              <w:bottom w:val="single" w:sz="4" w:space="0" w:color="auto"/>
              <w:right w:val="single" w:sz="4" w:space="0" w:color="auto"/>
            </w:tcBorders>
          </w:tcPr>
          <w:p w14:paraId="58436BD7" w14:textId="77777777" w:rsidR="008435BD" w:rsidRPr="00BF0C72" w:rsidRDefault="008435BD" w:rsidP="008435BD">
            <w:pPr>
              <w:ind w:left="200"/>
              <w:rPr>
                <w:rFonts w:ascii="Arial" w:hAnsi="Arial"/>
              </w:rPr>
            </w:pPr>
            <w:r w:rsidRPr="00BF0C72">
              <w:rPr>
                <w:rFonts w:ascii="Arial" w:hAnsi="Arial"/>
              </w:rPr>
              <w:t>Ending suspension (except head)</w:t>
            </w:r>
          </w:p>
        </w:tc>
        <w:tc>
          <w:tcPr>
            <w:tcW w:w="540" w:type="dxa"/>
            <w:tcBorders>
              <w:top w:val="single" w:sz="4" w:space="0" w:color="auto"/>
              <w:left w:val="single" w:sz="4" w:space="0" w:color="auto"/>
              <w:bottom w:val="single" w:sz="4" w:space="0" w:color="auto"/>
              <w:right w:val="single" w:sz="4" w:space="0" w:color="auto"/>
            </w:tcBorders>
          </w:tcPr>
          <w:p w14:paraId="2D8D03E7"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5DB84D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1850B3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80C43A1" w14:textId="77777777" w:rsidR="008435BD" w:rsidRPr="00BF0C72" w:rsidRDefault="008435BD" w:rsidP="008435BD">
            <w:pPr>
              <w:ind w:left="200"/>
              <w:rPr>
                <w:rFonts w:ascii="Arial" w:hAnsi="Arial"/>
                <w:b/>
              </w:rPr>
            </w:pPr>
          </w:p>
        </w:tc>
      </w:tr>
      <w:tr w:rsidR="008435BD" w:rsidRPr="00BF0C72" w14:paraId="678D8D40"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D54DC5F"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B9716F5" w14:textId="77777777" w:rsidR="008435BD" w:rsidRPr="00BF0C72" w:rsidRDefault="008435BD" w:rsidP="008435BD">
            <w:pPr>
              <w:ind w:left="200"/>
              <w:rPr>
                <w:rFonts w:ascii="Arial" w:hAnsi="Arial"/>
              </w:rPr>
            </w:pPr>
            <w:r w:rsidRPr="00BF0C72">
              <w:rPr>
                <w:rFonts w:ascii="Arial" w:hAnsi="Arial"/>
              </w:rPr>
              <w:t>20</w:t>
            </w:r>
          </w:p>
        </w:tc>
        <w:tc>
          <w:tcPr>
            <w:tcW w:w="3960" w:type="dxa"/>
            <w:tcBorders>
              <w:top w:val="single" w:sz="4" w:space="0" w:color="auto"/>
              <w:left w:val="single" w:sz="4" w:space="0" w:color="auto"/>
              <w:bottom w:val="single" w:sz="4" w:space="0" w:color="auto"/>
              <w:right w:val="single" w:sz="4" w:space="0" w:color="auto"/>
            </w:tcBorders>
          </w:tcPr>
          <w:p w14:paraId="7E5884CD" w14:textId="77777777" w:rsidR="008435BD" w:rsidRPr="00BF0C72" w:rsidRDefault="008435BD" w:rsidP="008435BD">
            <w:pPr>
              <w:ind w:left="200"/>
              <w:rPr>
                <w:rFonts w:ascii="Arial" w:hAnsi="Arial"/>
              </w:rPr>
            </w:pPr>
            <w:r w:rsidRPr="00BF0C72">
              <w:rPr>
                <w:rFonts w:ascii="Arial" w:hAnsi="Arial"/>
              </w:rPr>
              <w:t>Determining staff complement</w:t>
            </w:r>
          </w:p>
        </w:tc>
        <w:tc>
          <w:tcPr>
            <w:tcW w:w="540" w:type="dxa"/>
            <w:tcBorders>
              <w:top w:val="single" w:sz="4" w:space="0" w:color="auto"/>
              <w:left w:val="single" w:sz="4" w:space="0" w:color="auto"/>
              <w:bottom w:val="single" w:sz="4" w:space="0" w:color="auto"/>
              <w:right w:val="single" w:sz="4" w:space="0" w:color="auto"/>
            </w:tcBorders>
          </w:tcPr>
          <w:p w14:paraId="24EB977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D1EBF1E"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F96CAA7"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76E919BE" w14:textId="77777777" w:rsidR="008435BD" w:rsidRPr="00BF0C72" w:rsidRDefault="008435BD" w:rsidP="008435BD">
            <w:pPr>
              <w:ind w:left="200"/>
              <w:rPr>
                <w:rFonts w:ascii="Arial" w:hAnsi="Arial"/>
                <w:b/>
                <w:color w:val="999999"/>
              </w:rPr>
            </w:pPr>
          </w:p>
        </w:tc>
      </w:tr>
      <w:tr w:rsidR="008435BD" w:rsidRPr="00BF0C72" w14:paraId="4FA9951E" w14:textId="77777777">
        <w:trPr>
          <w:trHeight w:val="889"/>
        </w:trPr>
        <w:tc>
          <w:tcPr>
            <w:tcW w:w="1620" w:type="dxa"/>
            <w:tcBorders>
              <w:top w:val="single" w:sz="4" w:space="0" w:color="auto"/>
              <w:left w:val="single" w:sz="4" w:space="0" w:color="auto"/>
              <w:bottom w:val="single" w:sz="4" w:space="0" w:color="auto"/>
              <w:right w:val="single" w:sz="4" w:space="0" w:color="auto"/>
            </w:tcBorders>
          </w:tcPr>
          <w:p w14:paraId="3C70BA9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BB26993" w14:textId="77777777" w:rsidR="008435BD" w:rsidRPr="00BF0C72" w:rsidRDefault="008435BD" w:rsidP="008435BD">
            <w:pPr>
              <w:ind w:left="200"/>
              <w:rPr>
                <w:rFonts w:ascii="Arial" w:hAnsi="Arial"/>
              </w:rPr>
            </w:pPr>
            <w:r w:rsidRPr="00BF0C72">
              <w:rPr>
                <w:rFonts w:ascii="Arial" w:hAnsi="Arial"/>
              </w:rPr>
              <w:t>21</w:t>
            </w:r>
          </w:p>
        </w:tc>
        <w:tc>
          <w:tcPr>
            <w:tcW w:w="3960" w:type="dxa"/>
            <w:tcBorders>
              <w:top w:val="single" w:sz="4" w:space="0" w:color="auto"/>
              <w:left w:val="single" w:sz="4" w:space="0" w:color="auto"/>
              <w:bottom w:val="single" w:sz="4" w:space="0" w:color="auto"/>
              <w:right w:val="single" w:sz="4" w:space="0" w:color="auto"/>
            </w:tcBorders>
          </w:tcPr>
          <w:p w14:paraId="168913E2" w14:textId="77777777" w:rsidR="008435BD" w:rsidRPr="00BF0C72" w:rsidRDefault="008435BD" w:rsidP="008435BD">
            <w:pPr>
              <w:ind w:left="200"/>
              <w:rPr>
                <w:rFonts w:ascii="Arial" w:hAnsi="Arial"/>
              </w:rPr>
            </w:pPr>
            <w:r w:rsidRPr="00BF0C72">
              <w:rPr>
                <w:rFonts w:ascii="Arial" w:hAnsi="Arial"/>
              </w:rPr>
              <w:t>In voluntary and foundation schools to agree whether or not the Chief Education Officer/diocesan authority should have advisory rights</w:t>
            </w:r>
          </w:p>
        </w:tc>
        <w:tc>
          <w:tcPr>
            <w:tcW w:w="540" w:type="dxa"/>
            <w:tcBorders>
              <w:top w:val="single" w:sz="4" w:space="0" w:color="auto"/>
              <w:left w:val="single" w:sz="4" w:space="0" w:color="auto"/>
              <w:bottom w:val="single" w:sz="4" w:space="0" w:color="auto"/>
              <w:right w:val="single" w:sz="4" w:space="0" w:color="auto"/>
            </w:tcBorders>
          </w:tcPr>
          <w:p w14:paraId="23CC72A9"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755781A7"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915CFB7"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4CE76A0" w14:textId="77777777" w:rsidR="008435BD" w:rsidRPr="00BF0C72" w:rsidRDefault="008435BD" w:rsidP="008435BD">
            <w:pPr>
              <w:ind w:left="200"/>
              <w:rPr>
                <w:rFonts w:ascii="Arial" w:hAnsi="Arial"/>
                <w:b/>
              </w:rPr>
            </w:pPr>
          </w:p>
        </w:tc>
      </w:tr>
      <w:tr w:rsidR="008435BD" w:rsidRPr="00BF0C72" w14:paraId="60B657F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7CA7432"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6CD862E6" w14:textId="77777777" w:rsidR="008435BD" w:rsidRPr="00BF0C72" w:rsidRDefault="008435BD" w:rsidP="008435BD">
            <w:pPr>
              <w:ind w:left="200"/>
              <w:rPr>
                <w:rFonts w:ascii="Arial" w:hAnsi="Arial"/>
              </w:rPr>
            </w:pPr>
            <w:r w:rsidRPr="00BF0C72">
              <w:rPr>
                <w:rFonts w:ascii="Arial" w:hAnsi="Arial"/>
              </w:rPr>
              <w:t>22</w:t>
            </w:r>
          </w:p>
        </w:tc>
        <w:tc>
          <w:tcPr>
            <w:tcW w:w="3960" w:type="dxa"/>
            <w:tcBorders>
              <w:top w:val="single" w:sz="4" w:space="0" w:color="auto"/>
              <w:left w:val="single" w:sz="4" w:space="0" w:color="auto"/>
              <w:bottom w:val="single" w:sz="4" w:space="0" w:color="auto"/>
              <w:right w:val="single" w:sz="4" w:space="0" w:color="auto"/>
            </w:tcBorders>
          </w:tcPr>
          <w:p w14:paraId="44570F5C" w14:textId="77777777" w:rsidR="008435BD" w:rsidRPr="00BF0C72" w:rsidRDefault="008435BD" w:rsidP="008435BD">
            <w:pPr>
              <w:ind w:left="200"/>
              <w:rPr>
                <w:rFonts w:ascii="Arial" w:hAnsi="Arial"/>
              </w:rPr>
            </w:pPr>
            <w:r w:rsidRPr="00BF0C72">
              <w:rPr>
                <w:rFonts w:ascii="Arial" w:hAnsi="Arial"/>
              </w:rPr>
              <w:t>Determining dismissal payments/ early retirement</w:t>
            </w:r>
          </w:p>
        </w:tc>
        <w:tc>
          <w:tcPr>
            <w:tcW w:w="540" w:type="dxa"/>
            <w:tcBorders>
              <w:top w:val="single" w:sz="4" w:space="0" w:color="auto"/>
              <w:left w:val="single" w:sz="4" w:space="0" w:color="auto"/>
              <w:bottom w:val="single" w:sz="4" w:space="0" w:color="auto"/>
              <w:right w:val="single" w:sz="4" w:space="0" w:color="auto"/>
            </w:tcBorders>
          </w:tcPr>
          <w:p w14:paraId="5AF5155C"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7415B91"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716287CA"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C004079" w14:textId="77777777" w:rsidR="008435BD" w:rsidRPr="00BF0C72" w:rsidRDefault="008435BD" w:rsidP="008435BD">
            <w:pPr>
              <w:ind w:left="200"/>
              <w:rPr>
                <w:rFonts w:ascii="Arial" w:hAnsi="Arial"/>
                <w:b/>
              </w:rPr>
            </w:pPr>
          </w:p>
        </w:tc>
      </w:tr>
      <w:tr w:rsidR="008435BD" w:rsidRPr="00BF0C72" w14:paraId="348FDFD7" w14:textId="77777777">
        <w:trPr>
          <w:trHeight w:val="709"/>
        </w:trPr>
        <w:tc>
          <w:tcPr>
            <w:tcW w:w="1620" w:type="dxa"/>
            <w:tcBorders>
              <w:top w:val="single" w:sz="4" w:space="0" w:color="auto"/>
              <w:left w:val="single" w:sz="4" w:space="0" w:color="auto"/>
              <w:bottom w:val="single" w:sz="4" w:space="0" w:color="auto"/>
              <w:right w:val="single" w:sz="4" w:space="0" w:color="auto"/>
            </w:tcBorders>
          </w:tcPr>
          <w:p w14:paraId="4E59A23B" w14:textId="77777777" w:rsidR="008435BD" w:rsidRPr="00BF0C72" w:rsidRDefault="008435BD" w:rsidP="008435BD">
            <w:pPr>
              <w:ind w:left="200"/>
              <w:rPr>
                <w:rFonts w:ascii="Arial" w:hAnsi="Arial"/>
                <w:b/>
              </w:rPr>
            </w:pPr>
            <w:r w:rsidRPr="00BF0C72">
              <w:rPr>
                <w:rFonts w:ascii="Arial" w:hAnsi="Arial"/>
                <w:b/>
              </w:rPr>
              <w:t>Curriculum</w:t>
            </w:r>
          </w:p>
        </w:tc>
        <w:tc>
          <w:tcPr>
            <w:tcW w:w="900" w:type="dxa"/>
            <w:tcBorders>
              <w:top w:val="single" w:sz="4" w:space="0" w:color="auto"/>
              <w:left w:val="single" w:sz="4" w:space="0" w:color="auto"/>
              <w:bottom w:val="single" w:sz="4" w:space="0" w:color="auto"/>
              <w:right w:val="single" w:sz="4" w:space="0" w:color="auto"/>
            </w:tcBorders>
          </w:tcPr>
          <w:p w14:paraId="5FB182CE" w14:textId="77777777" w:rsidR="008435BD" w:rsidRPr="00BF0C72" w:rsidRDefault="008435BD" w:rsidP="008435BD">
            <w:pPr>
              <w:ind w:left="200"/>
              <w:rPr>
                <w:rFonts w:ascii="Arial" w:hAnsi="Arial"/>
              </w:rPr>
            </w:pPr>
            <w:r w:rsidRPr="00BF0C72">
              <w:rPr>
                <w:rFonts w:ascii="Arial" w:hAnsi="Arial"/>
              </w:rPr>
              <w:t>23</w:t>
            </w:r>
          </w:p>
        </w:tc>
        <w:tc>
          <w:tcPr>
            <w:tcW w:w="3960" w:type="dxa"/>
            <w:tcBorders>
              <w:top w:val="single" w:sz="4" w:space="0" w:color="auto"/>
              <w:left w:val="single" w:sz="4" w:space="0" w:color="auto"/>
              <w:bottom w:val="single" w:sz="4" w:space="0" w:color="auto"/>
              <w:right w:val="single" w:sz="4" w:space="0" w:color="auto"/>
            </w:tcBorders>
          </w:tcPr>
          <w:p w14:paraId="37F3FCB7" w14:textId="77777777" w:rsidR="008435BD" w:rsidRPr="00BF0C72" w:rsidRDefault="008435BD" w:rsidP="008435BD">
            <w:pPr>
              <w:ind w:left="200"/>
              <w:rPr>
                <w:rFonts w:ascii="Arial" w:hAnsi="Arial"/>
              </w:rPr>
            </w:pPr>
            <w:r w:rsidRPr="00BF0C72">
              <w:rPr>
                <w:rFonts w:ascii="Arial" w:hAnsi="Arial"/>
              </w:rPr>
              <w:t>Ensure National Curriculum (NC) taught to all pupils and to consider any disapplication for pupil(s)</w:t>
            </w:r>
          </w:p>
          <w:p w14:paraId="2632D731"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7763D0F"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E111C26"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171C461"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487B0A1"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3AAA578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E8AFC4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4FDA423" w14:textId="77777777" w:rsidR="008435BD" w:rsidRPr="00BF0C72" w:rsidRDefault="008435BD" w:rsidP="008435BD">
            <w:pPr>
              <w:ind w:left="200"/>
              <w:rPr>
                <w:rFonts w:ascii="Arial" w:hAnsi="Arial"/>
              </w:rPr>
            </w:pPr>
            <w:r w:rsidRPr="00BF0C72">
              <w:rPr>
                <w:rFonts w:ascii="Arial" w:hAnsi="Arial"/>
              </w:rPr>
              <w:t>24</w:t>
            </w:r>
          </w:p>
        </w:tc>
        <w:tc>
          <w:tcPr>
            <w:tcW w:w="3960" w:type="dxa"/>
            <w:tcBorders>
              <w:top w:val="single" w:sz="4" w:space="0" w:color="auto"/>
              <w:left w:val="single" w:sz="4" w:space="0" w:color="auto"/>
              <w:bottom w:val="single" w:sz="4" w:space="0" w:color="auto"/>
              <w:right w:val="single" w:sz="4" w:space="0" w:color="auto"/>
            </w:tcBorders>
          </w:tcPr>
          <w:p w14:paraId="118E92DB" w14:textId="77777777" w:rsidR="008435BD" w:rsidRPr="00BF0C72" w:rsidRDefault="008435BD" w:rsidP="008435BD">
            <w:pPr>
              <w:ind w:left="200"/>
              <w:rPr>
                <w:rFonts w:ascii="Arial" w:hAnsi="Arial"/>
              </w:rPr>
            </w:pPr>
            <w:r w:rsidRPr="00BF0C72">
              <w:rPr>
                <w:rFonts w:ascii="Arial" w:hAnsi="Arial"/>
              </w:rPr>
              <w:t>To establish a curriculum policy</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5A4A19E"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7D8FDDF"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A9014D4"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47BC110"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07C0C713"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3EDCD2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4E3766E" w14:textId="77777777" w:rsidR="008435BD" w:rsidRPr="00BF0C72" w:rsidRDefault="008435BD" w:rsidP="008435BD">
            <w:pPr>
              <w:ind w:left="200"/>
              <w:rPr>
                <w:rFonts w:ascii="Arial" w:hAnsi="Arial"/>
              </w:rPr>
            </w:pPr>
            <w:r w:rsidRPr="00BF0C72">
              <w:rPr>
                <w:rFonts w:ascii="Arial" w:hAnsi="Arial"/>
              </w:rPr>
              <w:t>25</w:t>
            </w:r>
          </w:p>
        </w:tc>
        <w:tc>
          <w:tcPr>
            <w:tcW w:w="3960" w:type="dxa"/>
            <w:tcBorders>
              <w:top w:val="single" w:sz="4" w:space="0" w:color="auto"/>
              <w:left w:val="single" w:sz="4" w:space="0" w:color="auto"/>
              <w:bottom w:val="single" w:sz="4" w:space="0" w:color="auto"/>
              <w:right w:val="single" w:sz="4" w:space="0" w:color="auto"/>
            </w:tcBorders>
          </w:tcPr>
          <w:p w14:paraId="65433512" w14:textId="77777777" w:rsidR="008435BD" w:rsidRPr="00BF0C72" w:rsidRDefault="008435BD" w:rsidP="008435BD">
            <w:pPr>
              <w:ind w:left="200"/>
              <w:rPr>
                <w:rFonts w:ascii="Arial" w:hAnsi="Arial"/>
              </w:rPr>
            </w:pPr>
            <w:r w:rsidRPr="00BF0C72">
              <w:rPr>
                <w:rFonts w:ascii="Arial" w:hAnsi="Arial"/>
              </w:rPr>
              <w:t>To implement curriculum policy</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E57EEF2"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E7699F8"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6FDBA0D"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ED76168"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3C3D5B0E"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9A1D3C9"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0467C1F" w14:textId="77777777" w:rsidR="008435BD" w:rsidRPr="00BF0C72" w:rsidRDefault="008435BD" w:rsidP="008435BD">
            <w:pPr>
              <w:ind w:left="200"/>
              <w:rPr>
                <w:rFonts w:ascii="Arial" w:hAnsi="Arial"/>
              </w:rPr>
            </w:pPr>
            <w:r w:rsidRPr="00BF0C72">
              <w:rPr>
                <w:rFonts w:ascii="Arial" w:hAnsi="Arial"/>
              </w:rPr>
              <w:t>26</w:t>
            </w:r>
          </w:p>
        </w:tc>
        <w:tc>
          <w:tcPr>
            <w:tcW w:w="3960" w:type="dxa"/>
            <w:tcBorders>
              <w:top w:val="single" w:sz="4" w:space="0" w:color="auto"/>
              <w:left w:val="single" w:sz="4" w:space="0" w:color="auto"/>
              <w:bottom w:val="single" w:sz="4" w:space="0" w:color="auto"/>
              <w:right w:val="single" w:sz="4" w:space="0" w:color="auto"/>
            </w:tcBorders>
          </w:tcPr>
          <w:p w14:paraId="4B146A48" w14:textId="77777777" w:rsidR="008435BD" w:rsidRPr="00BF0C72" w:rsidRDefault="008435BD" w:rsidP="008435BD">
            <w:pPr>
              <w:ind w:left="200"/>
              <w:rPr>
                <w:rFonts w:ascii="Arial" w:hAnsi="Arial"/>
              </w:rPr>
            </w:pPr>
            <w:r w:rsidRPr="00BF0C72">
              <w:rPr>
                <w:rFonts w:ascii="Arial" w:hAnsi="Arial"/>
              </w:rPr>
              <w:t>To agree or reject and monitor curriculum policy</w:t>
            </w:r>
          </w:p>
        </w:tc>
        <w:tc>
          <w:tcPr>
            <w:tcW w:w="540" w:type="dxa"/>
            <w:tcBorders>
              <w:top w:val="single" w:sz="4" w:space="0" w:color="auto"/>
              <w:left w:val="single" w:sz="4" w:space="0" w:color="auto"/>
              <w:bottom w:val="single" w:sz="4" w:space="0" w:color="auto"/>
              <w:right w:val="single" w:sz="4" w:space="0" w:color="auto"/>
            </w:tcBorders>
          </w:tcPr>
          <w:p w14:paraId="693E2EC2"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194CA2E"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41D0A4D"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920D94E" w14:textId="77777777" w:rsidR="008435BD" w:rsidRPr="00BF0C72" w:rsidRDefault="008435BD" w:rsidP="008435BD">
            <w:pPr>
              <w:ind w:left="200"/>
              <w:rPr>
                <w:rFonts w:ascii="Arial" w:hAnsi="Arial"/>
                <w:b/>
              </w:rPr>
            </w:pPr>
          </w:p>
        </w:tc>
      </w:tr>
      <w:tr w:rsidR="008435BD" w:rsidRPr="00BF0C72" w14:paraId="66A138D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8DAFA2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3BAC039" w14:textId="77777777" w:rsidR="008435BD" w:rsidRPr="00BF0C72" w:rsidRDefault="008435BD" w:rsidP="008435BD">
            <w:pPr>
              <w:ind w:left="200"/>
              <w:rPr>
                <w:rFonts w:ascii="Arial" w:hAnsi="Arial"/>
              </w:rPr>
            </w:pPr>
            <w:r w:rsidRPr="00BF0C72">
              <w:rPr>
                <w:rFonts w:ascii="Arial" w:hAnsi="Arial"/>
              </w:rPr>
              <w:t>27</w:t>
            </w:r>
          </w:p>
        </w:tc>
        <w:tc>
          <w:tcPr>
            <w:tcW w:w="3960" w:type="dxa"/>
            <w:tcBorders>
              <w:top w:val="single" w:sz="4" w:space="0" w:color="auto"/>
              <w:left w:val="single" w:sz="4" w:space="0" w:color="auto"/>
              <w:bottom w:val="single" w:sz="4" w:space="0" w:color="auto"/>
              <w:right w:val="single" w:sz="4" w:space="0" w:color="auto"/>
            </w:tcBorders>
          </w:tcPr>
          <w:p w14:paraId="4E6D0454" w14:textId="77777777" w:rsidR="008435BD" w:rsidRPr="00BF0C72" w:rsidRDefault="008435BD" w:rsidP="008435BD">
            <w:pPr>
              <w:ind w:left="200"/>
              <w:rPr>
                <w:rFonts w:ascii="Arial" w:hAnsi="Arial"/>
              </w:rPr>
            </w:pPr>
            <w:r w:rsidRPr="00BF0C72">
              <w:rPr>
                <w:rFonts w:ascii="Arial" w:hAnsi="Arial"/>
              </w:rPr>
              <w:t>Responsible for standards of teaching</w:t>
            </w:r>
          </w:p>
        </w:tc>
        <w:tc>
          <w:tcPr>
            <w:tcW w:w="540" w:type="dxa"/>
            <w:tcBorders>
              <w:top w:val="single" w:sz="4" w:space="0" w:color="auto"/>
              <w:left w:val="single" w:sz="4" w:space="0" w:color="auto"/>
              <w:bottom w:val="single" w:sz="4" w:space="0" w:color="auto"/>
              <w:right w:val="single" w:sz="4" w:space="0" w:color="auto"/>
            </w:tcBorders>
          </w:tcPr>
          <w:p w14:paraId="474BD824"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3AFBDD0"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8119B25"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679B853"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080B3D82"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20E9780"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4D6EBF5" w14:textId="77777777" w:rsidR="008435BD" w:rsidRPr="00BF0C72" w:rsidRDefault="008435BD" w:rsidP="008435BD">
            <w:pPr>
              <w:ind w:left="200"/>
              <w:rPr>
                <w:rFonts w:ascii="Arial" w:hAnsi="Arial"/>
              </w:rPr>
            </w:pPr>
            <w:r w:rsidRPr="00BF0C72">
              <w:rPr>
                <w:rFonts w:ascii="Arial" w:hAnsi="Arial"/>
              </w:rPr>
              <w:t>28</w:t>
            </w:r>
          </w:p>
        </w:tc>
        <w:tc>
          <w:tcPr>
            <w:tcW w:w="3960" w:type="dxa"/>
            <w:tcBorders>
              <w:top w:val="single" w:sz="4" w:space="0" w:color="auto"/>
              <w:left w:val="single" w:sz="4" w:space="0" w:color="auto"/>
              <w:bottom w:val="single" w:sz="4" w:space="0" w:color="auto"/>
              <w:right w:val="single" w:sz="4" w:space="0" w:color="auto"/>
            </w:tcBorders>
          </w:tcPr>
          <w:p w14:paraId="1426E368" w14:textId="77777777" w:rsidR="008435BD" w:rsidRPr="00BF0C72" w:rsidRDefault="008435BD" w:rsidP="008435BD">
            <w:pPr>
              <w:ind w:left="200"/>
              <w:rPr>
                <w:rFonts w:ascii="Arial" w:hAnsi="Arial"/>
              </w:rPr>
            </w:pPr>
            <w:r w:rsidRPr="00BF0C72">
              <w:rPr>
                <w:rFonts w:ascii="Arial" w:hAnsi="Arial"/>
              </w:rPr>
              <w:t>To decide which subject options should be taught having regard to resources, and implement provision for flexibility in the curriculum (including activities outside school day)</w:t>
            </w:r>
          </w:p>
        </w:tc>
        <w:tc>
          <w:tcPr>
            <w:tcW w:w="540" w:type="dxa"/>
            <w:tcBorders>
              <w:top w:val="single" w:sz="4" w:space="0" w:color="auto"/>
              <w:left w:val="single" w:sz="4" w:space="0" w:color="auto"/>
              <w:bottom w:val="single" w:sz="4" w:space="0" w:color="auto"/>
              <w:right w:val="single" w:sz="4" w:space="0" w:color="auto"/>
            </w:tcBorders>
          </w:tcPr>
          <w:p w14:paraId="32EED89C"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FF8AB9F"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1DCA92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9525ECA"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29FFAFEA"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2435AB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5CFB60E3" w14:textId="77777777" w:rsidR="008435BD" w:rsidRPr="00BF0C72" w:rsidRDefault="008435BD" w:rsidP="008435BD">
            <w:pPr>
              <w:ind w:left="200"/>
              <w:rPr>
                <w:rFonts w:ascii="Arial" w:hAnsi="Arial"/>
              </w:rPr>
            </w:pPr>
            <w:r w:rsidRPr="00BF0C72">
              <w:rPr>
                <w:rFonts w:ascii="Arial" w:hAnsi="Arial"/>
              </w:rPr>
              <w:t>29</w:t>
            </w:r>
          </w:p>
        </w:tc>
        <w:tc>
          <w:tcPr>
            <w:tcW w:w="3960" w:type="dxa"/>
            <w:tcBorders>
              <w:top w:val="single" w:sz="4" w:space="0" w:color="auto"/>
              <w:left w:val="single" w:sz="4" w:space="0" w:color="auto"/>
              <w:bottom w:val="single" w:sz="4" w:space="0" w:color="auto"/>
              <w:right w:val="single" w:sz="4" w:space="0" w:color="auto"/>
            </w:tcBorders>
          </w:tcPr>
          <w:p w14:paraId="32C0D8D4" w14:textId="77777777" w:rsidR="008435BD" w:rsidRPr="00BF0C72" w:rsidRDefault="008435BD" w:rsidP="008435BD">
            <w:pPr>
              <w:ind w:left="200"/>
              <w:rPr>
                <w:rFonts w:ascii="Arial" w:hAnsi="Arial"/>
              </w:rPr>
            </w:pPr>
            <w:r w:rsidRPr="00BF0C72">
              <w:rPr>
                <w:rFonts w:ascii="Arial" w:hAnsi="Arial"/>
              </w:rPr>
              <w:t>Responsibility for individual child’s education</w:t>
            </w:r>
          </w:p>
        </w:tc>
        <w:tc>
          <w:tcPr>
            <w:tcW w:w="540" w:type="dxa"/>
            <w:tcBorders>
              <w:top w:val="single" w:sz="4" w:space="0" w:color="auto"/>
              <w:left w:val="single" w:sz="4" w:space="0" w:color="auto"/>
              <w:bottom w:val="single" w:sz="4" w:space="0" w:color="auto"/>
              <w:right w:val="single" w:sz="4" w:space="0" w:color="auto"/>
            </w:tcBorders>
          </w:tcPr>
          <w:p w14:paraId="2B4B1A3A"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B39FB68"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A6ECAE6"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76ADF28"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4B9A406E"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10C6831"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640604E1" w14:textId="77777777" w:rsidR="008435BD" w:rsidRPr="00BF0C72" w:rsidRDefault="008435BD" w:rsidP="008435BD">
            <w:pPr>
              <w:ind w:left="200"/>
              <w:rPr>
                <w:rFonts w:ascii="Arial" w:hAnsi="Arial"/>
              </w:rPr>
            </w:pPr>
            <w:r w:rsidRPr="00BF0C72">
              <w:rPr>
                <w:rFonts w:ascii="Arial" w:hAnsi="Arial"/>
              </w:rPr>
              <w:t>30</w:t>
            </w:r>
          </w:p>
        </w:tc>
        <w:tc>
          <w:tcPr>
            <w:tcW w:w="3960" w:type="dxa"/>
            <w:tcBorders>
              <w:top w:val="single" w:sz="4" w:space="0" w:color="auto"/>
              <w:left w:val="single" w:sz="4" w:space="0" w:color="auto"/>
              <w:bottom w:val="single" w:sz="4" w:space="0" w:color="auto"/>
              <w:right w:val="single" w:sz="4" w:space="0" w:color="auto"/>
            </w:tcBorders>
          </w:tcPr>
          <w:p w14:paraId="55F606DA" w14:textId="77777777" w:rsidR="008435BD" w:rsidRPr="00BF0C72" w:rsidRDefault="008435BD" w:rsidP="008435BD">
            <w:pPr>
              <w:ind w:left="200"/>
              <w:rPr>
                <w:rFonts w:ascii="Arial" w:hAnsi="Arial"/>
                <w:i/>
              </w:rPr>
            </w:pPr>
            <w:r w:rsidRPr="00BF0C72">
              <w:rPr>
                <w:rFonts w:ascii="Arial" w:hAnsi="Arial"/>
              </w:rPr>
              <w:t xml:space="preserve">Provision of sex education – to establish and keep up to date a written policy </w:t>
            </w:r>
          </w:p>
        </w:tc>
        <w:tc>
          <w:tcPr>
            <w:tcW w:w="540" w:type="dxa"/>
            <w:tcBorders>
              <w:top w:val="single" w:sz="4" w:space="0" w:color="auto"/>
              <w:left w:val="single" w:sz="4" w:space="0" w:color="auto"/>
              <w:bottom w:val="single" w:sz="4" w:space="0" w:color="auto"/>
              <w:right w:val="single" w:sz="4" w:space="0" w:color="auto"/>
            </w:tcBorders>
          </w:tcPr>
          <w:p w14:paraId="5A71AE3D"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6363A38"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79644AEF"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79BB5CD"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126F217C"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7A6965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CE1CA3D" w14:textId="77777777" w:rsidR="008435BD" w:rsidRPr="00BF0C72" w:rsidRDefault="008435BD" w:rsidP="008435BD">
            <w:pPr>
              <w:ind w:left="200"/>
              <w:rPr>
                <w:rFonts w:ascii="Arial" w:hAnsi="Arial"/>
              </w:rPr>
            </w:pPr>
            <w:r w:rsidRPr="00BF0C72">
              <w:rPr>
                <w:rFonts w:ascii="Arial" w:hAnsi="Arial"/>
              </w:rPr>
              <w:t>31</w:t>
            </w:r>
          </w:p>
        </w:tc>
        <w:tc>
          <w:tcPr>
            <w:tcW w:w="3960" w:type="dxa"/>
            <w:tcBorders>
              <w:top w:val="single" w:sz="4" w:space="0" w:color="auto"/>
              <w:left w:val="single" w:sz="4" w:space="0" w:color="auto"/>
              <w:bottom w:val="single" w:sz="4" w:space="0" w:color="auto"/>
              <w:right w:val="single" w:sz="4" w:space="0" w:color="auto"/>
            </w:tcBorders>
          </w:tcPr>
          <w:p w14:paraId="0D186925" w14:textId="77777777" w:rsidR="008435BD" w:rsidRPr="00BF0C72" w:rsidRDefault="008435BD" w:rsidP="008435BD">
            <w:pPr>
              <w:ind w:left="200"/>
              <w:rPr>
                <w:rFonts w:ascii="Arial" w:hAnsi="Arial"/>
              </w:rPr>
            </w:pPr>
            <w:r w:rsidRPr="00BF0C72">
              <w:rPr>
                <w:rFonts w:ascii="Arial" w:hAnsi="Arial"/>
              </w:rPr>
              <w:t xml:space="preserve">To prohibit political indoctrination and ensuring the balanced treatment of political issues </w:t>
            </w:r>
          </w:p>
        </w:tc>
        <w:tc>
          <w:tcPr>
            <w:tcW w:w="540" w:type="dxa"/>
            <w:tcBorders>
              <w:top w:val="single" w:sz="4" w:space="0" w:color="auto"/>
              <w:left w:val="single" w:sz="4" w:space="0" w:color="auto"/>
              <w:bottom w:val="single" w:sz="4" w:space="0" w:color="auto"/>
              <w:right w:val="single" w:sz="4" w:space="0" w:color="auto"/>
            </w:tcBorders>
          </w:tcPr>
          <w:p w14:paraId="7C8661E4"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A66638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505546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8843196"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4264869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C644B4B"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3EA94D65" w14:textId="77777777" w:rsidR="008435BD" w:rsidRPr="00BF0C72" w:rsidRDefault="008435BD" w:rsidP="008435BD">
            <w:pPr>
              <w:ind w:left="200"/>
              <w:rPr>
                <w:rFonts w:ascii="Arial" w:hAnsi="Arial"/>
              </w:rPr>
            </w:pPr>
            <w:r w:rsidRPr="00BF0C72">
              <w:rPr>
                <w:rFonts w:ascii="Arial" w:hAnsi="Arial"/>
              </w:rPr>
              <w:t>32</w:t>
            </w:r>
          </w:p>
        </w:tc>
        <w:tc>
          <w:tcPr>
            <w:tcW w:w="3960" w:type="dxa"/>
            <w:tcBorders>
              <w:top w:val="single" w:sz="4" w:space="0" w:color="auto"/>
              <w:left w:val="single" w:sz="4" w:space="0" w:color="auto"/>
              <w:bottom w:val="single" w:sz="4" w:space="0" w:color="auto"/>
              <w:right w:val="single" w:sz="4" w:space="0" w:color="auto"/>
            </w:tcBorders>
          </w:tcPr>
          <w:p w14:paraId="000AEAAC" w14:textId="77777777" w:rsidR="008435BD" w:rsidRPr="00BF0C72" w:rsidRDefault="008435BD" w:rsidP="008435BD">
            <w:pPr>
              <w:ind w:left="200"/>
              <w:rPr>
                <w:rFonts w:ascii="Arial" w:hAnsi="Arial"/>
              </w:rPr>
            </w:pPr>
            <w:r w:rsidRPr="00BF0C72">
              <w:rPr>
                <w:rFonts w:ascii="Arial" w:hAnsi="Arial"/>
              </w:rPr>
              <w:t>To establish a charging and remissions policy for activities (</w:t>
            </w:r>
            <w:proofErr w:type="spellStart"/>
            <w:r w:rsidRPr="00BF0C72">
              <w:rPr>
                <w:rFonts w:ascii="Arial" w:hAnsi="Arial"/>
              </w:rPr>
              <w:t>non NC</w:t>
            </w:r>
            <w:proofErr w:type="spellEnd"/>
            <w:r w:rsidRPr="00BF0C72">
              <w:rPr>
                <w:rFonts w:ascii="Arial" w:hAnsi="Arial"/>
              </w:rPr>
              <w:t xml:space="preserve"> based) </w:t>
            </w:r>
          </w:p>
        </w:tc>
        <w:tc>
          <w:tcPr>
            <w:tcW w:w="540" w:type="dxa"/>
            <w:tcBorders>
              <w:top w:val="single" w:sz="4" w:space="0" w:color="auto"/>
              <w:left w:val="single" w:sz="4" w:space="0" w:color="auto"/>
              <w:bottom w:val="single" w:sz="4" w:space="0" w:color="auto"/>
              <w:right w:val="single" w:sz="4" w:space="0" w:color="auto"/>
            </w:tcBorders>
          </w:tcPr>
          <w:p w14:paraId="3DD966D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84AC282"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714E77E"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0801A6B1" w14:textId="77777777" w:rsidR="008435BD" w:rsidRPr="00BF0C72" w:rsidRDefault="008435BD" w:rsidP="008435BD">
            <w:pPr>
              <w:ind w:left="200"/>
              <w:rPr>
                <w:rFonts w:ascii="Arial" w:hAnsi="Arial"/>
              </w:rPr>
            </w:pPr>
          </w:p>
        </w:tc>
      </w:tr>
      <w:tr w:rsidR="008435BD" w:rsidRPr="00BF0C72" w14:paraId="493793A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58BB109" w14:textId="77777777" w:rsidR="008435BD" w:rsidRPr="00BF0C72" w:rsidRDefault="008435BD" w:rsidP="008435BD">
            <w:pPr>
              <w:ind w:left="200"/>
              <w:rPr>
                <w:rFonts w:ascii="Arial" w:hAnsi="Arial"/>
                <w:b/>
              </w:rPr>
            </w:pPr>
            <w:r w:rsidRPr="00BF0C72">
              <w:rPr>
                <w:rFonts w:ascii="Arial" w:hAnsi="Arial"/>
                <w:b/>
              </w:rPr>
              <w:t>Headteacher’s Pay Review Group</w:t>
            </w:r>
          </w:p>
        </w:tc>
        <w:tc>
          <w:tcPr>
            <w:tcW w:w="900" w:type="dxa"/>
            <w:tcBorders>
              <w:top w:val="single" w:sz="4" w:space="0" w:color="auto"/>
              <w:left w:val="single" w:sz="4" w:space="0" w:color="auto"/>
              <w:bottom w:val="single" w:sz="4" w:space="0" w:color="auto"/>
              <w:right w:val="single" w:sz="4" w:space="0" w:color="auto"/>
            </w:tcBorders>
          </w:tcPr>
          <w:p w14:paraId="7B1374DE" w14:textId="77777777" w:rsidR="008435BD" w:rsidRPr="00BF0C72" w:rsidRDefault="008435BD" w:rsidP="008435BD">
            <w:pPr>
              <w:ind w:left="200"/>
              <w:rPr>
                <w:rFonts w:ascii="Arial" w:hAnsi="Arial"/>
              </w:rPr>
            </w:pPr>
            <w:r w:rsidRPr="00BF0C72">
              <w:rPr>
                <w:rFonts w:ascii="Arial" w:hAnsi="Arial"/>
              </w:rPr>
              <w:t>33</w:t>
            </w:r>
          </w:p>
        </w:tc>
        <w:tc>
          <w:tcPr>
            <w:tcW w:w="3960" w:type="dxa"/>
            <w:tcBorders>
              <w:top w:val="single" w:sz="4" w:space="0" w:color="auto"/>
              <w:left w:val="single" w:sz="4" w:space="0" w:color="auto"/>
              <w:bottom w:val="single" w:sz="4" w:space="0" w:color="auto"/>
              <w:right w:val="single" w:sz="4" w:space="0" w:color="auto"/>
            </w:tcBorders>
          </w:tcPr>
          <w:p w14:paraId="3477573E" w14:textId="77777777" w:rsidR="008435BD" w:rsidRPr="00BF0C72" w:rsidRDefault="008435BD" w:rsidP="008435BD">
            <w:pPr>
              <w:ind w:left="200"/>
              <w:rPr>
                <w:rFonts w:ascii="Arial" w:hAnsi="Arial"/>
              </w:rPr>
            </w:pPr>
            <w:r w:rsidRPr="00BF0C72">
              <w:rPr>
                <w:rFonts w:ascii="Arial" w:hAnsi="Arial"/>
              </w:rPr>
              <w:t xml:space="preserve">To formulate a Headteacher’s Pay Review Group policy </w:t>
            </w:r>
          </w:p>
        </w:tc>
        <w:tc>
          <w:tcPr>
            <w:tcW w:w="540" w:type="dxa"/>
            <w:tcBorders>
              <w:top w:val="single" w:sz="4" w:space="0" w:color="auto"/>
              <w:left w:val="single" w:sz="4" w:space="0" w:color="auto"/>
              <w:bottom w:val="single" w:sz="4" w:space="0" w:color="auto"/>
              <w:right w:val="single" w:sz="4" w:space="0" w:color="auto"/>
            </w:tcBorders>
          </w:tcPr>
          <w:p w14:paraId="615AC342"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2019DB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430CF835"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39AEB09" w14:textId="77777777" w:rsidR="008435BD" w:rsidRPr="00BF0C72" w:rsidRDefault="008435BD" w:rsidP="008435BD">
            <w:pPr>
              <w:ind w:left="200"/>
              <w:rPr>
                <w:rFonts w:ascii="Arial" w:hAnsi="Arial"/>
                <w:b/>
              </w:rPr>
            </w:pPr>
          </w:p>
        </w:tc>
      </w:tr>
      <w:tr w:rsidR="008435BD" w:rsidRPr="00BF0C72" w14:paraId="240D7EF9"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4296B20"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73FFA08F" w14:textId="77777777" w:rsidR="008435BD" w:rsidRPr="00BF0C72" w:rsidRDefault="008435BD" w:rsidP="008435BD">
            <w:pPr>
              <w:ind w:left="200"/>
              <w:rPr>
                <w:rFonts w:ascii="Arial" w:hAnsi="Arial"/>
              </w:rPr>
            </w:pPr>
            <w:r w:rsidRPr="00BF0C72">
              <w:rPr>
                <w:rFonts w:ascii="Arial" w:hAnsi="Arial"/>
              </w:rPr>
              <w:t>34</w:t>
            </w:r>
          </w:p>
        </w:tc>
        <w:tc>
          <w:tcPr>
            <w:tcW w:w="3960" w:type="dxa"/>
            <w:tcBorders>
              <w:top w:val="single" w:sz="4" w:space="0" w:color="auto"/>
              <w:left w:val="single" w:sz="4" w:space="0" w:color="auto"/>
              <w:bottom w:val="single" w:sz="4" w:space="0" w:color="auto"/>
              <w:right w:val="single" w:sz="4" w:space="0" w:color="auto"/>
            </w:tcBorders>
          </w:tcPr>
          <w:p w14:paraId="30BF8A8E" w14:textId="77777777" w:rsidR="008435BD" w:rsidRPr="00BF0C72" w:rsidRDefault="008435BD" w:rsidP="008435BD">
            <w:pPr>
              <w:ind w:left="200"/>
              <w:rPr>
                <w:rFonts w:ascii="Arial" w:hAnsi="Arial"/>
              </w:rPr>
            </w:pPr>
            <w:r w:rsidRPr="00BF0C72">
              <w:rPr>
                <w:rFonts w:ascii="Arial" w:hAnsi="Arial"/>
              </w:rPr>
              <w:t>To establish a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3F33461F"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2D15F99E"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F15DA85"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46CFC07" w14:textId="77777777" w:rsidR="008435BD" w:rsidRPr="00BF0C72" w:rsidRDefault="008435BD" w:rsidP="008435BD">
            <w:pPr>
              <w:ind w:left="200"/>
              <w:rPr>
                <w:rFonts w:ascii="Arial" w:hAnsi="Arial"/>
                <w:b/>
              </w:rPr>
            </w:pPr>
          </w:p>
        </w:tc>
      </w:tr>
      <w:tr w:rsidR="008435BD" w:rsidRPr="00BF0C72" w14:paraId="6E9805D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4CCD58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1293374" w14:textId="77777777" w:rsidR="008435BD" w:rsidRPr="00BF0C72" w:rsidRDefault="008435BD" w:rsidP="008435BD">
            <w:pPr>
              <w:ind w:left="200"/>
              <w:rPr>
                <w:rFonts w:ascii="Arial" w:hAnsi="Arial"/>
              </w:rPr>
            </w:pPr>
            <w:r w:rsidRPr="00BF0C72">
              <w:rPr>
                <w:rFonts w:ascii="Arial" w:hAnsi="Arial"/>
              </w:rPr>
              <w:t>35</w:t>
            </w:r>
          </w:p>
        </w:tc>
        <w:tc>
          <w:tcPr>
            <w:tcW w:w="3960" w:type="dxa"/>
            <w:tcBorders>
              <w:top w:val="single" w:sz="4" w:space="0" w:color="auto"/>
              <w:left w:val="single" w:sz="4" w:space="0" w:color="auto"/>
              <w:bottom w:val="single" w:sz="4" w:space="0" w:color="auto"/>
              <w:right w:val="single" w:sz="4" w:space="0" w:color="auto"/>
            </w:tcBorders>
          </w:tcPr>
          <w:p w14:paraId="14A7A995" w14:textId="77777777" w:rsidR="008435BD" w:rsidRPr="00BF0C72" w:rsidRDefault="008435BD" w:rsidP="008435BD">
            <w:pPr>
              <w:ind w:left="200"/>
              <w:rPr>
                <w:rFonts w:ascii="Arial" w:hAnsi="Arial"/>
              </w:rPr>
            </w:pPr>
            <w:r w:rsidRPr="00BF0C72">
              <w:rPr>
                <w:rFonts w:ascii="Arial" w:hAnsi="Arial"/>
              </w:rPr>
              <w:t>To implement the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7F2174B2"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186BA03"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89AEDEA"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AA60845"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687E7DE2"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9262ECD"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28DE52CE" w14:textId="77777777" w:rsidR="008435BD" w:rsidRPr="00BF0C72" w:rsidRDefault="008435BD" w:rsidP="008435BD">
            <w:pPr>
              <w:ind w:left="200"/>
              <w:rPr>
                <w:rFonts w:ascii="Arial" w:hAnsi="Arial"/>
              </w:rPr>
            </w:pPr>
            <w:r w:rsidRPr="00BF0C72">
              <w:rPr>
                <w:rFonts w:ascii="Arial" w:hAnsi="Arial"/>
              </w:rPr>
              <w:t>36</w:t>
            </w:r>
          </w:p>
        </w:tc>
        <w:tc>
          <w:tcPr>
            <w:tcW w:w="3960" w:type="dxa"/>
            <w:tcBorders>
              <w:top w:val="single" w:sz="4" w:space="0" w:color="auto"/>
              <w:left w:val="single" w:sz="4" w:space="0" w:color="auto"/>
              <w:bottom w:val="single" w:sz="4" w:space="0" w:color="auto"/>
              <w:right w:val="single" w:sz="4" w:space="0" w:color="auto"/>
            </w:tcBorders>
          </w:tcPr>
          <w:p w14:paraId="741B64A0" w14:textId="77777777" w:rsidR="008435BD" w:rsidRPr="00BF0C72" w:rsidRDefault="008435BD" w:rsidP="008435BD">
            <w:pPr>
              <w:ind w:left="200"/>
              <w:rPr>
                <w:rFonts w:ascii="Arial" w:hAnsi="Arial"/>
              </w:rPr>
            </w:pPr>
            <w:r w:rsidRPr="00BF0C72">
              <w:rPr>
                <w:rFonts w:ascii="Arial" w:hAnsi="Arial"/>
              </w:rPr>
              <w:t>To review annually the Headteacher’s Pay Review Group policy</w:t>
            </w:r>
          </w:p>
        </w:tc>
        <w:tc>
          <w:tcPr>
            <w:tcW w:w="540" w:type="dxa"/>
            <w:tcBorders>
              <w:top w:val="single" w:sz="4" w:space="0" w:color="auto"/>
              <w:left w:val="single" w:sz="4" w:space="0" w:color="auto"/>
              <w:bottom w:val="single" w:sz="4" w:space="0" w:color="auto"/>
              <w:right w:val="single" w:sz="4" w:space="0" w:color="auto"/>
            </w:tcBorders>
          </w:tcPr>
          <w:p w14:paraId="59F04C61"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2AF019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EDE2F8A"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CD2A7DB" w14:textId="77777777" w:rsidR="008435BD" w:rsidRPr="00BF0C72" w:rsidRDefault="008435BD" w:rsidP="008435BD">
            <w:pPr>
              <w:ind w:left="200"/>
              <w:rPr>
                <w:rFonts w:ascii="Arial" w:hAnsi="Arial"/>
                <w:b/>
              </w:rPr>
            </w:pPr>
          </w:p>
        </w:tc>
      </w:tr>
      <w:tr w:rsidR="008435BD" w:rsidRPr="00BF0C72" w14:paraId="4D7DFDC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7B034B8" w14:textId="77777777" w:rsidR="008435BD" w:rsidRPr="00BF0C72" w:rsidRDefault="008435BD" w:rsidP="008435BD">
            <w:pPr>
              <w:ind w:left="200"/>
              <w:rPr>
                <w:rFonts w:ascii="Arial" w:hAnsi="Arial"/>
                <w:b/>
              </w:rPr>
            </w:pPr>
            <w:r w:rsidRPr="00BF0C72">
              <w:rPr>
                <w:rFonts w:ascii="Arial" w:hAnsi="Arial"/>
                <w:b/>
              </w:rPr>
              <w:t>Target Setting</w:t>
            </w:r>
          </w:p>
        </w:tc>
        <w:tc>
          <w:tcPr>
            <w:tcW w:w="900" w:type="dxa"/>
            <w:tcBorders>
              <w:top w:val="single" w:sz="4" w:space="0" w:color="auto"/>
              <w:left w:val="single" w:sz="4" w:space="0" w:color="auto"/>
              <w:bottom w:val="single" w:sz="4" w:space="0" w:color="auto"/>
              <w:right w:val="single" w:sz="4" w:space="0" w:color="auto"/>
            </w:tcBorders>
          </w:tcPr>
          <w:p w14:paraId="1DE36D15" w14:textId="77777777" w:rsidR="008435BD" w:rsidRPr="00BF0C72" w:rsidRDefault="008435BD" w:rsidP="008435BD">
            <w:pPr>
              <w:ind w:left="200"/>
              <w:rPr>
                <w:rFonts w:ascii="Arial" w:hAnsi="Arial"/>
              </w:rPr>
            </w:pPr>
            <w:r w:rsidRPr="00BF0C72">
              <w:rPr>
                <w:rFonts w:ascii="Arial" w:hAnsi="Arial"/>
              </w:rPr>
              <w:t>37</w:t>
            </w:r>
          </w:p>
        </w:tc>
        <w:tc>
          <w:tcPr>
            <w:tcW w:w="3960" w:type="dxa"/>
            <w:tcBorders>
              <w:top w:val="single" w:sz="4" w:space="0" w:color="auto"/>
              <w:left w:val="single" w:sz="4" w:space="0" w:color="auto"/>
              <w:bottom w:val="single" w:sz="4" w:space="0" w:color="auto"/>
              <w:right w:val="single" w:sz="4" w:space="0" w:color="auto"/>
            </w:tcBorders>
          </w:tcPr>
          <w:p w14:paraId="38DC8A3B" w14:textId="77777777" w:rsidR="008435BD" w:rsidRPr="00BF0C72" w:rsidRDefault="008435BD" w:rsidP="008435BD">
            <w:pPr>
              <w:ind w:left="200"/>
              <w:rPr>
                <w:rFonts w:ascii="Arial" w:hAnsi="Arial"/>
              </w:rPr>
            </w:pPr>
            <w:r w:rsidRPr="00BF0C72">
              <w:rPr>
                <w:rFonts w:ascii="Arial" w:hAnsi="Arial"/>
              </w:rPr>
              <w:t>To set and publish targets for pupil achievement</w:t>
            </w:r>
            <w:r w:rsidRPr="00BF0C72">
              <w:rPr>
                <w:rFonts w:ascii="Arial" w:hAnsi="Arial"/>
                <w:i/>
              </w:rPr>
              <w:t xml:space="preserve"> </w:t>
            </w:r>
          </w:p>
        </w:tc>
        <w:tc>
          <w:tcPr>
            <w:tcW w:w="540" w:type="dxa"/>
            <w:tcBorders>
              <w:top w:val="single" w:sz="4" w:space="0" w:color="auto"/>
              <w:left w:val="single" w:sz="4" w:space="0" w:color="auto"/>
              <w:bottom w:val="single" w:sz="4" w:space="0" w:color="auto"/>
              <w:right w:val="single" w:sz="4" w:space="0" w:color="auto"/>
            </w:tcBorders>
          </w:tcPr>
          <w:p w14:paraId="7FAFDDD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8DE43D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1DE6F7F"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6D68186D" w14:textId="77777777" w:rsidR="008435BD" w:rsidRPr="00BF0C72" w:rsidRDefault="008435BD" w:rsidP="008435BD">
            <w:pPr>
              <w:ind w:left="200"/>
              <w:rPr>
                <w:rFonts w:ascii="Arial" w:hAnsi="Arial"/>
                <w:b/>
              </w:rPr>
            </w:pPr>
          </w:p>
        </w:tc>
      </w:tr>
      <w:tr w:rsidR="008435BD" w:rsidRPr="00BF0C72" w14:paraId="2299C0DA"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57D1EE4" w14:textId="77777777" w:rsidR="008435BD" w:rsidRPr="00BF0C72" w:rsidRDefault="008435BD" w:rsidP="008435BD">
            <w:pPr>
              <w:ind w:left="200"/>
              <w:rPr>
                <w:rFonts w:ascii="Arial" w:hAnsi="Arial"/>
                <w:b/>
              </w:rPr>
            </w:pPr>
            <w:r w:rsidRPr="00BF0C72">
              <w:rPr>
                <w:rFonts w:ascii="Arial" w:hAnsi="Arial"/>
                <w:b/>
              </w:rPr>
              <w:t>Discipline/</w:t>
            </w:r>
          </w:p>
          <w:p w14:paraId="5C171719" w14:textId="77777777" w:rsidR="008435BD" w:rsidRPr="00BF0C72" w:rsidRDefault="008435BD" w:rsidP="008435BD">
            <w:pPr>
              <w:ind w:left="200"/>
              <w:rPr>
                <w:rFonts w:ascii="Arial" w:hAnsi="Arial"/>
                <w:b/>
              </w:rPr>
            </w:pPr>
            <w:r w:rsidRPr="00BF0C72">
              <w:rPr>
                <w:rFonts w:ascii="Arial" w:hAnsi="Arial"/>
                <w:b/>
              </w:rPr>
              <w:t>Exclusions</w:t>
            </w:r>
          </w:p>
        </w:tc>
        <w:tc>
          <w:tcPr>
            <w:tcW w:w="900" w:type="dxa"/>
            <w:tcBorders>
              <w:top w:val="single" w:sz="4" w:space="0" w:color="auto"/>
              <w:left w:val="single" w:sz="4" w:space="0" w:color="auto"/>
              <w:bottom w:val="single" w:sz="4" w:space="0" w:color="auto"/>
              <w:right w:val="single" w:sz="4" w:space="0" w:color="auto"/>
            </w:tcBorders>
          </w:tcPr>
          <w:p w14:paraId="7CDE0719" w14:textId="77777777" w:rsidR="008435BD" w:rsidRPr="00BF0C72" w:rsidRDefault="008435BD" w:rsidP="008435BD">
            <w:pPr>
              <w:ind w:left="200"/>
              <w:rPr>
                <w:rFonts w:ascii="Arial" w:hAnsi="Arial"/>
              </w:rPr>
            </w:pPr>
            <w:r w:rsidRPr="00BF0C72">
              <w:rPr>
                <w:rFonts w:ascii="Arial" w:hAnsi="Arial"/>
              </w:rPr>
              <w:t>38</w:t>
            </w:r>
          </w:p>
        </w:tc>
        <w:tc>
          <w:tcPr>
            <w:tcW w:w="3960" w:type="dxa"/>
            <w:tcBorders>
              <w:top w:val="single" w:sz="4" w:space="0" w:color="auto"/>
              <w:left w:val="single" w:sz="4" w:space="0" w:color="auto"/>
              <w:bottom w:val="single" w:sz="4" w:space="0" w:color="auto"/>
              <w:right w:val="single" w:sz="4" w:space="0" w:color="auto"/>
            </w:tcBorders>
          </w:tcPr>
          <w:p w14:paraId="6CC3554C" w14:textId="77777777" w:rsidR="008435BD" w:rsidRPr="00BF0C72" w:rsidRDefault="008435BD" w:rsidP="008435BD">
            <w:pPr>
              <w:ind w:left="200"/>
              <w:rPr>
                <w:rFonts w:ascii="Arial" w:hAnsi="Arial"/>
              </w:rPr>
            </w:pPr>
            <w:r w:rsidRPr="00BF0C72">
              <w:rPr>
                <w:rFonts w:ascii="Arial" w:hAnsi="Arial"/>
              </w:rPr>
              <w:t xml:space="preserve">To establish a discipline policy </w:t>
            </w:r>
          </w:p>
        </w:tc>
        <w:tc>
          <w:tcPr>
            <w:tcW w:w="540" w:type="dxa"/>
            <w:tcBorders>
              <w:top w:val="single" w:sz="4" w:space="0" w:color="auto"/>
              <w:left w:val="single" w:sz="4" w:space="0" w:color="auto"/>
              <w:bottom w:val="single" w:sz="4" w:space="0" w:color="auto"/>
              <w:right w:val="single" w:sz="4" w:space="0" w:color="auto"/>
            </w:tcBorders>
          </w:tcPr>
          <w:p w14:paraId="1CAC315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4ED52F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F93787B"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78208D6" w14:textId="77777777" w:rsidR="008435BD" w:rsidRPr="00BF0C72" w:rsidRDefault="008435BD" w:rsidP="008435BD">
            <w:pPr>
              <w:ind w:left="200"/>
              <w:rPr>
                <w:rFonts w:ascii="Arial" w:hAnsi="Arial"/>
                <w:b/>
              </w:rPr>
            </w:pPr>
          </w:p>
        </w:tc>
      </w:tr>
      <w:tr w:rsidR="008435BD" w:rsidRPr="00BF0C72" w14:paraId="14F14DC1"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7F882D21"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6384533" w14:textId="77777777" w:rsidR="008435BD" w:rsidRPr="00BF0C72" w:rsidRDefault="008435BD" w:rsidP="008435BD">
            <w:pPr>
              <w:ind w:left="200"/>
              <w:rPr>
                <w:rFonts w:ascii="Arial" w:hAnsi="Arial"/>
              </w:rPr>
            </w:pPr>
            <w:r w:rsidRPr="00BF0C72">
              <w:rPr>
                <w:rFonts w:ascii="Arial" w:hAnsi="Arial"/>
              </w:rPr>
              <w:t>39</w:t>
            </w:r>
          </w:p>
        </w:tc>
        <w:tc>
          <w:tcPr>
            <w:tcW w:w="3960" w:type="dxa"/>
            <w:tcBorders>
              <w:top w:val="single" w:sz="4" w:space="0" w:color="auto"/>
              <w:left w:val="single" w:sz="4" w:space="0" w:color="auto"/>
              <w:bottom w:val="single" w:sz="4" w:space="0" w:color="auto"/>
              <w:right w:val="single" w:sz="4" w:space="0" w:color="auto"/>
            </w:tcBorders>
          </w:tcPr>
          <w:p w14:paraId="57C372E4" w14:textId="77777777" w:rsidR="008435BD" w:rsidRPr="00BF0C72" w:rsidRDefault="008435BD" w:rsidP="008435BD">
            <w:pPr>
              <w:ind w:left="200"/>
              <w:rPr>
                <w:rFonts w:ascii="Arial" w:hAnsi="Arial"/>
              </w:rPr>
            </w:pPr>
            <w:r w:rsidRPr="00BF0C72">
              <w:rPr>
                <w:rFonts w:ascii="Arial" w:hAnsi="Arial"/>
              </w:rPr>
              <w:t xml:space="preserve">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 </w:t>
            </w:r>
          </w:p>
        </w:tc>
        <w:tc>
          <w:tcPr>
            <w:tcW w:w="540" w:type="dxa"/>
            <w:tcBorders>
              <w:top w:val="single" w:sz="4" w:space="0" w:color="auto"/>
              <w:left w:val="single" w:sz="4" w:space="0" w:color="auto"/>
              <w:bottom w:val="single" w:sz="4" w:space="0" w:color="auto"/>
              <w:right w:val="single" w:sz="4" w:space="0" w:color="auto"/>
            </w:tcBorders>
          </w:tcPr>
          <w:p w14:paraId="001B8BF8"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BD5553A"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2336B64"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9AB8A9D" w14:textId="77777777" w:rsidR="008435BD" w:rsidRPr="00BF0C72" w:rsidRDefault="008435BD" w:rsidP="008435BD">
            <w:pPr>
              <w:ind w:left="200"/>
              <w:rPr>
                <w:rFonts w:ascii="Arial" w:hAnsi="Arial"/>
                <w:b/>
              </w:rPr>
            </w:pPr>
          </w:p>
        </w:tc>
      </w:tr>
      <w:tr w:rsidR="008435BD" w:rsidRPr="00BF0C72" w14:paraId="1F197E56"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840AFB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4A28698" w14:textId="77777777" w:rsidR="008435BD" w:rsidRPr="00BF0C72" w:rsidRDefault="008435BD" w:rsidP="008435BD">
            <w:pPr>
              <w:ind w:left="200"/>
              <w:rPr>
                <w:rFonts w:ascii="Arial" w:hAnsi="Arial"/>
              </w:rPr>
            </w:pPr>
            <w:r w:rsidRPr="00BF0C72">
              <w:rPr>
                <w:rFonts w:ascii="Arial" w:hAnsi="Arial"/>
              </w:rPr>
              <w:t>40</w:t>
            </w:r>
          </w:p>
        </w:tc>
        <w:tc>
          <w:tcPr>
            <w:tcW w:w="3960" w:type="dxa"/>
            <w:tcBorders>
              <w:top w:val="single" w:sz="4" w:space="0" w:color="auto"/>
              <w:left w:val="single" w:sz="4" w:space="0" w:color="auto"/>
              <w:bottom w:val="single" w:sz="4" w:space="0" w:color="auto"/>
              <w:right w:val="single" w:sz="4" w:space="0" w:color="auto"/>
            </w:tcBorders>
          </w:tcPr>
          <w:p w14:paraId="5A123565" w14:textId="77777777" w:rsidR="008435BD" w:rsidRPr="00BF0C72" w:rsidRDefault="008435BD" w:rsidP="008435BD">
            <w:pPr>
              <w:ind w:left="200"/>
              <w:rPr>
                <w:rFonts w:ascii="Arial" w:hAnsi="Arial"/>
              </w:rPr>
            </w:pPr>
            <w:r w:rsidRPr="00BF0C72">
              <w:rPr>
                <w:rFonts w:ascii="Arial" w:hAnsi="Arial"/>
              </w:rPr>
              <w:t>To direct reinstatement of excluded pupils (Can be delegated to chair/vice-chair in cases of urgency)</w:t>
            </w:r>
          </w:p>
        </w:tc>
        <w:tc>
          <w:tcPr>
            <w:tcW w:w="540" w:type="dxa"/>
            <w:tcBorders>
              <w:top w:val="single" w:sz="4" w:space="0" w:color="auto"/>
              <w:left w:val="single" w:sz="4" w:space="0" w:color="auto"/>
              <w:bottom w:val="single" w:sz="4" w:space="0" w:color="auto"/>
              <w:right w:val="single" w:sz="4" w:space="0" w:color="auto"/>
            </w:tcBorders>
          </w:tcPr>
          <w:p w14:paraId="0797406B"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08F071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A0EC183"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3228A1E" w14:textId="77777777" w:rsidR="008435BD" w:rsidRPr="00BF0C72" w:rsidRDefault="008435BD" w:rsidP="008435BD">
            <w:pPr>
              <w:ind w:left="200"/>
              <w:rPr>
                <w:rFonts w:ascii="Arial" w:hAnsi="Arial"/>
                <w:b/>
              </w:rPr>
            </w:pPr>
          </w:p>
        </w:tc>
      </w:tr>
      <w:tr w:rsidR="008435BD" w:rsidRPr="00BF0C72" w14:paraId="0A3B7CE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0107020" w14:textId="77777777" w:rsidR="008435BD" w:rsidRPr="00BF0C72" w:rsidRDefault="008435BD" w:rsidP="008435BD">
            <w:pPr>
              <w:ind w:left="200"/>
              <w:rPr>
                <w:rFonts w:ascii="Arial" w:hAnsi="Arial"/>
                <w:b/>
              </w:rPr>
            </w:pPr>
            <w:r w:rsidRPr="00BF0C72">
              <w:rPr>
                <w:rFonts w:ascii="Arial" w:hAnsi="Arial"/>
                <w:b/>
              </w:rPr>
              <w:t>Admissions</w:t>
            </w:r>
          </w:p>
        </w:tc>
        <w:tc>
          <w:tcPr>
            <w:tcW w:w="900" w:type="dxa"/>
            <w:tcBorders>
              <w:top w:val="single" w:sz="4" w:space="0" w:color="auto"/>
              <w:left w:val="single" w:sz="4" w:space="0" w:color="auto"/>
              <w:bottom w:val="single" w:sz="4" w:space="0" w:color="auto"/>
              <w:right w:val="single" w:sz="4" w:space="0" w:color="auto"/>
            </w:tcBorders>
          </w:tcPr>
          <w:p w14:paraId="01AA4F06" w14:textId="77777777" w:rsidR="008435BD" w:rsidRPr="00BF0C72" w:rsidRDefault="008435BD" w:rsidP="008435BD">
            <w:pPr>
              <w:ind w:left="200"/>
              <w:rPr>
                <w:rFonts w:ascii="Arial" w:hAnsi="Arial"/>
              </w:rPr>
            </w:pPr>
            <w:r w:rsidRPr="00BF0C72">
              <w:rPr>
                <w:rFonts w:ascii="Arial" w:hAnsi="Arial"/>
              </w:rPr>
              <w:t>41</w:t>
            </w:r>
          </w:p>
        </w:tc>
        <w:tc>
          <w:tcPr>
            <w:tcW w:w="3960" w:type="dxa"/>
            <w:tcBorders>
              <w:top w:val="single" w:sz="4" w:space="0" w:color="auto"/>
              <w:left w:val="single" w:sz="4" w:space="0" w:color="auto"/>
              <w:bottom w:val="single" w:sz="4" w:space="0" w:color="auto"/>
              <w:right w:val="single" w:sz="4" w:space="0" w:color="auto"/>
            </w:tcBorders>
          </w:tcPr>
          <w:p w14:paraId="7DA65305" w14:textId="77777777" w:rsidR="008435BD" w:rsidRPr="00BF0C72" w:rsidRDefault="008435BD" w:rsidP="008435BD">
            <w:pPr>
              <w:ind w:left="200"/>
              <w:rPr>
                <w:rFonts w:ascii="Arial" w:hAnsi="Arial"/>
              </w:rPr>
            </w:pPr>
            <w:r w:rsidRPr="00BF0C72">
              <w:rPr>
                <w:rFonts w:ascii="Arial" w:hAnsi="Arial"/>
              </w:rPr>
              <w:t xml:space="preserve">To consult annually before setting an admissions policy (but in community and controlled schools only where the LA has delegated this power to the governing body) </w:t>
            </w:r>
          </w:p>
        </w:tc>
        <w:tc>
          <w:tcPr>
            <w:tcW w:w="540" w:type="dxa"/>
            <w:tcBorders>
              <w:top w:val="single" w:sz="4" w:space="0" w:color="auto"/>
              <w:left w:val="single" w:sz="4" w:space="0" w:color="auto"/>
              <w:bottom w:val="single" w:sz="4" w:space="0" w:color="auto"/>
              <w:right w:val="single" w:sz="4" w:space="0" w:color="auto"/>
            </w:tcBorders>
          </w:tcPr>
          <w:p w14:paraId="70CBEFB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AB7F91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EDC2825"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EFCFB24" w14:textId="77777777" w:rsidR="008435BD" w:rsidRPr="00BF0C72" w:rsidRDefault="008435BD" w:rsidP="008435BD">
            <w:pPr>
              <w:ind w:left="200"/>
              <w:rPr>
                <w:rFonts w:ascii="Arial" w:hAnsi="Arial"/>
                <w:b/>
              </w:rPr>
            </w:pPr>
          </w:p>
        </w:tc>
      </w:tr>
      <w:tr w:rsidR="008435BD" w:rsidRPr="00BF0C72" w14:paraId="367294BB"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733882E"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EFC1384" w14:textId="77777777" w:rsidR="008435BD" w:rsidRPr="00BF0C72" w:rsidRDefault="008435BD" w:rsidP="008435BD">
            <w:pPr>
              <w:ind w:left="200"/>
              <w:rPr>
                <w:rFonts w:ascii="Arial" w:hAnsi="Arial"/>
              </w:rPr>
            </w:pPr>
            <w:r w:rsidRPr="00BF0C72">
              <w:rPr>
                <w:rFonts w:ascii="Arial" w:hAnsi="Arial"/>
              </w:rPr>
              <w:t>42</w:t>
            </w:r>
          </w:p>
        </w:tc>
        <w:tc>
          <w:tcPr>
            <w:tcW w:w="3960" w:type="dxa"/>
            <w:tcBorders>
              <w:top w:val="single" w:sz="4" w:space="0" w:color="auto"/>
              <w:left w:val="single" w:sz="4" w:space="0" w:color="auto"/>
              <w:bottom w:val="single" w:sz="4" w:space="0" w:color="auto"/>
              <w:right w:val="single" w:sz="4" w:space="0" w:color="auto"/>
            </w:tcBorders>
          </w:tcPr>
          <w:p w14:paraId="2785A1BF" w14:textId="77777777" w:rsidR="008435BD" w:rsidRPr="00BF0C72" w:rsidRDefault="008435BD" w:rsidP="008435BD">
            <w:pPr>
              <w:ind w:left="200"/>
              <w:rPr>
                <w:rFonts w:ascii="Arial" w:hAnsi="Arial"/>
              </w:rPr>
            </w:pPr>
            <w:r w:rsidRPr="00BF0C72">
              <w:rPr>
                <w:rFonts w:ascii="Arial" w:hAnsi="Arial"/>
              </w:rPr>
              <w:t xml:space="preserve">To consult annually before setting </w:t>
            </w:r>
            <w:r w:rsidRPr="00BF0C72">
              <w:rPr>
                <w:rFonts w:ascii="Arial" w:hAnsi="Arial"/>
              </w:rPr>
              <w:lastRenderedPageBreak/>
              <w:t xml:space="preserve">an admissions policy (VA and Foundation schools) </w:t>
            </w:r>
          </w:p>
        </w:tc>
        <w:tc>
          <w:tcPr>
            <w:tcW w:w="540" w:type="dxa"/>
            <w:tcBorders>
              <w:top w:val="single" w:sz="4" w:space="0" w:color="auto"/>
              <w:left w:val="single" w:sz="4" w:space="0" w:color="auto"/>
              <w:bottom w:val="single" w:sz="4" w:space="0" w:color="auto"/>
              <w:right w:val="single" w:sz="4" w:space="0" w:color="auto"/>
            </w:tcBorders>
          </w:tcPr>
          <w:p w14:paraId="4C9ADA5A" w14:textId="77777777" w:rsidR="008435BD" w:rsidRPr="00BF0C72" w:rsidRDefault="008435BD" w:rsidP="008435BD">
            <w:pPr>
              <w:ind w:left="200"/>
              <w:rPr>
                <w:rFonts w:ascii="Arial" w:hAnsi="Arial"/>
              </w:rPr>
            </w:pPr>
            <w:r w:rsidRPr="00BF0C72">
              <w:rPr>
                <w:rFonts w:ascii="Arial" w:hAnsi="Arial"/>
              </w:rPr>
              <w:lastRenderedPageBreak/>
              <w:t>N</w:t>
            </w:r>
            <w:r w:rsidRPr="00BF0C72">
              <w:rPr>
                <w:rFonts w:ascii="Arial" w:hAnsi="Arial"/>
              </w:rPr>
              <w:lastRenderedPageBreak/>
              <w:t>A</w:t>
            </w:r>
          </w:p>
        </w:tc>
        <w:tc>
          <w:tcPr>
            <w:tcW w:w="540" w:type="dxa"/>
            <w:tcBorders>
              <w:top w:val="single" w:sz="4" w:space="0" w:color="auto"/>
              <w:left w:val="single" w:sz="4" w:space="0" w:color="auto"/>
              <w:bottom w:val="single" w:sz="4" w:space="0" w:color="auto"/>
              <w:right w:val="single" w:sz="4" w:space="0" w:color="auto"/>
            </w:tcBorders>
          </w:tcPr>
          <w:p w14:paraId="6BB790D9" w14:textId="77777777" w:rsidR="008435BD" w:rsidRPr="00BF0C72" w:rsidRDefault="008435BD" w:rsidP="008435BD">
            <w:pPr>
              <w:ind w:left="200"/>
              <w:rPr>
                <w:rFonts w:ascii="Arial" w:hAnsi="Arial"/>
              </w:rPr>
            </w:pPr>
            <w:r w:rsidRPr="00BF0C72">
              <w:rPr>
                <w:rFonts w:ascii="Arial" w:hAnsi="Arial"/>
              </w:rPr>
              <w:lastRenderedPageBreak/>
              <w:t>N</w:t>
            </w:r>
            <w:r w:rsidRPr="00BF0C72">
              <w:rPr>
                <w:rFonts w:ascii="Arial" w:hAnsi="Arial"/>
              </w:rPr>
              <w:lastRenderedPageBreak/>
              <w:t>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C3CD315"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47ACF61" w14:textId="77777777" w:rsidR="008435BD" w:rsidRPr="00BF0C72" w:rsidRDefault="008435BD" w:rsidP="008435BD">
            <w:pPr>
              <w:ind w:left="200"/>
              <w:rPr>
                <w:rFonts w:ascii="Arial" w:hAnsi="Arial"/>
                <w:b/>
              </w:rPr>
            </w:pPr>
          </w:p>
        </w:tc>
      </w:tr>
      <w:tr w:rsidR="008435BD" w:rsidRPr="00BF0C72" w14:paraId="3D27DEA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4C09143"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A91B48B" w14:textId="77777777" w:rsidR="008435BD" w:rsidRPr="00BF0C72" w:rsidRDefault="008435BD" w:rsidP="008435BD">
            <w:pPr>
              <w:ind w:left="200"/>
              <w:rPr>
                <w:rFonts w:ascii="Arial" w:hAnsi="Arial"/>
              </w:rPr>
            </w:pPr>
            <w:r w:rsidRPr="00BF0C72">
              <w:rPr>
                <w:rFonts w:ascii="Arial" w:hAnsi="Arial"/>
              </w:rPr>
              <w:t>43</w:t>
            </w:r>
          </w:p>
        </w:tc>
        <w:tc>
          <w:tcPr>
            <w:tcW w:w="3960" w:type="dxa"/>
            <w:tcBorders>
              <w:top w:val="single" w:sz="4" w:space="0" w:color="auto"/>
              <w:left w:val="single" w:sz="4" w:space="0" w:color="auto"/>
              <w:bottom w:val="single" w:sz="4" w:space="0" w:color="auto"/>
              <w:right w:val="single" w:sz="4" w:space="0" w:color="auto"/>
            </w:tcBorders>
          </w:tcPr>
          <w:p w14:paraId="52C82657" w14:textId="77777777" w:rsidR="008435BD" w:rsidRPr="00BF0C72" w:rsidRDefault="008435BD" w:rsidP="008435BD">
            <w:pPr>
              <w:ind w:left="200"/>
              <w:rPr>
                <w:rFonts w:ascii="Arial" w:hAnsi="Arial"/>
              </w:rPr>
            </w:pPr>
            <w:r w:rsidRPr="00BF0C72">
              <w:rPr>
                <w:rFonts w:ascii="Arial" w:hAnsi="Arial"/>
              </w:rPr>
              <w:t xml:space="preserve">To establish an admissions policy (special schools where pupils do not have a statement) acting with LA </w:t>
            </w:r>
          </w:p>
        </w:tc>
        <w:tc>
          <w:tcPr>
            <w:tcW w:w="540" w:type="dxa"/>
            <w:tcBorders>
              <w:top w:val="single" w:sz="4" w:space="0" w:color="auto"/>
              <w:left w:val="single" w:sz="4" w:space="0" w:color="auto"/>
              <w:bottom w:val="single" w:sz="4" w:space="0" w:color="auto"/>
              <w:right w:val="single" w:sz="4" w:space="0" w:color="auto"/>
            </w:tcBorders>
          </w:tcPr>
          <w:p w14:paraId="6373BC62"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6A0EE134"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7E26D6B"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248C806F" w14:textId="77777777" w:rsidR="008435BD" w:rsidRPr="00BF0C72" w:rsidRDefault="008435BD" w:rsidP="008435BD">
            <w:pPr>
              <w:ind w:left="200"/>
              <w:rPr>
                <w:rFonts w:ascii="Arial" w:hAnsi="Arial"/>
                <w:b/>
              </w:rPr>
            </w:pPr>
          </w:p>
        </w:tc>
      </w:tr>
      <w:tr w:rsidR="008435BD" w:rsidRPr="00BF0C72" w14:paraId="17666960"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D951BE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C5B92EE" w14:textId="77777777" w:rsidR="008435BD" w:rsidRPr="00BF0C72" w:rsidRDefault="008435BD" w:rsidP="008435BD">
            <w:pPr>
              <w:ind w:left="200"/>
              <w:rPr>
                <w:rFonts w:ascii="Arial" w:hAnsi="Arial"/>
              </w:rPr>
            </w:pPr>
            <w:r w:rsidRPr="00BF0C72">
              <w:rPr>
                <w:rFonts w:ascii="Arial" w:hAnsi="Arial"/>
              </w:rPr>
              <w:t>44</w:t>
            </w:r>
          </w:p>
        </w:tc>
        <w:tc>
          <w:tcPr>
            <w:tcW w:w="3960" w:type="dxa"/>
            <w:tcBorders>
              <w:top w:val="single" w:sz="4" w:space="0" w:color="auto"/>
              <w:left w:val="single" w:sz="4" w:space="0" w:color="auto"/>
              <w:bottom w:val="single" w:sz="4" w:space="0" w:color="auto"/>
              <w:right w:val="single" w:sz="4" w:space="0" w:color="auto"/>
            </w:tcBorders>
          </w:tcPr>
          <w:p w14:paraId="00208889" w14:textId="77777777" w:rsidR="008435BD" w:rsidRPr="00BF0C72" w:rsidRDefault="008435BD" w:rsidP="008435BD">
            <w:pPr>
              <w:ind w:left="200"/>
              <w:rPr>
                <w:rFonts w:ascii="Arial" w:hAnsi="Arial"/>
              </w:rPr>
            </w:pPr>
            <w:r w:rsidRPr="00BF0C72">
              <w:rPr>
                <w:rFonts w:ascii="Arial" w:hAnsi="Arial"/>
              </w:rPr>
              <w:t>Admissions: application decisions (but in community and controlled schools only where the LA has delegated this power to the governing body)</w:t>
            </w:r>
          </w:p>
        </w:tc>
        <w:tc>
          <w:tcPr>
            <w:tcW w:w="540" w:type="dxa"/>
            <w:tcBorders>
              <w:top w:val="single" w:sz="4" w:space="0" w:color="auto"/>
              <w:left w:val="single" w:sz="4" w:space="0" w:color="auto"/>
              <w:bottom w:val="single" w:sz="4" w:space="0" w:color="auto"/>
              <w:right w:val="single" w:sz="4" w:space="0" w:color="auto"/>
            </w:tcBorders>
          </w:tcPr>
          <w:p w14:paraId="7B229B9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9B846C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D7F19E1"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0109666" w14:textId="77777777" w:rsidR="008435BD" w:rsidRPr="00BF0C72" w:rsidRDefault="008435BD" w:rsidP="008435BD">
            <w:pPr>
              <w:ind w:left="200"/>
              <w:rPr>
                <w:rFonts w:ascii="Arial" w:hAnsi="Arial"/>
                <w:b/>
              </w:rPr>
            </w:pPr>
          </w:p>
        </w:tc>
      </w:tr>
      <w:tr w:rsidR="008435BD" w:rsidRPr="00BF0C72" w14:paraId="307B3FAD"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EE542B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C3C7E59" w14:textId="77777777" w:rsidR="008435BD" w:rsidRPr="00BF0C72" w:rsidRDefault="008435BD" w:rsidP="008435BD">
            <w:pPr>
              <w:ind w:left="200"/>
              <w:rPr>
                <w:rFonts w:ascii="Arial" w:hAnsi="Arial"/>
              </w:rPr>
            </w:pPr>
            <w:r w:rsidRPr="00BF0C72">
              <w:rPr>
                <w:rFonts w:ascii="Arial" w:hAnsi="Arial"/>
              </w:rPr>
              <w:t>45</w:t>
            </w:r>
          </w:p>
        </w:tc>
        <w:tc>
          <w:tcPr>
            <w:tcW w:w="3960" w:type="dxa"/>
            <w:tcBorders>
              <w:top w:val="single" w:sz="4" w:space="0" w:color="auto"/>
              <w:left w:val="single" w:sz="4" w:space="0" w:color="auto"/>
              <w:bottom w:val="single" w:sz="4" w:space="0" w:color="auto"/>
              <w:right w:val="single" w:sz="4" w:space="0" w:color="auto"/>
            </w:tcBorders>
          </w:tcPr>
          <w:p w14:paraId="47C8023C" w14:textId="77777777" w:rsidR="008435BD" w:rsidRPr="00BF0C72" w:rsidRDefault="008435BD" w:rsidP="008435BD">
            <w:pPr>
              <w:ind w:left="200"/>
              <w:rPr>
                <w:rFonts w:ascii="Arial" w:hAnsi="Arial"/>
              </w:rPr>
            </w:pPr>
            <w:r w:rsidRPr="00BF0C72">
              <w:rPr>
                <w:rFonts w:ascii="Arial" w:hAnsi="Arial"/>
              </w:rPr>
              <w:t>Admissions: application decisions (VA, Foundation and special schools)</w:t>
            </w:r>
          </w:p>
        </w:tc>
        <w:tc>
          <w:tcPr>
            <w:tcW w:w="540" w:type="dxa"/>
            <w:tcBorders>
              <w:top w:val="single" w:sz="4" w:space="0" w:color="auto"/>
              <w:left w:val="single" w:sz="4" w:space="0" w:color="auto"/>
              <w:bottom w:val="single" w:sz="4" w:space="0" w:color="auto"/>
              <w:right w:val="single" w:sz="4" w:space="0" w:color="auto"/>
            </w:tcBorders>
          </w:tcPr>
          <w:p w14:paraId="5F0A92D5"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3AFE9D2"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EA9DB1A"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5476F07" w14:textId="77777777" w:rsidR="008435BD" w:rsidRPr="00BF0C72" w:rsidRDefault="008435BD" w:rsidP="008435BD">
            <w:pPr>
              <w:ind w:left="200"/>
              <w:rPr>
                <w:rFonts w:ascii="Arial" w:hAnsi="Arial"/>
                <w:b/>
              </w:rPr>
            </w:pPr>
          </w:p>
        </w:tc>
      </w:tr>
      <w:tr w:rsidR="008435BD" w:rsidRPr="00BF0C72" w14:paraId="29D6B0A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346AB6A"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92AB3A2" w14:textId="77777777" w:rsidR="008435BD" w:rsidRPr="00BF0C72" w:rsidRDefault="008435BD" w:rsidP="008435BD">
            <w:pPr>
              <w:ind w:left="200"/>
              <w:rPr>
                <w:rFonts w:ascii="Arial" w:hAnsi="Arial"/>
              </w:rPr>
            </w:pPr>
            <w:r w:rsidRPr="00BF0C72">
              <w:rPr>
                <w:rFonts w:ascii="Arial" w:hAnsi="Arial"/>
              </w:rPr>
              <w:t>46</w:t>
            </w:r>
          </w:p>
        </w:tc>
        <w:tc>
          <w:tcPr>
            <w:tcW w:w="3960" w:type="dxa"/>
            <w:tcBorders>
              <w:top w:val="single" w:sz="4" w:space="0" w:color="auto"/>
              <w:left w:val="single" w:sz="4" w:space="0" w:color="auto"/>
              <w:bottom w:val="single" w:sz="4" w:space="0" w:color="auto"/>
              <w:right w:val="single" w:sz="4" w:space="0" w:color="auto"/>
            </w:tcBorders>
          </w:tcPr>
          <w:p w14:paraId="063A3B8E" w14:textId="77777777" w:rsidR="008435BD" w:rsidRPr="00BF0C72" w:rsidRDefault="008435BD" w:rsidP="008435BD">
            <w:pPr>
              <w:ind w:left="200"/>
              <w:rPr>
                <w:rFonts w:ascii="Arial" w:hAnsi="Arial"/>
              </w:rPr>
            </w:pPr>
            <w:r w:rsidRPr="00BF0C72">
              <w:rPr>
                <w:rFonts w:ascii="Arial" w:hAnsi="Arial"/>
              </w:rPr>
              <w:t>To appeal against LA directions to admit pupil(s) (Voluntary, Foundation and special schools; also community and VC schools where LA is the admissions authority)</w:t>
            </w:r>
          </w:p>
        </w:tc>
        <w:tc>
          <w:tcPr>
            <w:tcW w:w="540" w:type="dxa"/>
            <w:tcBorders>
              <w:top w:val="single" w:sz="4" w:space="0" w:color="auto"/>
              <w:left w:val="single" w:sz="4" w:space="0" w:color="auto"/>
              <w:bottom w:val="single" w:sz="4" w:space="0" w:color="auto"/>
              <w:right w:val="single" w:sz="4" w:space="0" w:color="auto"/>
            </w:tcBorders>
          </w:tcPr>
          <w:p w14:paraId="030B57B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530792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FA54C3B"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36A233D" w14:textId="77777777" w:rsidR="008435BD" w:rsidRPr="00BF0C72" w:rsidRDefault="008435BD" w:rsidP="008435BD">
            <w:pPr>
              <w:ind w:left="200"/>
              <w:rPr>
                <w:rFonts w:ascii="Arial" w:hAnsi="Arial"/>
                <w:b/>
              </w:rPr>
            </w:pPr>
          </w:p>
        </w:tc>
      </w:tr>
      <w:tr w:rsidR="008435BD" w:rsidRPr="00BF0C72" w14:paraId="7EA06219"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C43DA2D" w14:textId="77777777" w:rsidR="008435BD" w:rsidRPr="00BF0C72" w:rsidRDefault="008435BD" w:rsidP="008435BD">
            <w:pPr>
              <w:ind w:left="200"/>
              <w:rPr>
                <w:rFonts w:ascii="Arial" w:hAnsi="Arial"/>
                <w:b/>
              </w:rPr>
            </w:pPr>
            <w:r w:rsidRPr="00BF0C72">
              <w:rPr>
                <w:rFonts w:ascii="Arial" w:hAnsi="Arial"/>
                <w:b/>
              </w:rPr>
              <w:t>Religious Education</w:t>
            </w:r>
          </w:p>
        </w:tc>
        <w:tc>
          <w:tcPr>
            <w:tcW w:w="900" w:type="dxa"/>
            <w:tcBorders>
              <w:top w:val="single" w:sz="4" w:space="0" w:color="auto"/>
              <w:left w:val="single" w:sz="4" w:space="0" w:color="auto"/>
              <w:bottom w:val="single" w:sz="4" w:space="0" w:color="auto"/>
              <w:right w:val="single" w:sz="4" w:space="0" w:color="auto"/>
            </w:tcBorders>
          </w:tcPr>
          <w:p w14:paraId="4215AC37" w14:textId="77777777" w:rsidR="008435BD" w:rsidRPr="00BF0C72" w:rsidRDefault="008435BD" w:rsidP="008435BD">
            <w:pPr>
              <w:ind w:left="200"/>
              <w:rPr>
                <w:rFonts w:ascii="Arial" w:hAnsi="Arial"/>
              </w:rPr>
            </w:pPr>
            <w:r w:rsidRPr="00BF0C72">
              <w:rPr>
                <w:rFonts w:ascii="Arial" w:hAnsi="Arial"/>
              </w:rPr>
              <w:t>47</w:t>
            </w:r>
          </w:p>
        </w:tc>
        <w:tc>
          <w:tcPr>
            <w:tcW w:w="3960" w:type="dxa"/>
            <w:tcBorders>
              <w:top w:val="single" w:sz="4" w:space="0" w:color="auto"/>
              <w:left w:val="single" w:sz="4" w:space="0" w:color="auto"/>
              <w:bottom w:val="single" w:sz="4" w:space="0" w:color="auto"/>
              <w:right w:val="single" w:sz="4" w:space="0" w:color="auto"/>
            </w:tcBorders>
          </w:tcPr>
          <w:p w14:paraId="547C98D7" w14:textId="77777777" w:rsidR="008435BD" w:rsidRPr="00BF0C72" w:rsidRDefault="008435BD" w:rsidP="008435BD">
            <w:pPr>
              <w:ind w:left="200"/>
              <w:rPr>
                <w:rFonts w:ascii="Arial" w:hAnsi="Arial"/>
              </w:rPr>
            </w:pPr>
            <w:r w:rsidRPr="00BF0C72">
              <w:rPr>
                <w:rFonts w:ascii="Arial" w:hAnsi="Arial"/>
              </w:rPr>
              <w:t>Responsibility for ensuring provision of RE in line with school’s basic curriculum (all schools)</w:t>
            </w:r>
          </w:p>
          <w:p w14:paraId="4B00484C" w14:textId="77777777" w:rsidR="008435BD" w:rsidRPr="00BF0C72" w:rsidRDefault="008435BD" w:rsidP="008435BD">
            <w:pPr>
              <w:ind w:left="200"/>
              <w:rPr>
                <w:rFonts w:ascii="Arial" w:hAnsi="Arial"/>
              </w:rPr>
            </w:pPr>
            <w:r w:rsidRPr="00BF0C72">
              <w:rPr>
                <w:rFonts w:ascii="Arial" w:hAnsi="Arial"/>
              </w:rPr>
              <w:t>NB this must fall into line with locally agreed syllabus</w:t>
            </w:r>
          </w:p>
        </w:tc>
        <w:tc>
          <w:tcPr>
            <w:tcW w:w="540" w:type="dxa"/>
            <w:tcBorders>
              <w:top w:val="single" w:sz="4" w:space="0" w:color="auto"/>
              <w:left w:val="single" w:sz="4" w:space="0" w:color="auto"/>
              <w:bottom w:val="single" w:sz="4" w:space="0" w:color="auto"/>
              <w:right w:val="single" w:sz="4" w:space="0" w:color="auto"/>
            </w:tcBorders>
          </w:tcPr>
          <w:p w14:paraId="64E25D6E"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B272C4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8DAD8DF"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4EBE8926" w14:textId="77777777" w:rsidR="008435BD" w:rsidRPr="00BF0C72" w:rsidRDefault="008435BD" w:rsidP="008435BD">
            <w:pPr>
              <w:ind w:left="200"/>
              <w:rPr>
                <w:rFonts w:ascii="Arial" w:hAnsi="Arial"/>
              </w:rPr>
            </w:pPr>
          </w:p>
        </w:tc>
      </w:tr>
      <w:tr w:rsidR="008435BD" w:rsidRPr="00BF0C72" w14:paraId="00EA7B1E"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9E05D7A"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5F6F1006" w14:textId="77777777" w:rsidR="008435BD" w:rsidRPr="00BF0C72" w:rsidRDefault="008435BD" w:rsidP="008435BD">
            <w:pPr>
              <w:ind w:left="200"/>
              <w:rPr>
                <w:rFonts w:ascii="Arial" w:hAnsi="Arial"/>
              </w:rPr>
            </w:pPr>
            <w:r w:rsidRPr="00BF0C72">
              <w:rPr>
                <w:rFonts w:ascii="Arial" w:hAnsi="Arial"/>
              </w:rPr>
              <w:t>48</w:t>
            </w:r>
          </w:p>
        </w:tc>
        <w:tc>
          <w:tcPr>
            <w:tcW w:w="3960" w:type="dxa"/>
            <w:tcBorders>
              <w:top w:val="single" w:sz="4" w:space="0" w:color="auto"/>
              <w:left w:val="single" w:sz="4" w:space="0" w:color="auto"/>
              <w:bottom w:val="single" w:sz="4" w:space="0" w:color="auto"/>
              <w:right w:val="single" w:sz="4" w:space="0" w:color="auto"/>
            </w:tcBorders>
          </w:tcPr>
          <w:p w14:paraId="42C695F0" w14:textId="77777777" w:rsidR="008435BD" w:rsidRPr="00BF0C72" w:rsidRDefault="008435BD" w:rsidP="008435BD">
            <w:pPr>
              <w:ind w:left="200"/>
              <w:rPr>
                <w:rFonts w:ascii="Arial" w:hAnsi="Arial"/>
              </w:rPr>
            </w:pPr>
            <w:r w:rsidRPr="00BF0C72">
              <w:rPr>
                <w:rFonts w:ascii="Arial" w:hAnsi="Arial"/>
              </w:rPr>
              <w:t>Decision to revert to previous RE syllabus (Foundation Schools except VA of religious character)</w:t>
            </w:r>
          </w:p>
        </w:tc>
        <w:tc>
          <w:tcPr>
            <w:tcW w:w="540" w:type="dxa"/>
            <w:tcBorders>
              <w:top w:val="single" w:sz="4" w:space="0" w:color="auto"/>
              <w:left w:val="single" w:sz="4" w:space="0" w:color="auto"/>
              <w:bottom w:val="single" w:sz="4" w:space="0" w:color="auto"/>
              <w:right w:val="single" w:sz="4" w:space="0" w:color="auto"/>
            </w:tcBorders>
          </w:tcPr>
          <w:p w14:paraId="5772F745"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7084FF29"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93DB3B8"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0F245C02" w14:textId="77777777" w:rsidR="008435BD" w:rsidRPr="00BF0C72" w:rsidRDefault="008435BD" w:rsidP="008435BD">
            <w:pPr>
              <w:ind w:left="200"/>
              <w:rPr>
                <w:rFonts w:ascii="Arial" w:hAnsi="Arial"/>
              </w:rPr>
            </w:pPr>
            <w:r w:rsidRPr="00BF0C72">
              <w:rPr>
                <w:rFonts w:ascii="Arial" w:hAnsi="Arial"/>
              </w:rPr>
              <w:t>NA</w:t>
            </w:r>
          </w:p>
        </w:tc>
      </w:tr>
      <w:tr w:rsidR="008435BD" w:rsidRPr="00BF0C72" w14:paraId="6C2D4F9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E81DED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74E35F3" w14:textId="77777777" w:rsidR="008435BD" w:rsidRPr="00BF0C72" w:rsidRDefault="008435BD" w:rsidP="008435BD">
            <w:pPr>
              <w:ind w:left="200"/>
              <w:rPr>
                <w:rFonts w:ascii="Arial" w:hAnsi="Arial"/>
              </w:rPr>
            </w:pPr>
            <w:r w:rsidRPr="00BF0C72">
              <w:rPr>
                <w:rFonts w:ascii="Arial" w:hAnsi="Arial"/>
              </w:rPr>
              <w:t>49</w:t>
            </w:r>
          </w:p>
        </w:tc>
        <w:tc>
          <w:tcPr>
            <w:tcW w:w="3960" w:type="dxa"/>
            <w:tcBorders>
              <w:top w:val="single" w:sz="4" w:space="0" w:color="auto"/>
              <w:left w:val="single" w:sz="4" w:space="0" w:color="auto"/>
              <w:bottom w:val="single" w:sz="4" w:space="0" w:color="auto"/>
              <w:right w:val="single" w:sz="4" w:space="0" w:color="auto"/>
            </w:tcBorders>
          </w:tcPr>
          <w:p w14:paraId="2E785C6F" w14:textId="77777777" w:rsidR="008435BD" w:rsidRPr="00BF0C72" w:rsidRDefault="008435BD" w:rsidP="008435BD">
            <w:pPr>
              <w:ind w:left="200"/>
              <w:rPr>
                <w:rFonts w:ascii="Arial" w:hAnsi="Arial"/>
              </w:rPr>
            </w:pPr>
            <w:r w:rsidRPr="00BF0C72">
              <w:rPr>
                <w:rFonts w:ascii="Arial" w:hAnsi="Arial"/>
              </w:rPr>
              <w:t>Decision to provide RE according to trust deed/specified denomination in VA schools with religious character (Foundation and VC schools of religious character at request of parents</w:t>
            </w:r>
          </w:p>
        </w:tc>
        <w:tc>
          <w:tcPr>
            <w:tcW w:w="540" w:type="dxa"/>
            <w:tcBorders>
              <w:top w:val="single" w:sz="4" w:space="0" w:color="auto"/>
              <w:left w:val="single" w:sz="4" w:space="0" w:color="auto"/>
              <w:bottom w:val="single" w:sz="4" w:space="0" w:color="auto"/>
              <w:right w:val="single" w:sz="4" w:space="0" w:color="auto"/>
            </w:tcBorders>
          </w:tcPr>
          <w:p w14:paraId="5A7EC7CB"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4CC39CCC"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07632716"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01DF3CD4" w14:textId="77777777" w:rsidR="008435BD" w:rsidRPr="00BF0C72" w:rsidRDefault="008435BD" w:rsidP="008435BD">
            <w:pPr>
              <w:ind w:left="200"/>
              <w:rPr>
                <w:rFonts w:ascii="Arial" w:hAnsi="Arial"/>
                <w:b/>
              </w:rPr>
            </w:pPr>
            <w:r w:rsidRPr="00BF0C72">
              <w:rPr>
                <w:rFonts w:ascii="Arial" w:hAnsi="Arial"/>
              </w:rPr>
              <w:t>NA</w:t>
            </w:r>
          </w:p>
        </w:tc>
      </w:tr>
      <w:tr w:rsidR="008435BD" w:rsidRPr="00BF0C72" w14:paraId="67E6137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152D44F"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1A7A8B4" w14:textId="77777777" w:rsidR="008435BD" w:rsidRPr="00BF0C72" w:rsidRDefault="008435BD" w:rsidP="008435BD">
            <w:pPr>
              <w:ind w:left="200"/>
              <w:rPr>
                <w:rFonts w:ascii="Arial" w:hAnsi="Arial"/>
              </w:rPr>
            </w:pPr>
            <w:r w:rsidRPr="00BF0C72">
              <w:rPr>
                <w:rFonts w:ascii="Arial" w:hAnsi="Arial"/>
              </w:rPr>
              <w:t>50</w:t>
            </w:r>
          </w:p>
        </w:tc>
        <w:tc>
          <w:tcPr>
            <w:tcW w:w="3960" w:type="dxa"/>
            <w:tcBorders>
              <w:top w:val="single" w:sz="4" w:space="0" w:color="auto"/>
              <w:left w:val="single" w:sz="4" w:space="0" w:color="auto"/>
              <w:bottom w:val="single" w:sz="4" w:space="0" w:color="auto"/>
              <w:right w:val="single" w:sz="4" w:space="0" w:color="auto"/>
            </w:tcBorders>
          </w:tcPr>
          <w:p w14:paraId="17FFB83E" w14:textId="77777777" w:rsidR="008435BD" w:rsidRPr="00BF0C72" w:rsidRDefault="008435BD" w:rsidP="008435BD">
            <w:pPr>
              <w:ind w:left="200"/>
              <w:rPr>
                <w:rFonts w:ascii="Arial" w:hAnsi="Arial"/>
              </w:rPr>
            </w:pPr>
            <w:r w:rsidRPr="00BF0C72">
              <w:rPr>
                <w:rFonts w:ascii="Arial" w:hAnsi="Arial"/>
              </w:rPr>
              <w:t xml:space="preserve">Decision to provide RE in line with locally agreed syllabus (VA schools – only if parents request it. All other schools not covered in 49 above) </w:t>
            </w:r>
          </w:p>
        </w:tc>
        <w:tc>
          <w:tcPr>
            <w:tcW w:w="540" w:type="dxa"/>
            <w:tcBorders>
              <w:top w:val="single" w:sz="4" w:space="0" w:color="auto"/>
              <w:left w:val="single" w:sz="4" w:space="0" w:color="auto"/>
              <w:bottom w:val="single" w:sz="4" w:space="0" w:color="auto"/>
              <w:right w:val="single" w:sz="4" w:space="0" w:color="auto"/>
            </w:tcBorders>
          </w:tcPr>
          <w:p w14:paraId="484BD480"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20241DC3"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2496892C"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tcPr>
          <w:p w14:paraId="3E1933D4" w14:textId="77777777" w:rsidR="008435BD" w:rsidRPr="00BF0C72" w:rsidRDefault="008435BD" w:rsidP="008435BD">
            <w:pPr>
              <w:ind w:left="200"/>
              <w:rPr>
                <w:rFonts w:ascii="Arial" w:hAnsi="Arial"/>
                <w:b/>
              </w:rPr>
            </w:pPr>
            <w:r w:rsidRPr="00BF0C72">
              <w:rPr>
                <w:rFonts w:ascii="Arial" w:hAnsi="Arial"/>
              </w:rPr>
              <w:t>NA</w:t>
            </w:r>
          </w:p>
        </w:tc>
      </w:tr>
      <w:tr w:rsidR="008435BD" w:rsidRPr="00BF0C72" w14:paraId="4C61765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086D3EB" w14:textId="77777777" w:rsidR="008435BD" w:rsidRPr="00BF0C72" w:rsidRDefault="008435BD" w:rsidP="008435BD">
            <w:pPr>
              <w:ind w:left="200"/>
              <w:rPr>
                <w:rFonts w:ascii="Arial" w:hAnsi="Arial"/>
                <w:b/>
              </w:rPr>
            </w:pPr>
            <w:r w:rsidRPr="00BF0C72">
              <w:rPr>
                <w:rFonts w:ascii="Arial" w:hAnsi="Arial"/>
                <w:b/>
              </w:rPr>
              <w:t>Collective Worship</w:t>
            </w:r>
          </w:p>
        </w:tc>
        <w:tc>
          <w:tcPr>
            <w:tcW w:w="900" w:type="dxa"/>
            <w:tcBorders>
              <w:top w:val="single" w:sz="4" w:space="0" w:color="auto"/>
              <w:left w:val="single" w:sz="4" w:space="0" w:color="auto"/>
              <w:bottom w:val="single" w:sz="4" w:space="0" w:color="auto"/>
              <w:right w:val="single" w:sz="4" w:space="0" w:color="auto"/>
            </w:tcBorders>
          </w:tcPr>
          <w:p w14:paraId="4F7C9D9C" w14:textId="77777777" w:rsidR="008435BD" w:rsidRPr="00BF0C72" w:rsidRDefault="008435BD" w:rsidP="008435BD">
            <w:pPr>
              <w:ind w:left="200"/>
              <w:rPr>
                <w:rFonts w:ascii="Arial" w:hAnsi="Arial"/>
              </w:rPr>
            </w:pPr>
            <w:r w:rsidRPr="00BF0C72">
              <w:rPr>
                <w:rFonts w:ascii="Arial" w:hAnsi="Arial"/>
              </w:rPr>
              <w:t>51</w:t>
            </w:r>
          </w:p>
        </w:tc>
        <w:tc>
          <w:tcPr>
            <w:tcW w:w="3960" w:type="dxa"/>
            <w:tcBorders>
              <w:top w:val="single" w:sz="4" w:space="0" w:color="auto"/>
              <w:left w:val="single" w:sz="4" w:space="0" w:color="auto"/>
              <w:bottom w:val="single" w:sz="4" w:space="0" w:color="auto"/>
              <w:right w:val="single" w:sz="4" w:space="0" w:color="auto"/>
            </w:tcBorders>
          </w:tcPr>
          <w:p w14:paraId="7AB74F33" w14:textId="77777777" w:rsidR="008435BD" w:rsidRPr="00BF0C72" w:rsidRDefault="008435BD" w:rsidP="008435BD">
            <w:pPr>
              <w:ind w:left="200"/>
              <w:rPr>
                <w:rFonts w:ascii="Arial" w:hAnsi="Arial"/>
              </w:rPr>
            </w:pPr>
            <w:r w:rsidRPr="00BF0C72">
              <w:rPr>
                <w:rFonts w:ascii="Arial" w:hAnsi="Arial"/>
              </w:rPr>
              <w:t>In all maintained schools to ensure that all pupils take part in a daily act of collective worship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566418D"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EED98F7"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C11EDEF"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76E1B81F"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361CCD79"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5205FC30"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AA89EB2" w14:textId="77777777" w:rsidR="008435BD" w:rsidRPr="00BF0C72" w:rsidRDefault="008435BD" w:rsidP="008435BD">
            <w:pPr>
              <w:ind w:left="200"/>
              <w:rPr>
                <w:rFonts w:ascii="Arial" w:hAnsi="Arial"/>
              </w:rPr>
            </w:pPr>
            <w:r w:rsidRPr="00BF0C72">
              <w:rPr>
                <w:rFonts w:ascii="Arial" w:hAnsi="Arial"/>
              </w:rPr>
              <w:t>52</w:t>
            </w:r>
          </w:p>
        </w:tc>
        <w:tc>
          <w:tcPr>
            <w:tcW w:w="3960" w:type="dxa"/>
            <w:tcBorders>
              <w:top w:val="single" w:sz="4" w:space="0" w:color="auto"/>
              <w:left w:val="single" w:sz="4" w:space="0" w:color="auto"/>
              <w:bottom w:val="single" w:sz="4" w:space="0" w:color="auto"/>
              <w:right w:val="single" w:sz="4" w:space="0" w:color="auto"/>
            </w:tcBorders>
          </w:tcPr>
          <w:p w14:paraId="41DCE3A9" w14:textId="77777777" w:rsidR="008435BD" w:rsidRPr="00BF0C72" w:rsidRDefault="008435BD" w:rsidP="008435BD">
            <w:pPr>
              <w:ind w:left="200"/>
              <w:rPr>
                <w:rFonts w:ascii="Arial" w:hAnsi="Arial"/>
              </w:rPr>
            </w:pPr>
            <w:r w:rsidRPr="00BF0C72">
              <w:rPr>
                <w:rFonts w:ascii="Arial" w:hAnsi="Arial"/>
              </w:rPr>
              <w:t>To make application to the advisory councils, SACRE, concerning the requirements for collective worship (schools without a religious character) to disapply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216B1CB"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BAFAC0F"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D68AA32"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2356057A"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0523C4E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0A035E9F"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E51AE10" w14:textId="77777777" w:rsidR="008435BD" w:rsidRPr="00BF0C72" w:rsidRDefault="008435BD" w:rsidP="008435BD">
            <w:pPr>
              <w:ind w:left="200"/>
              <w:rPr>
                <w:rFonts w:ascii="Arial" w:hAnsi="Arial"/>
              </w:rPr>
            </w:pPr>
            <w:r w:rsidRPr="00BF0C72">
              <w:rPr>
                <w:rFonts w:ascii="Arial" w:hAnsi="Arial"/>
              </w:rPr>
              <w:t>53</w:t>
            </w:r>
          </w:p>
        </w:tc>
        <w:tc>
          <w:tcPr>
            <w:tcW w:w="3960" w:type="dxa"/>
            <w:tcBorders>
              <w:top w:val="single" w:sz="4" w:space="0" w:color="auto"/>
              <w:left w:val="single" w:sz="4" w:space="0" w:color="auto"/>
              <w:bottom w:val="single" w:sz="4" w:space="0" w:color="auto"/>
              <w:right w:val="single" w:sz="4" w:space="0" w:color="auto"/>
            </w:tcBorders>
          </w:tcPr>
          <w:p w14:paraId="5E8F6D68" w14:textId="77777777" w:rsidR="008435BD" w:rsidRPr="00BF0C72" w:rsidRDefault="008435BD" w:rsidP="008435BD">
            <w:pPr>
              <w:ind w:left="200"/>
              <w:rPr>
                <w:rFonts w:ascii="Arial" w:hAnsi="Arial"/>
              </w:rPr>
            </w:pPr>
            <w:r w:rsidRPr="00BF0C72">
              <w:rPr>
                <w:rFonts w:ascii="Arial" w:hAnsi="Arial"/>
              </w:rPr>
              <w:t>Arrangements for collective worship (schools without religious character (after consulting GB)</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F652791"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6ABB806"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4BF898F"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tcPr>
          <w:p w14:paraId="630D0272" w14:textId="77777777" w:rsidR="008435BD" w:rsidRPr="00BF0C72" w:rsidRDefault="008435BD" w:rsidP="008435BD">
            <w:pPr>
              <w:ind w:left="200"/>
              <w:rPr>
                <w:rFonts w:ascii="Arial" w:hAnsi="Arial"/>
              </w:rPr>
            </w:pPr>
            <w:r w:rsidRPr="00BF0C72">
              <w:rPr>
                <w:rFonts w:ascii="Arial" w:hAnsi="Arial"/>
              </w:rPr>
              <w:t>√</w:t>
            </w:r>
          </w:p>
        </w:tc>
      </w:tr>
      <w:tr w:rsidR="008435BD" w:rsidRPr="00BF0C72" w14:paraId="14C749B4"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845A490"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2C70F91" w14:textId="77777777" w:rsidR="008435BD" w:rsidRPr="00BF0C72" w:rsidRDefault="008435BD" w:rsidP="008435BD">
            <w:pPr>
              <w:ind w:left="200"/>
              <w:rPr>
                <w:rFonts w:ascii="Arial" w:hAnsi="Arial"/>
              </w:rPr>
            </w:pPr>
            <w:r w:rsidRPr="00BF0C72">
              <w:rPr>
                <w:rFonts w:ascii="Arial" w:hAnsi="Arial"/>
              </w:rPr>
              <w:t>54</w:t>
            </w:r>
          </w:p>
        </w:tc>
        <w:tc>
          <w:tcPr>
            <w:tcW w:w="3960" w:type="dxa"/>
            <w:tcBorders>
              <w:top w:val="single" w:sz="4" w:space="0" w:color="auto"/>
              <w:left w:val="single" w:sz="4" w:space="0" w:color="auto"/>
              <w:bottom w:val="single" w:sz="4" w:space="0" w:color="auto"/>
              <w:right w:val="single" w:sz="4" w:space="0" w:color="auto"/>
            </w:tcBorders>
          </w:tcPr>
          <w:p w14:paraId="19ACECB1" w14:textId="77777777" w:rsidR="008435BD" w:rsidRPr="00BF0C72" w:rsidRDefault="008435BD" w:rsidP="008435BD">
            <w:pPr>
              <w:ind w:left="200"/>
              <w:rPr>
                <w:rFonts w:ascii="Arial" w:hAnsi="Arial"/>
              </w:rPr>
            </w:pPr>
            <w:r w:rsidRPr="00BF0C72">
              <w:rPr>
                <w:rFonts w:ascii="Arial" w:hAnsi="Arial"/>
              </w:rPr>
              <w:t>Arrangements for collective worship in  Foundation schools of religious character, VC or VA schools (after consulting head)</w:t>
            </w:r>
          </w:p>
        </w:tc>
        <w:tc>
          <w:tcPr>
            <w:tcW w:w="540" w:type="dxa"/>
            <w:tcBorders>
              <w:top w:val="single" w:sz="4" w:space="0" w:color="auto"/>
              <w:left w:val="single" w:sz="4" w:space="0" w:color="auto"/>
              <w:bottom w:val="single" w:sz="4" w:space="0" w:color="auto"/>
              <w:right w:val="single" w:sz="4" w:space="0" w:color="auto"/>
            </w:tcBorders>
          </w:tcPr>
          <w:p w14:paraId="1A0112ED"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363FD2A8"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49815896"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02305F5E" w14:textId="77777777" w:rsidR="008435BD" w:rsidRPr="00BF0C72" w:rsidRDefault="008435BD" w:rsidP="008435BD">
            <w:pPr>
              <w:ind w:left="200"/>
              <w:rPr>
                <w:rFonts w:ascii="Arial" w:hAnsi="Arial"/>
                <w:b/>
              </w:rPr>
            </w:pPr>
          </w:p>
        </w:tc>
      </w:tr>
      <w:tr w:rsidR="008435BD" w:rsidRPr="00BF0C72" w14:paraId="0F64625B"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C634CD8" w14:textId="77777777" w:rsidR="008435BD" w:rsidRPr="00BF0C72" w:rsidRDefault="008435BD" w:rsidP="008435BD">
            <w:pPr>
              <w:ind w:left="200"/>
              <w:rPr>
                <w:rFonts w:ascii="Arial" w:hAnsi="Arial"/>
                <w:b/>
              </w:rPr>
            </w:pPr>
            <w:r w:rsidRPr="00BF0C72">
              <w:rPr>
                <w:rFonts w:ascii="Arial" w:hAnsi="Arial"/>
                <w:b/>
              </w:rPr>
              <w:t xml:space="preserve">Premises  </w:t>
            </w:r>
            <w:r w:rsidRPr="00BF0C72">
              <w:rPr>
                <w:rFonts w:ascii="Arial" w:hAnsi="Arial"/>
                <w:b/>
              </w:rPr>
              <w:lastRenderedPageBreak/>
              <w:t>&amp; Insurance</w:t>
            </w:r>
          </w:p>
        </w:tc>
        <w:tc>
          <w:tcPr>
            <w:tcW w:w="900" w:type="dxa"/>
            <w:tcBorders>
              <w:top w:val="single" w:sz="4" w:space="0" w:color="auto"/>
              <w:left w:val="single" w:sz="4" w:space="0" w:color="auto"/>
              <w:bottom w:val="single" w:sz="4" w:space="0" w:color="auto"/>
              <w:right w:val="single" w:sz="4" w:space="0" w:color="auto"/>
            </w:tcBorders>
          </w:tcPr>
          <w:p w14:paraId="4887CBC4" w14:textId="77777777" w:rsidR="008435BD" w:rsidRPr="00BF0C72" w:rsidRDefault="008435BD" w:rsidP="008435BD">
            <w:pPr>
              <w:ind w:left="200"/>
              <w:rPr>
                <w:rFonts w:ascii="Arial" w:hAnsi="Arial"/>
              </w:rPr>
            </w:pPr>
            <w:r w:rsidRPr="00BF0C72">
              <w:rPr>
                <w:rFonts w:ascii="Arial" w:hAnsi="Arial"/>
              </w:rPr>
              <w:lastRenderedPageBreak/>
              <w:t>55</w:t>
            </w:r>
          </w:p>
        </w:tc>
        <w:tc>
          <w:tcPr>
            <w:tcW w:w="3960" w:type="dxa"/>
            <w:tcBorders>
              <w:top w:val="single" w:sz="4" w:space="0" w:color="auto"/>
              <w:left w:val="single" w:sz="4" w:space="0" w:color="auto"/>
              <w:bottom w:val="single" w:sz="4" w:space="0" w:color="auto"/>
              <w:right w:val="single" w:sz="4" w:space="0" w:color="auto"/>
            </w:tcBorders>
          </w:tcPr>
          <w:p w14:paraId="1CA0FB1E" w14:textId="77777777" w:rsidR="008435BD" w:rsidRPr="00BF0C72" w:rsidRDefault="008435BD" w:rsidP="008435BD">
            <w:pPr>
              <w:ind w:left="200"/>
              <w:rPr>
                <w:rFonts w:ascii="Arial" w:hAnsi="Arial"/>
                <w:i/>
              </w:rPr>
            </w:pPr>
            <w:r w:rsidRPr="00BF0C72">
              <w:rPr>
                <w:rFonts w:ascii="Arial" w:hAnsi="Arial"/>
              </w:rPr>
              <w:t xml:space="preserve">Buildings insurance and personal </w:t>
            </w:r>
            <w:r w:rsidRPr="00BF0C72">
              <w:rPr>
                <w:rFonts w:ascii="Arial" w:hAnsi="Arial"/>
              </w:rPr>
              <w:lastRenderedPageBreak/>
              <w:t xml:space="preserve">liability– GB to seek advice from LA, diocese or trustees where appropriate (it is suggested that the GB as a whole should be involved in this decision)  </w:t>
            </w:r>
          </w:p>
        </w:tc>
        <w:tc>
          <w:tcPr>
            <w:tcW w:w="540" w:type="dxa"/>
            <w:tcBorders>
              <w:top w:val="single" w:sz="4" w:space="0" w:color="auto"/>
              <w:left w:val="single" w:sz="4" w:space="0" w:color="auto"/>
              <w:bottom w:val="single" w:sz="4" w:space="0" w:color="auto"/>
              <w:right w:val="single" w:sz="4" w:space="0" w:color="auto"/>
            </w:tcBorders>
          </w:tcPr>
          <w:p w14:paraId="66CE6A5D"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7D36208"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3648421"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22DBACE" w14:textId="77777777" w:rsidR="008435BD" w:rsidRPr="00BF0C72" w:rsidRDefault="008435BD" w:rsidP="008435BD">
            <w:pPr>
              <w:ind w:left="200"/>
              <w:rPr>
                <w:rFonts w:ascii="Arial" w:hAnsi="Arial"/>
                <w:b/>
              </w:rPr>
            </w:pPr>
          </w:p>
        </w:tc>
      </w:tr>
      <w:tr w:rsidR="008435BD" w:rsidRPr="00BF0C72" w14:paraId="36F05B57"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91DF7A8"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DB29D28" w14:textId="77777777" w:rsidR="008435BD" w:rsidRPr="00BF0C72" w:rsidRDefault="008435BD" w:rsidP="008435BD">
            <w:pPr>
              <w:ind w:left="200"/>
              <w:rPr>
                <w:rFonts w:ascii="Arial" w:hAnsi="Arial"/>
              </w:rPr>
            </w:pPr>
            <w:r w:rsidRPr="00BF0C72">
              <w:rPr>
                <w:rFonts w:ascii="Arial" w:hAnsi="Arial"/>
              </w:rPr>
              <w:t>56</w:t>
            </w:r>
          </w:p>
        </w:tc>
        <w:tc>
          <w:tcPr>
            <w:tcW w:w="3960" w:type="dxa"/>
            <w:tcBorders>
              <w:top w:val="single" w:sz="4" w:space="0" w:color="auto"/>
              <w:left w:val="single" w:sz="4" w:space="0" w:color="auto"/>
              <w:bottom w:val="single" w:sz="4" w:space="0" w:color="auto"/>
              <w:right w:val="single" w:sz="4" w:space="0" w:color="auto"/>
            </w:tcBorders>
          </w:tcPr>
          <w:p w14:paraId="3843D90E" w14:textId="77777777" w:rsidR="008435BD" w:rsidRPr="00BF0C72" w:rsidRDefault="008435BD" w:rsidP="008435BD">
            <w:pPr>
              <w:ind w:left="200"/>
              <w:rPr>
                <w:rFonts w:ascii="Arial" w:hAnsi="Arial"/>
              </w:rPr>
            </w:pPr>
            <w:r w:rsidRPr="00BF0C72">
              <w:rPr>
                <w:rFonts w:ascii="Arial" w:hAnsi="Arial"/>
              </w:rPr>
              <w:t>Developing school buildings strategy or master plan and contributing as required to LA Asset Management Planning arrangements  (it is suggested that the GB as a whole should undertake this decision)</w:t>
            </w:r>
          </w:p>
        </w:tc>
        <w:tc>
          <w:tcPr>
            <w:tcW w:w="540" w:type="dxa"/>
            <w:tcBorders>
              <w:top w:val="single" w:sz="4" w:space="0" w:color="auto"/>
              <w:left w:val="single" w:sz="4" w:space="0" w:color="auto"/>
              <w:bottom w:val="single" w:sz="4" w:space="0" w:color="auto"/>
              <w:right w:val="single" w:sz="4" w:space="0" w:color="auto"/>
            </w:tcBorders>
          </w:tcPr>
          <w:p w14:paraId="1DEAB98B"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50DCB99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EC913F3"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30F244C" w14:textId="77777777" w:rsidR="008435BD" w:rsidRPr="00BF0C72" w:rsidRDefault="008435BD" w:rsidP="008435BD">
            <w:pPr>
              <w:ind w:left="200"/>
              <w:rPr>
                <w:rFonts w:ascii="Arial" w:hAnsi="Arial"/>
              </w:rPr>
            </w:pPr>
          </w:p>
        </w:tc>
      </w:tr>
      <w:tr w:rsidR="008435BD" w:rsidRPr="00BF0C72" w14:paraId="0DC88311"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DECE961"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44C200BC" w14:textId="77777777" w:rsidR="008435BD" w:rsidRPr="00BF0C72" w:rsidRDefault="008435BD" w:rsidP="008435BD">
            <w:pPr>
              <w:ind w:left="200"/>
              <w:rPr>
                <w:rFonts w:ascii="Arial" w:hAnsi="Arial"/>
              </w:rPr>
            </w:pPr>
            <w:r w:rsidRPr="00BF0C72">
              <w:rPr>
                <w:rFonts w:ascii="Arial" w:hAnsi="Arial"/>
              </w:rPr>
              <w:t>57</w:t>
            </w:r>
          </w:p>
        </w:tc>
        <w:tc>
          <w:tcPr>
            <w:tcW w:w="3960" w:type="dxa"/>
            <w:tcBorders>
              <w:top w:val="single" w:sz="4" w:space="0" w:color="auto"/>
              <w:left w:val="single" w:sz="4" w:space="0" w:color="auto"/>
              <w:bottom w:val="single" w:sz="4" w:space="0" w:color="auto"/>
              <w:right w:val="single" w:sz="4" w:space="0" w:color="auto"/>
            </w:tcBorders>
          </w:tcPr>
          <w:p w14:paraId="61A3059C" w14:textId="77777777" w:rsidR="008435BD" w:rsidRPr="00BF0C72" w:rsidRDefault="008435BD" w:rsidP="008435BD">
            <w:pPr>
              <w:ind w:left="200"/>
              <w:rPr>
                <w:rFonts w:ascii="Arial" w:hAnsi="Arial"/>
              </w:rPr>
            </w:pPr>
            <w:r w:rsidRPr="00BF0C72">
              <w:rPr>
                <w:rFonts w:ascii="Arial" w:hAnsi="Arial"/>
              </w:rPr>
              <w:t>Procuring and maintaining buildings, including developing properly funded maintenance plan</w:t>
            </w:r>
          </w:p>
        </w:tc>
        <w:tc>
          <w:tcPr>
            <w:tcW w:w="540" w:type="dxa"/>
            <w:tcBorders>
              <w:top w:val="single" w:sz="4" w:space="0" w:color="auto"/>
              <w:left w:val="single" w:sz="4" w:space="0" w:color="auto"/>
              <w:bottom w:val="single" w:sz="4" w:space="0" w:color="auto"/>
              <w:right w:val="single" w:sz="4" w:space="0" w:color="auto"/>
            </w:tcBorders>
          </w:tcPr>
          <w:p w14:paraId="461B1F4B"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98C501F"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6EA80DE"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5D5E82B0" w14:textId="77777777" w:rsidR="008435BD" w:rsidRPr="00BF0C72" w:rsidRDefault="008435BD" w:rsidP="008435BD">
            <w:pPr>
              <w:ind w:left="200"/>
              <w:rPr>
                <w:rFonts w:ascii="Arial" w:hAnsi="Arial"/>
                <w:b/>
              </w:rPr>
            </w:pPr>
          </w:p>
        </w:tc>
      </w:tr>
      <w:tr w:rsidR="008435BD" w:rsidRPr="00BF0C72" w14:paraId="7E019B55"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058D095" w14:textId="77777777" w:rsidR="008435BD" w:rsidRPr="00BF0C72" w:rsidRDefault="008435BD" w:rsidP="008435BD">
            <w:pPr>
              <w:ind w:left="200"/>
              <w:rPr>
                <w:rFonts w:ascii="Arial" w:hAnsi="Arial"/>
                <w:b/>
              </w:rPr>
            </w:pPr>
            <w:r w:rsidRPr="00BF0C72">
              <w:rPr>
                <w:rFonts w:ascii="Arial" w:hAnsi="Arial"/>
                <w:b/>
              </w:rPr>
              <w:t>Health &amp; Safety</w:t>
            </w:r>
          </w:p>
        </w:tc>
        <w:tc>
          <w:tcPr>
            <w:tcW w:w="900" w:type="dxa"/>
            <w:tcBorders>
              <w:top w:val="single" w:sz="4" w:space="0" w:color="auto"/>
              <w:left w:val="single" w:sz="4" w:space="0" w:color="auto"/>
              <w:bottom w:val="single" w:sz="4" w:space="0" w:color="auto"/>
              <w:right w:val="single" w:sz="4" w:space="0" w:color="auto"/>
            </w:tcBorders>
          </w:tcPr>
          <w:p w14:paraId="4A46C0D1" w14:textId="77777777" w:rsidR="008435BD" w:rsidRPr="00BF0C72" w:rsidRDefault="008435BD" w:rsidP="008435BD">
            <w:pPr>
              <w:ind w:left="200"/>
              <w:rPr>
                <w:rFonts w:ascii="Arial" w:hAnsi="Arial"/>
              </w:rPr>
            </w:pPr>
            <w:r w:rsidRPr="00BF0C72">
              <w:rPr>
                <w:rFonts w:ascii="Arial" w:hAnsi="Arial"/>
              </w:rPr>
              <w:t>58</w:t>
            </w:r>
          </w:p>
        </w:tc>
        <w:tc>
          <w:tcPr>
            <w:tcW w:w="3960" w:type="dxa"/>
            <w:tcBorders>
              <w:top w:val="single" w:sz="4" w:space="0" w:color="auto"/>
              <w:left w:val="single" w:sz="4" w:space="0" w:color="auto"/>
              <w:bottom w:val="single" w:sz="4" w:space="0" w:color="auto"/>
              <w:right w:val="single" w:sz="4" w:space="0" w:color="auto"/>
            </w:tcBorders>
          </w:tcPr>
          <w:p w14:paraId="175FDFDB" w14:textId="77777777" w:rsidR="008435BD" w:rsidRPr="00BF0C72" w:rsidRDefault="008435BD" w:rsidP="008435BD">
            <w:pPr>
              <w:ind w:left="200"/>
              <w:rPr>
                <w:rFonts w:ascii="Arial" w:hAnsi="Arial"/>
              </w:rPr>
            </w:pPr>
            <w:r w:rsidRPr="00BF0C72">
              <w:rPr>
                <w:rFonts w:ascii="Arial" w:hAnsi="Arial"/>
              </w:rPr>
              <w:t>To institute a health and safety policy  (in community and VC schools this would be the LA)</w:t>
            </w:r>
          </w:p>
        </w:tc>
        <w:tc>
          <w:tcPr>
            <w:tcW w:w="540" w:type="dxa"/>
            <w:tcBorders>
              <w:top w:val="single" w:sz="4" w:space="0" w:color="auto"/>
              <w:left w:val="single" w:sz="4" w:space="0" w:color="auto"/>
              <w:bottom w:val="single" w:sz="4" w:space="0" w:color="auto"/>
              <w:right w:val="single" w:sz="4" w:space="0" w:color="auto"/>
            </w:tcBorders>
          </w:tcPr>
          <w:p w14:paraId="541B847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EB49926"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1642631"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A19E20A" w14:textId="77777777" w:rsidR="008435BD" w:rsidRPr="00BF0C72" w:rsidRDefault="008435BD" w:rsidP="008435BD">
            <w:pPr>
              <w:ind w:left="200"/>
              <w:rPr>
                <w:rFonts w:ascii="Arial" w:hAnsi="Arial"/>
                <w:b/>
              </w:rPr>
            </w:pPr>
          </w:p>
        </w:tc>
      </w:tr>
      <w:tr w:rsidR="008435BD" w:rsidRPr="00BF0C72" w14:paraId="49AA8847"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1EB0F5D4"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05D399DD" w14:textId="77777777" w:rsidR="008435BD" w:rsidRPr="00BF0C72" w:rsidRDefault="008435BD" w:rsidP="008435BD">
            <w:pPr>
              <w:ind w:left="200"/>
              <w:rPr>
                <w:rFonts w:ascii="Arial" w:hAnsi="Arial"/>
              </w:rPr>
            </w:pPr>
            <w:r w:rsidRPr="00BF0C72">
              <w:rPr>
                <w:rFonts w:ascii="Arial" w:hAnsi="Arial"/>
              </w:rPr>
              <w:t>59</w:t>
            </w:r>
          </w:p>
        </w:tc>
        <w:tc>
          <w:tcPr>
            <w:tcW w:w="3960" w:type="dxa"/>
            <w:tcBorders>
              <w:top w:val="single" w:sz="4" w:space="0" w:color="auto"/>
              <w:left w:val="single" w:sz="4" w:space="0" w:color="auto"/>
              <w:bottom w:val="single" w:sz="4" w:space="0" w:color="auto"/>
              <w:right w:val="single" w:sz="4" w:space="0" w:color="auto"/>
            </w:tcBorders>
          </w:tcPr>
          <w:p w14:paraId="21C27094" w14:textId="77777777" w:rsidR="008435BD" w:rsidRPr="00BF0C72" w:rsidRDefault="008435BD" w:rsidP="008435BD">
            <w:pPr>
              <w:ind w:left="200"/>
              <w:rPr>
                <w:rFonts w:ascii="Arial" w:hAnsi="Arial"/>
              </w:rPr>
            </w:pPr>
            <w:r w:rsidRPr="00BF0C72">
              <w:rPr>
                <w:rFonts w:ascii="Arial" w:hAnsi="Arial"/>
              </w:rPr>
              <w:t>To ensure that health and safety regulations are followed</w:t>
            </w:r>
          </w:p>
        </w:tc>
        <w:tc>
          <w:tcPr>
            <w:tcW w:w="540" w:type="dxa"/>
            <w:tcBorders>
              <w:top w:val="single" w:sz="4" w:space="0" w:color="auto"/>
              <w:left w:val="single" w:sz="4" w:space="0" w:color="auto"/>
              <w:bottom w:val="single" w:sz="4" w:space="0" w:color="auto"/>
              <w:right w:val="single" w:sz="4" w:space="0" w:color="auto"/>
            </w:tcBorders>
          </w:tcPr>
          <w:p w14:paraId="3B65A792"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5DA62A8"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66079FF8"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D90DE3C"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0DC4176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E3AD586" w14:textId="77777777" w:rsidR="008435BD" w:rsidRPr="00BF0C72" w:rsidRDefault="008435BD" w:rsidP="008435BD">
            <w:pPr>
              <w:ind w:left="200"/>
              <w:rPr>
                <w:rFonts w:ascii="Arial" w:hAnsi="Arial"/>
                <w:b/>
              </w:rPr>
            </w:pPr>
            <w:r w:rsidRPr="00BF0C72">
              <w:rPr>
                <w:rFonts w:ascii="Arial" w:hAnsi="Arial"/>
                <w:b/>
              </w:rPr>
              <w:t>School Organisation</w:t>
            </w:r>
          </w:p>
        </w:tc>
        <w:tc>
          <w:tcPr>
            <w:tcW w:w="900" w:type="dxa"/>
            <w:tcBorders>
              <w:top w:val="single" w:sz="4" w:space="0" w:color="auto"/>
              <w:left w:val="single" w:sz="4" w:space="0" w:color="auto"/>
              <w:bottom w:val="single" w:sz="4" w:space="0" w:color="auto"/>
              <w:right w:val="single" w:sz="4" w:space="0" w:color="auto"/>
            </w:tcBorders>
          </w:tcPr>
          <w:p w14:paraId="221E4555" w14:textId="77777777" w:rsidR="008435BD" w:rsidRPr="00BF0C72" w:rsidRDefault="008435BD" w:rsidP="008435BD">
            <w:pPr>
              <w:ind w:left="200"/>
              <w:rPr>
                <w:rFonts w:ascii="Arial" w:hAnsi="Arial"/>
              </w:rPr>
            </w:pPr>
            <w:r w:rsidRPr="00BF0C72">
              <w:rPr>
                <w:rFonts w:ascii="Arial" w:hAnsi="Arial"/>
              </w:rPr>
              <w:t>60</w:t>
            </w:r>
          </w:p>
        </w:tc>
        <w:tc>
          <w:tcPr>
            <w:tcW w:w="3960" w:type="dxa"/>
            <w:tcBorders>
              <w:top w:val="single" w:sz="4" w:space="0" w:color="auto"/>
              <w:left w:val="single" w:sz="4" w:space="0" w:color="auto"/>
              <w:bottom w:val="single" w:sz="4" w:space="0" w:color="auto"/>
              <w:right w:val="single" w:sz="4" w:space="0" w:color="auto"/>
            </w:tcBorders>
          </w:tcPr>
          <w:p w14:paraId="7E568493" w14:textId="77777777" w:rsidR="008435BD" w:rsidRPr="00BF0C72" w:rsidRDefault="008435BD" w:rsidP="008435BD">
            <w:pPr>
              <w:ind w:left="200"/>
              <w:rPr>
                <w:rFonts w:ascii="Arial" w:hAnsi="Arial"/>
              </w:rPr>
            </w:pPr>
            <w:r w:rsidRPr="00BF0C72">
              <w:rPr>
                <w:rFonts w:ascii="Arial" w:hAnsi="Arial"/>
              </w:rPr>
              <w:t>To publish proposals to change category of school</w:t>
            </w:r>
          </w:p>
        </w:tc>
        <w:tc>
          <w:tcPr>
            <w:tcW w:w="540" w:type="dxa"/>
            <w:tcBorders>
              <w:top w:val="single" w:sz="4" w:space="0" w:color="auto"/>
              <w:left w:val="single" w:sz="4" w:space="0" w:color="auto"/>
              <w:bottom w:val="single" w:sz="4" w:space="0" w:color="auto"/>
              <w:right w:val="single" w:sz="4" w:space="0" w:color="auto"/>
            </w:tcBorders>
          </w:tcPr>
          <w:p w14:paraId="5828EC2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34F915B3"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2C232F7"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F2A1DBF" w14:textId="77777777" w:rsidR="008435BD" w:rsidRPr="00BF0C72" w:rsidRDefault="008435BD" w:rsidP="008435BD">
            <w:pPr>
              <w:ind w:left="200"/>
              <w:rPr>
                <w:rFonts w:ascii="Arial" w:hAnsi="Arial"/>
                <w:b/>
              </w:rPr>
            </w:pPr>
          </w:p>
        </w:tc>
      </w:tr>
      <w:tr w:rsidR="008435BD" w:rsidRPr="00BF0C72" w14:paraId="492C7D88"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36C3B84B"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D81ED37" w14:textId="77777777" w:rsidR="008435BD" w:rsidRPr="00BF0C72" w:rsidRDefault="008435BD" w:rsidP="008435BD">
            <w:pPr>
              <w:ind w:left="200"/>
              <w:rPr>
                <w:rFonts w:ascii="Arial" w:hAnsi="Arial"/>
              </w:rPr>
            </w:pPr>
            <w:r w:rsidRPr="00BF0C72">
              <w:rPr>
                <w:rFonts w:ascii="Arial" w:hAnsi="Arial"/>
              </w:rPr>
              <w:t>61</w:t>
            </w:r>
          </w:p>
        </w:tc>
        <w:tc>
          <w:tcPr>
            <w:tcW w:w="3960" w:type="dxa"/>
            <w:tcBorders>
              <w:top w:val="single" w:sz="4" w:space="0" w:color="auto"/>
              <w:left w:val="single" w:sz="4" w:space="0" w:color="auto"/>
              <w:bottom w:val="single" w:sz="4" w:space="0" w:color="auto"/>
              <w:right w:val="single" w:sz="4" w:space="0" w:color="auto"/>
            </w:tcBorders>
          </w:tcPr>
          <w:p w14:paraId="4C7613E6" w14:textId="77777777" w:rsidR="008435BD" w:rsidRPr="00BF0C72" w:rsidRDefault="008435BD" w:rsidP="008435BD">
            <w:pPr>
              <w:ind w:left="200"/>
              <w:rPr>
                <w:rFonts w:ascii="Arial" w:hAnsi="Arial"/>
              </w:rPr>
            </w:pPr>
            <w:r w:rsidRPr="00BF0C72">
              <w:rPr>
                <w:rFonts w:ascii="Arial" w:hAnsi="Arial"/>
              </w:rPr>
              <w:t>Proposal to alter or discontinue voluntary foundation or foundation special school</w:t>
            </w:r>
          </w:p>
        </w:tc>
        <w:tc>
          <w:tcPr>
            <w:tcW w:w="540" w:type="dxa"/>
            <w:tcBorders>
              <w:top w:val="single" w:sz="4" w:space="0" w:color="auto"/>
              <w:left w:val="single" w:sz="4" w:space="0" w:color="auto"/>
              <w:bottom w:val="single" w:sz="4" w:space="0" w:color="auto"/>
              <w:right w:val="single" w:sz="4" w:space="0" w:color="auto"/>
            </w:tcBorders>
          </w:tcPr>
          <w:p w14:paraId="68E62BE1"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612E41F5"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6A5516F"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F31EBB6" w14:textId="77777777" w:rsidR="008435BD" w:rsidRPr="00BF0C72" w:rsidRDefault="008435BD" w:rsidP="008435BD">
            <w:pPr>
              <w:ind w:left="200"/>
              <w:rPr>
                <w:rFonts w:ascii="Arial" w:hAnsi="Arial"/>
                <w:b/>
              </w:rPr>
            </w:pPr>
          </w:p>
        </w:tc>
      </w:tr>
      <w:tr w:rsidR="008435BD" w:rsidRPr="00BF0C72" w14:paraId="040E1DDF"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4AD8B122"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6104050" w14:textId="77777777" w:rsidR="008435BD" w:rsidRPr="00BF0C72" w:rsidRDefault="008435BD" w:rsidP="008435BD">
            <w:pPr>
              <w:ind w:left="200"/>
              <w:rPr>
                <w:rFonts w:ascii="Arial" w:hAnsi="Arial"/>
              </w:rPr>
            </w:pPr>
            <w:r w:rsidRPr="00BF0C72">
              <w:rPr>
                <w:rFonts w:ascii="Arial" w:hAnsi="Arial"/>
              </w:rPr>
              <w:t>62</w:t>
            </w:r>
          </w:p>
        </w:tc>
        <w:tc>
          <w:tcPr>
            <w:tcW w:w="3960" w:type="dxa"/>
            <w:tcBorders>
              <w:top w:val="single" w:sz="4" w:space="0" w:color="auto"/>
              <w:left w:val="single" w:sz="4" w:space="0" w:color="auto"/>
              <w:bottom w:val="single" w:sz="4" w:space="0" w:color="auto"/>
              <w:right w:val="single" w:sz="4" w:space="0" w:color="auto"/>
            </w:tcBorders>
          </w:tcPr>
          <w:p w14:paraId="68802A88" w14:textId="77777777" w:rsidR="008435BD" w:rsidRPr="00BF0C72" w:rsidRDefault="008435BD" w:rsidP="008435BD">
            <w:pPr>
              <w:ind w:left="200"/>
              <w:rPr>
                <w:rFonts w:ascii="Arial" w:hAnsi="Arial"/>
              </w:rPr>
            </w:pPr>
            <w:r w:rsidRPr="00BF0C72">
              <w:rPr>
                <w:rFonts w:ascii="Arial" w:hAnsi="Arial"/>
              </w:rPr>
              <w:t>To set the times of school sessions and the dates of school terms and holidays except in community and VC schools where it is the LA</w:t>
            </w:r>
          </w:p>
        </w:tc>
        <w:tc>
          <w:tcPr>
            <w:tcW w:w="540" w:type="dxa"/>
            <w:tcBorders>
              <w:top w:val="single" w:sz="4" w:space="0" w:color="auto"/>
              <w:left w:val="single" w:sz="4" w:space="0" w:color="auto"/>
              <w:bottom w:val="single" w:sz="4" w:space="0" w:color="auto"/>
              <w:right w:val="single" w:sz="4" w:space="0" w:color="auto"/>
            </w:tcBorders>
          </w:tcPr>
          <w:p w14:paraId="17EC8BC9"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68BB5278" w14:textId="77777777" w:rsidR="008435BD" w:rsidRPr="00BF0C72" w:rsidRDefault="008435BD" w:rsidP="008435BD">
            <w:pPr>
              <w:ind w:left="200"/>
              <w:rPr>
                <w:rFonts w:ascii="Arial" w:hAnsi="Arial"/>
              </w:rPr>
            </w:pPr>
            <w:r w:rsidRPr="00BF0C72">
              <w:rPr>
                <w:rFonts w:ascii="Arial" w:hAnsi="Arial"/>
              </w:rPr>
              <w:t>NA</w:t>
            </w:r>
          </w:p>
        </w:tc>
        <w:tc>
          <w:tcPr>
            <w:tcW w:w="540" w:type="dxa"/>
            <w:tcBorders>
              <w:top w:val="single" w:sz="4" w:space="0" w:color="auto"/>
              <w:left w:val="single" w:sz="4" w:space="0" w:color="auto"/>
              <w:bottom w:val="single" w:sz="4" w:space="0" w:color="auto"/>
              <w:right w:val="single" w:sz="4" w:space="0" w:color="auto"/>
            </w:tcBorders>
          </w:tcPr>
          <w:p w14:paraId="7557A520" w14:textId="77777777" w:rsidR="008435BD" w:rsidRPr="00BF0C72" w:rsidRDefault="008435BD" w:rsidP="008435BD">
            <w:pPr>
              <w:ind w:left="200"/>
              <w:rPr>
                <w:rFonts w:ascii="Arial" w:hAnsi="Arial"/>
              </w:rPr>
            </w:pPr>
            <w:r w:rsidRPr="00BF0C72">
              <w:rPr>
                <w:rFonts w:ascii="Arial" w:hAnsi="Arial"/>
              </w:rPr>
              <w:t>NA</w:t>
            </w: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E66AD2B" w14:textId="77777777" w:rsidR="008435BD" w:rsidRPr="00BF0C72" w:rsidRDefault="008435BD" w:rsidP="008435BD">
            <w:pPr>
              <w:ind w:left="200"/>
              <w:rPr>
                <w:rFonts w:ascii="Arial" w:hAnsi="Arial"/>
                <w:b/>
              </w:rPr>
            </w:pPr>
          </w:p>
        </w:tc>
      </w:tr>
      <w:tr w:rsidR="008435BD" w:rsidRPr="00BF0C72" w14:paraId="00CA446E"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2C9C9FE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FAFE526" w14:textId="77777777" w:rsidR="008435BD" w:rsidRPr="00BF0C72" w:rsidRDefault="008435BD" w:rsidP="008435BD">
            <w:pPr>
              <w:ind w:left="200"/>
              <w:rPr>
                <w:rFonts w:ascii="Arial" w:hAnsi="Arial"/>
              </w:rPr>
            </w:pPr>
            <w:r w:rsidRPr="00BF0C72">
              <w:rPr>
                <w:rFonts w:ascii="Arial" w:hAnsi="Arial"/>
              </w:rPr>
              <w:t>63</w:t>
            </w:r>
          </w:p>
        </w:tc>
        <w:tc>
          <w:tcPr>
            <w:tcW w:w="3960" w:type="dxa"/>
            <w:tcBorders>
              <w:top w:val="single" w:sz="4" w:space="0" w:color="auto"/>
              <w:left w:val="single" w:sz="4" w:space="0" w:color="auto"/>
              <w:bottom w:val="single" w:sz="4" w:space="0" w:color="auto"/>
              <w:right w:val="single" w:sz="4" w:space="0" w:color="auto"/>
            </w:tcBorders>
          </w:tcPr>
          <w:p w14:paraId="69F6900F" w14:textId="77777777" w:rsidR="008435BD" w:rsidRPr="00BF0C72" w:rsidRDefault="008435BD" w:rsidP="008435BD">
            <w:pPr>
              <w:ind w:left="200"/>
              <w:rPr>
                <w:rFonts w:ascii="Arial" w:hAnsi="Arial"/>
              </w:rPr>
            </w:pPr>
            <w:r w:rsidRPr="00BF0C72">
              <w:rPr>
                <w:rFonts w:ascii="Arial" w:hAnsi="Arial"/>
              </w:rPr>
              <w:t xml:space="preserve">To ensure that the school meets for   380 sessions in a school year </w:t>
            </w:r>
          </w:p>
        </w:tc>
        <w:tc>
          <w:tcPr>
            <w:tcW w:w="540" w:type="dxa"/>
            <w:tcBorders>
              <w:top w:val="single" w:sz="4" w:space="0" w:color="auto"/>
              <w:left w:val="single" w:sz="4" w:space="0" w:color="auto"/>
              <w:bottom w:val="single" w:sz="4" w:space="0" w:color="auto"/>
              <w:right w:val="single" w:sz="4" w:space="0" w:color="auto"/>
            </w:tcBorders>
          </w:tcPr>
          <w:p w14:paraId="3301849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C475E7B"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9006A2D"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FF623DA" w14:textId="77777777" w:rsidR="008435BD" w:rsidRPr="00BF0C72" w:rsidRDefault="008435BD" w:rsidP="008435BD">
            <w:pPr>
              <w:ind w:left="200"/>
              <w:rPr>
                <w:rFonts w:ascii="Arial" w:hAnsi="Arial"/>
                <w:b/>
              </w:rPr>
            </w:pPr>
          </w:p>
        </w:tc>
      </w:tr>
      <w:tr w:rsidR="008435BD" w:rsidRPr="00BF0C72" w14:paraId="7A667B7E" w14:textId="77777777">
        <w:trPr>
          <w:trHeight w:val="82"/>
        </w:trPr>
        <w:tc>
          <w:tcPr>
            <w:tcW w:w="1620" w:type="dxa"/>
            <w:tcBorders>
              <w:top w:val="single" w:sz="4" w:space="0" w:color="auto"/>
              <w:left w:val="single" w:sz="4" w:space="0" w:color="auto"/>
              <w:bottom w:val="single" w:sz="4" w:space="0" w:color="auto"/>
              <w:right w:val="single" w:sz="4" w:space="0" w:color="auto"/>
            </w:tcBorders>
          </w:tcPr>
          <w:p w14:paraId="6AAFE87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975A8B1" w14:textId="77777777" w:rsidR="008435BD" w:rsidRPr="00BF0C72" w:rsidRDefault="008435BD" w:rsidP="008435BD">
            <w:pPr>
              <w:ind w:left="200"/>
              <w:rPr>
                <w:rFonts w:ascii="Arial" w:hAnsi="Arial"/>
              </w:rPr>
            </w:pPr>
            <w:r w:rsidRPr="00BF0C72">
              <w:rPr>
                <w:rFonts w:ascii="Arial" w:hAnsi="Arial"/>
              </w:rPr>
              <w:t>64</w:t>
            </w:r>
          </w:p>
        </w:tc>
        <w:tc>
          <w:tcPr>
            <w:tcW w:w="3960" w:type="dxa"/>
            <w:tcBorders>
              <w:top w:val="single" w:sz="4" w:space="0" w:color="auto"/>
              <w:left w:val="single" w:sz="4" w:space="0" w:color="auto"/>
              <w:bottom w:val="single" w:sz="4" w:space="0" w:color="auto"/>
              <w:right w:val="single" w:sz="4" w:space="0" w:color="auto"/>
            </w:tcBorders>
          </w:tcPr>
          <w:p w14:paraId="31D591F3" w14:textId="77777777" w:rsidR="008435BD" w:rsidRPr="00BF0C72" w:rsidRDefault="008435BD" w:rsidP="008435BD">
            <w:pPr>
              <w:ind w:left="200"/>
              <w:rPr>
                <w:rFonts w:ascii="Arial" w:hAnsi="Arial"/>
              </w:rPr>
            </w:pPr>
            <w:r w:rsidRPr="00BF0C72">
              <w:rPr>
                <w:rFonts w:ascii="Arial" w:hAnsi="Arial"/>
              </w:rPr>
              <w:t>To ensure that school lunch nutritional standards are met where provided by the governing body.</w:t>
            </w:r>
          </w:p>
        </w:tc>
        <w:tc>
          <w:tcPr>
            <w:tcW w:w="540" w:type="dxa"/>
            <w:tcBorders>
              <w:top w:val="single" w:sz="4" w:space="0" w:color="auto"/>
              <w:left w:val="single" w:sz="4" w:space="0" w:color="auto"/>
              <w:bottom w:val="single" w:sz="4" w:space="0" w:color="auto"/>
              <w:right w:val="single" w:sz="4" w:space="0" w:color="auto"/>
            </w:tcBorders>
          </w:tcPr>
          <w:p w14:paraId="694CF6A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89F940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CFD9F57"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8D69032" w14:textId="77777777" w:rsidR="008435BD" w:rsidRPr="00BF0C72" w:rsidRDefault="008435BD" w:rsidP="008435BD">
            <w:pPr>
              <w:ind w:left="200"/>
              <w:rPr>
                <w:rFonts w:ascii="Arial" w:hAnsi="Arial"/>
                <w:b/>
              </w:rPr>
            </w:pPr>
          </w:p>
        </w:tc>
      </w:tr>
      <w:tr w:rsidR="008435BD" w:rsidRPr="00BF0C72" w14:paraId="06271126" w14:textId="77777777">
        <w:trPr>
          <w:trHeight w:val="395"/>
        </w:trPr>
        <w:tc>
          <w:tcPr>
            <w:tcW w:w="1620" w:type="dxa"/>
            <w:tcBorders>
              <w:top w:val="single" w:sz="4" w:space="0" w:color="auto"/>
              <w:left w:val="single" w:sz="4" w:space="0" w:color="auto"/>
              <w:bottom w:val="single" w:sz="4" w:space="0" w:color="auto"/>
              <w:right w:val="single" w:sz="4" w:space="0" w:color="auto"/>
            </w:tcBorders>
          </w:tcPr>
          <w:p w14:paraId="489C8CDB" w14:textId="77777777" w:rsidR="008435BD" w:rsidRPr="00BF0C72" w:rsidRDefault="008435BD" w:rsidP="008435BD">
            <w:pPr>
              <w:ind w:left="200"/>
              <w:rPr>
                <w:rFonts w:ascii="Arial" w:hAnsi="Arial"/>
                <w:b/>
              </w:rPr>
            </w:pPr>
            <w:r w:rsidRPr="00BF0C72">
              <w:rPr>
                <w:rFonts w:ascii="Arial" w:hAnsi="Arial"/>
                <w:b/>
              </w:rPr>
              <w:t>Information For Parents</w:t>
            </w:r>
          </w:p>
        </w:tc>
        <w:tc>
          <w:tcPr>
            <w:tcW w:w="900" w:type="dxa"/>
            <w:tcBorders>
              <w:top w:val="single" w:sz="4" w:space="0" w:color="auto"/>
              <w:left w:val="single" w:sz="4" w:space="0" w:color="auto"/>
              <w:bottom w:val="single" w:sz="4" w:space="0" w:color="auto"/>
              <w:right w:val="single" w:sz="4" w:space="0" w:color="auto"/>
            </w:tcBorders>
          </w:tcPr>
          <w:p w14:paraId="38D47F9B" w14:textId="77777777" w:rsidR="008435BD" w:rsidRPr="00BF0C72" w:rsidRDefault="008435BD" w:rsidP="008435BD">
            <w:pPr>
              <w:ind w:left="200"/>
              <w:rPr>
                <w:rFonts w:ascii="Arial" w:hAnsi="Arial"/>
              </w:rPr>
            </w:pPr>
            <w:r w:rsidRPr="00BF0C72">
              <w:rPr>
                <w:rFonts w:ascii="Arial" w:hAnsi="Arial"/>
              </w:rPr>
              <w:t>65</w:t>
            </w:r>
          </w:p>
        </w:tc>
        <w:tc>
          <w:tcPr>
            <w:tcW w:w="3960" w:type="dxa"/>
            <w:tcBorders>
              <w:top w:val="single" w:sz="4" w:space="0" w:color="auto"/>
              <w:left w:val="single" w:sz="4" w:space="0" w:color="auto"/>
              <w:bottom w:val="single" w:sz="4" w:space="0" w:color="auto"/>
              <w:right w:val="single" w:sz="4" w:space="0" w:color="auto"/>
            </w:tcBorders>
          </w:tcPr>
          <w:p w14:paraId="4B30332D" w14:textId="77777777" w:rsidR="008435BD" w:rsidRPr="00BF0C72" w:rsidRDefault="008435BD" w:rsidP="008435BD">
            <w:pPr>
              <w:ind w:left="200"/>
              <w:rPr>
                <w:rFonts w:ascii="Arial" w:hAnsi="Arial"/>
              </w:rPr>
            </w:pPr>
            <w:r w:rsidRPr="00BF0C72">
              <w:rPr>
                <w:rFonts w:ascii="Arial" w:hAnsi="Arial"/>
              </w:rPr>
              <w:t xml:space="preserve">To prepare and publish the school prospectus </w:t>
            </w:r>
          </w:p>
        </w:tc>
        <w:tc>
          <w:tcPr>
            <w:tcW w:w="540" w:type="dxa"/>
            <w:tcBorders>
              <w:top w:val="single" w:sz="4" w:space="0" w:color="auto"/>
              <w:left w:val="single" w:sz="4" w:space="0" w:color="auto"/>
              <w:bottom w:val="single" w:sz="4" w:space="0" w:color="auto"/>
              <w:right w:val="single" w:sz="4" w:space="0" w:color="auto"/>
            </w:tcBorders>
          </w:tcPr>
          <w:p w14:paraId="1328255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62CFB82"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6B9649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155082B" w14:textId="77777777" w:rsidR="008435BD" w:rsidRPr="00BF0C72" w:rsidRDefault="008435BD" w:rsidP="008435BD">
            <w:pPr>
              <w:ind w:left="200"/>
              <w:rPr>
                <w:rFonts w:ascii="Arial" w:hAnsi="Arial"/>
                <w:b/>
              </w:rPr>
            </w:pPr>
          </w:p>
        </w:tc>
      </w:tr>
      <w:tr w:rsidR="008435BD" w:rsidRPr="00BF0C72" w14:paraId="77F0923A" w14:textId="77777777">
        <w:trPr>
          <w:trHeight w:val="258"/>
        </w:trPr>
        <w:tc>
          <w:tcPr>
            <w:tcW w:w="1620" w:type="dxa"/>
            <w:tcBorders>
              <w:top w:val="single" w:sz="4" w:space="0" w:color="auto"/>
              <w:left w:val="single" w:sz="4" w:space="0" w:color="auto"/>
              <w:bottom w:val="single" w:sz="4" w:space="0" w:color="auto"/>
              <w:right w:val="single" w:sz="4" w:space="0" w:color="auto"/>
            </w:tcBorders>
          </w:tcPr>
          <w:p w14:paraId="23C982C6"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4AAA09A" w14:textId="77777777" w:rsidR="008435BD" w:rsidRPr="00BF0C72" w:rsidRDefault="008435BD" w:rsidP="008435BD">
            <w:pPr>
              <w:ind w:left="200"/>
              <w:rPr>
                <w:rFonts w:ascii="Arial" w:hAnsi="Arial"/>
              </w:rPr>
            </w:pPr>
            <w:r w:rsidRPr="00BF0C72">
              <w:rPr>
                <w:rFonts w:ascii="Arial" w:hAnsi="Arial"/>
              </w:rPr>
              <w:t>67</w:t>
            </w:r>
          </w:p>
        </w:tc>
        <w:tc>
          <w:tcPr>
            <w:tcW w:w="3960" w:type="dxa"/>
            <w:tcBorders>
              <w:top w:val="single" w:sz="4" w:space="0" w:color="auto"/>
              <w:left w:val="single" w:sz="4" w:space="0" w:color="auto"/>
              <w:bottom w:val="single" w:sz="4" w:space="0" w:color="auto"/>
              <w:right w:val="single" w:sz="4" w:space="0" w:color="auto"/>
            </w:tcBorders>
          </w:tcPr>
          <w:p w14:paraId="20DFF00A" w14:textId="77777777" w:rsidR="008435BD" w:rsidRPr="00BF0C72" w:rsidRDefault="008435BD" w:rsidP="008435BD">
            <w:pPr>
              <w:ind w:left="200"/>
              <w:rPr>
                <w:rFonts w:ascii="Arial" w:hAnsi="Arial"/>
              </w:rPr>
            </w:pPr>
            <w:r w:rsidRPr="00BF0C72">
              <w:rPr>
                <w:rFonts w:ascii="Arial" w:hAnsi="Arial"/>
              </w:rPr>
              <w:t>To ensure provision of free school meals to those pupils meeting the criteria</w:t>
            </w:r>
          </w:p>
        </w:tc>
        <w:tc>
          <w:tcPr>
            <w:tcW w:w="540" w:type="dxa"/>
            <w:tcBorders>
              <w:top w:val="single" w:sz="4" w:space="0" w:color="auto"/>
              <w:left w:val="single" w:sz="4" w:space="0" w:color="auto"/>
              <w:bottom w:val="single" w:sz="4" w:space="0" w:color="auto"/>
              <w:right w:val="single" w:sz="4" w:space="0" w:color="auto"/>
            </w:tcBorders>
          </w:tcPr>
          <w:p w14:paraId="4A087D0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42B18E1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30A52807"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AFD714E" w14:textId="77777777" w:rsidR="008435BD" w:rsidRPr="00BF0C72" w:rsidRDefault="008435BD" w:rsidP="008435BD">
            <w:pPr>
              <w:ind w:left="200"/>
              <w:rPr>
                <w:rFonts w:ascii="Arial" w:hAnsi="Arial"/>
                <w:b/>
              </w:rPr>
            </w:pPr>
            <w:r w:rsidRPr="00BF0C72">
              <w:rPr>
                <w:rFonts w:ascii="Arial" w:hAnsi="Arial"/>
              </w:rPr>
              <w:t>√</w:t>
            </w:r>
          </w:p>
        </w:tc>
      </w:tr>
      <w:tr w:rsidR="008435BD" w:rsidRPr="00BF0C72" w14:paraId="4A68FC13" w14:textId="77777777">
        <w:trPr>
          <w:trHeight w:val="258"/>
        </w:trPr>
        <w:tc>
          <w:tcPr>
            <w:tcW w:w="1620" w:type="dxa"/>
            <w:tcBorders>
              <w:top w:val="single" w:sz="4" w:space="0" w:color="auto"/>
              <w:left w:val="single" w:sz="4" w:space="0" w:color="auto"/>
              <w:bottom w:val="single" w:sz="4" w:space="0" w:color="auto"/>
              <w:right w:val="single" w:sz="4" w:space="0" w:color="auto"/>
            </w:tcBorders>
          </w:tcPr>
          <w:p w14:paraId="6326B38E"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5EC32B6C" w14:textId="77777777" w:rsidR="008435BD" w:rsidRPr="00BF0C72" w:rsidRDefault="008435BD" w:rsidP="008435BD">
            <w:pPr>
              <w:ind w:left="200"/>
              <w:rPr>
                <w:rFonts w:ascii="Arial" w:hAnsi="Arial"/>
              </w:rPr>
            </w:pPr>
            <w:r w:rsidRPr="00BF0C72">
              <w:rPr>
                <w:rFonts w:ascii="Arial" w:hAnsi="Arial"/>
              </w:rPr>
              <w:t>68</w:t>
            </w:r>
          </w:p>
        </w:tc>
        <w:tc>
          <w:tcPr>
            <w:tcW w:w="3960" w:type="dxa"/>
            <w:tcBorders>
              <w:top w:val="single" w:sz="4" w:space="0" w:color="auto"/>
              <w:left w:val="single" w:sz="4" w:space="0" w:color="auto"/>
              <w:bottom w:val="single" w:sz="4" w:space="0" w:color="auto"/>
              <w:right w:val="single" w:sz="4" w:space="0" w:color="auto"/>
            </w:tcBorders>
          </w:tcPr>
          <w:p w14:paraId="0065AA1A" w14:textId="77777777" w:rsidR="008435BD" w:rsidRPr="00BF0C72" w:rsidRDefault="008435BD" w:rsidP="008435BD">
            <w:pPr>
              <w:ind w:left="200"/>
              <w:rPr>
                <w:rFonts w:ascii="Arial" w:hAnsi="Arial"/>
              </w:rPr>
            </w:pPr>
            <w:r w:rsidRPr="00BF0C72">
              <w:rPr>
                <w:rFonts w:ascii="Arial" w:hAnsi="Arial"/>
              </w:rPr>
              <w:t>Adoption and review of home-school agreements</w:t>
            </w:r>
          </w:p>
        </w:tc>
        <w:tc>
          <w:tcPr>
            <w:tcW w:w="540" w:type="dxa"/>
            <w:tcBorders>
              <w:top w:val="single" w:sz="4" w:space="0" w:color="auto"/>
              <w:left w:val="single" w:sz="4" w:space="0" w:color="auto"/>
              <w:bottom w:val="single" w:sz="4" w:space="0" w:color="auto"/>
              <w:right w:val="single" w:sz="4" w:space="0" w:color="auto"/>
            </w:tcBorders>
          </w:tcPr>
          <w:p w14:paraId="573B4F1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955B5D8"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082DDFD6"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62F0C957" w14:textId="77777777" w:rsidR="008435BD" w:rsidRPr="00BF0C72" w:rsidRDefault="008435BD" w:rsidP="008435BD">
            <w:pPr>
              <w:ind w:left="200"/>
              <w:rPr>
                <w:rFonts w:ascii="Arial" w:hAnsi="Arial"/>
                <w:b/>
              </w:rPr>
            </w:pPr>
          </w:p>
        </w:tc>
      </w:tr>
      <w:tr w:rsidR="008435BD" w:rsidRPr="00BF0C72" w14:paraId="4ADA5326" w14:textId="77777777">
        <w:trPr>
          <w:trHeight w:val="395"/>
        </w:trPr>
        <w:tc>
          <w:tcPr>
            <w:tcW w:w="1620" w:type="dxa"/>
            <w:tcBorders>
              <w:top w:val="single" w:sz="4" w:space="0" w:color="auto"/>
              <w:left w:val="single" w:sz="4" w:space="0" w:color="auto"/>
              <w:bottom w:val="single" w:sz="4" w:space="0" w:color="auto"/>
              <w:right w:val="single" w:sz="4" w:space="0" w:color="auto"/>
            </w:tcBorders>
          </w:tcPr>
          <w:p w14:paraId="389B4D34" w14:textId="77777777" w:rsidR="008435BD" w:rsidRPr="00BF0C72" w:rsidRDefault="008435BD" w:rsidP="008435BD">
            <w:pPr>
              <w:ind w:left="200"/>
              <w:rPr>
                <w:rFonts w:ascii="Arial" w:hAnsi="Arial"/>
                <w:b/>
              </w:rPr>
            </w:pPr>
            <w:r w:rsidRPr="00BF0C72">
              <w:rPr>
                <w:rFonts w:ascii="Arial" w:hAnsi="Arial"/>
                <w:b/>
              </w:rPr>
              <w:t>GB Procedures</w:t>
            </w:r>
          </w:p>
        </w:tc>
        <w:tc>
          <w:tcPr>
            <w:tcW w:w="900" w:type="dxa"/>
            <w:tcBorders>
              <w:top w:val="single" w:sz="4" w:space="0" w:color="auto"/>
              <w:left w:val="single" w:sz="4" w:space="0" w:color="auto"/>
              <w:bottom w:val="single" w:sz="4" w:space="0" w:color="auto"/>
              <w:right w:val="single" w:sz="4" w:space="0" w:color="auto"/>
            </w:tcBorders>
          </w:tcPr>
          <w:p w14:paraId="38ED97BC" w14:textId="77777777" w:rsidR="008435BD" w:rsidRPr="00BF0C72" w:rsidRDefault="008435BD" w:rsidP="008435BD">
            <w:pPr>
              <w:ind w:left="200"/>
              <w:rPr>
                <w:rFonts w:ascii="Arial" w:hAnsi="Arial"/>
              </w:rPr>
            </w:pPr>
            <w:r w:rsidRPr="00BF0C72">
              <w:rPr>
                <w:rFonts w:ascii="Arial" w:hAnsi="Arial"/>
              </w:rPr>
              <w:t>69</w:t>
            </w:r>
          </w:p>
        </w:tc>
        <w:tc>
          <w:tcPr>
            <w:tcW w:w="3960" w:type="dxa"/>
            <w:tcBorders>
              <w:top w:val="single" w:sz="4" w:space="0" w:color="auto"/>
              <w:left w:val="single" w:sz="4" w:space="0" w:color="auto"/>
              <w:bottom w:val="single" w:sz="4" w:space="0" w:color="auto"/>
              <w:right w:val="single" w:sz="4" w:space="0" w:color="auto"/>
            </w:tcBorders>
          </w:tcPr>
          <w:p w14:paraId="0DE2EAF4" w14:textId="77777777" w:rsidR="008435BD" w:rsidRPr="00BF0C72" w:rsidRDefault="008435BD" w:rsidP="008435BD">
            <w:pPr>
              <w:ind w:left="200"/>
              <w:rPr>
                <w:rFonts w:ascii="Arial" w:hAnsi="Arial"/>
              </w:rPr>
            </w:pPr>
            <w:r w:rsidRPr="00BF0C72">
              <w:rPr>
                <w:rFonts w:ascii="Arial" w:hAnsi="Arial"/>
              </w:rPr>
              <w:t>To draw up instrument of government and any amendments thereafter</w:t>
            </w:r>
          </w:p>
        </w:tc>
        <w:tc>
          <w:tcPr>
            <w:tcW w:w="540" w:type="dxa"/>
            <w:tcBorders>
              <w:top w:val="single" w:sz="4" w:space="0" w:color="auto"/>
              <w:left w:val="single" w:sz="4" w:space="0" w:color="auto"/>
              <w:bottom w:val="single" w:sz="4" w:space="0" w:color="auto"/>
              <w:right w:val="single" w:sz="4" w:space="0" w:color="auto"/>
            </w:tcBorders>
          </w:tcPr>
          <w:p w14:paraId="555C5C72"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3535808"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F6503D9"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2151669D" w14:textId="77777777" w:rsidR="008435BD" w:rsidRPr="00BF0C72" w:rsidRDefault="008435BD" w:rsidP="008435BD">
            <w:pPr>
              <w:ind w:left="200"/>
              <w:rPr>
                <w:rFonts w:ascii="Arial" w:hAnsi="Arial"/>
                <w:b/>
              </w:rPr>
            </w:pPr>
          </w:p>
        </w:tc>
      </w:tr>
      <w:tr w:rsidR="008435BD" w:rsidRPr="00BF0C72" w14:paraId="44935E1A" w14:textId="77777777">
        <w:trPr>
          <w:trHeight w:val="395"/>
        </w:trPr>
        <w:tc>
          <w:tcPr>
            <w:tcW w:w="1620" w:type="dxa"/>
            <w:tcBorders>
              <w:top w:val="single" w:sz="4" w:space="0" w:color="auto"/>
              <w:left w:val="single" w:sz="4" w:space="0" w:color="auto"/>
              <w:bottom w:val="single" w:sz="4" w:space="0" w:color="auto"/>
              <w:right w:val="single" w:sz="4" w:space="0" w:color="auto"/>
            </w:tcBorders>
          </w:tcPr>
          <w:p w14:paraId="34B4C8E6" w14:textId="77777777" w:rsidR="008435BD" w:rsidRPr="00BF0C72" w:rsidRDefault="008435BD" w:rsidP="008435BD">
            <w:pPr>
              <w:ind w:left="200"/>
              <w:rPr>
                <w:rFonts w:ascii="Arial" w:hAnsi="Arial"/>
                <w:b/>
              </w:rPr>
            </w:pPr>
          </w:p>
        </w:tc>
        <w:tc>
          <w:tcPr>
            <w:tcW w:w="900" w:type="dxa"/>
            <w:tcBorders>
              <w:top w:val="single" w:sz="4" w:space="0" w:color="auto"/>
              <w:left w:val="single" w:sz="4" w:space="0" w:color="auto"/>
              <w:bottom w:val="single" w:sz="4" w:space="0" w:color="auto"/>
              <w:right w:val="single" w:sz="4" w:space="0" w:color="auto"/>
            </w:tcBorders>
          </w:tcPr>
          <w:p w14:paraId="168BEF35" w14:textId="77777777" w:rsidR="008435BD" w:rsidRPr="00BF0C72" w:rsidRDefault="008435BD" w:rsidP="008435BD">
            <w:pPr>
              <w:ind w:left="200"/>
              <w:rPr>
                <w:rFonts w:ascii="Arial" w:hAnsi="Arial"/>
              </w:rPr>
            </w:pPr>
            <w:r w:rsidRPr="00BF0C72">
              <w:rPr>
                <w:rFonts w:ascii="Arial" w:hAnsi="Arial"/>
              </w:rPr>
              <w:t>70</w:t>
            </w:r>
          </w:p>
        </w:tc>
        <w:tc>
          <w:tcPr>
            <w:tcW w:w="3960" w:type="dxa"/>
            <w:tcBorders>
              <w:top w:val="single" w:sz="4" w:space="0" w:color="auto"/>
              <w:left w:val="single" w:sz="4" w:space="0" w:color="auto"/>
              <w:bottom w:val="single" w:sz="4" w:space="0" w:color="auto"/>
              <w:right w:val="single" w:sz="4" w:space="0" w:color="auto"/>
            </w:tcBorders>
          </w:tcPr>
          <w:p w14:paraId="11647AF4" w14:textId="77777777" w:rsidR="008435BD" w:rsidRPr="00BF0C72" w:rsidRDefault="008435BD" w:rsidP="008435BD">
            <w:pPr>
              <w:ind w:left="200"/>
              <w:rPr>
                <w:rFonts w:ascii="Arial" w:hAnsi="Arial"/>
              </w:rPr>
            </w:pPr>
            <w:r w:rsidRPr="00BF0C72">
              <w:rPr>
                <w:rFonts w:ascii="Arial" w:hAnsi="Arial"/>
              </w:rPr>
              <w:t xml:space="preserve">To appoint (and remove) the chair and vice-chair of a permanent or a temporary governing body </w:t>
            </w:r>
          </w:p>
        </w:tc>
        <w:tc>
          <w:tcPr>
            <w:tcW w:w="540" w:type="dxa"/>
            <w:tcBorders>
              <w:top w:val="single" w:sz="4" w:space="0" w:color="auto"/>
              <w:left w:val="single" w:sz="4" w:space="0" w:color="auto"/>
              <w:bottom w:val="single" w:sz="4" w:space="0" w:color="auto"/>
              <w:right w:val="single" w:sz="4" w:space="0" w:color="auto"/>
            </w:tcBorders>
          </w:tcPr>
          <w:p w14:paraId="56CDAD0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B746700"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BA022F9"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96A783C" w14:textId="77777777" w:rsidR="008435BD" w:rsidRPr="00BF0C72" w:rsidRDefault="008435BD" w:rsidP="008435BD">
            <w:pPr>
              <w:ind w:left="200"/>
              <w:rPr>
                <w:rFonts w:ascii="Arial" w:hAnsi="Arial"/>
                <w:b/>
              </w:rPr>
            </w:pPr>
          </w:p>
        </w:tc>
      </w:tr>
      <w:tr w:rsidR="008435BD" w:rsidRPr="00BF0C72" w14:paraId="2E492F57" w14:textId="77777777">
        <w:trPr>
          <w:trHeight w:val="258"/>
        </w:trPr>
        <w:tc>
          <w:tcPr>
            <w:tcW w:w="1620" w:type="dxa"/>
            <w:tcBorders>
              <w:top w:val="single" w:sz="4" w:space="0" w:color="auto"/>
              <w:left w:val="single" w:sz="4" w:space="0" w:color="auto"/>
              <w:bottom w:val="single" w:sz="4" w:space="0" w:color="auto"/>
              <w:right w:val="single" w:sz="4" w:space="0" w:color="auto"/>
            </w:tcBorders>
          </w:tcPr>
          <w:p w14:paraId="648DF026"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442C071" w14:textId="77777777" w:rsidR="008435BD" w:rsidRPr="00BF0C72" w:rsidRDefault="008435BD" w:rsidP="008435BD">
            <w:pPr>
              <w:ind w:left="200"/>
              <w:rPr>
                <w:rFonts w:ascii="Arial" w:hAnsi="Arial"/>
              </w:rPr>
            </w:pPr>
            <w:r w:rsidRPr="00BF0C72">
              <w:rPr>
                <w:rFonts w:ascii="Arial" w:hAnsi="Arial"/>
              </w:rPr>
              <w:t>71</w:t>
            </w:r>
          </w:p>
        </w:tc>
        <w:tc>
          <w:tcPr>
            <w:tcW w:w="3960" w:type="dxa"/>
            <w:tcBorders>
              <w:top w:val="single" w:sz="4" w:space="0" w:color="auto"/>
              <w:left w:val="single" w:sz="4" w:space="0" w:color="auto"/>
              <w:bottom w:val="single" w:sz="4" w:space="0" w:color="auto"/>
              <w:right w:val="single" w:sz="4" w:space="0" w:color="auto"/>
            </w:tcBorders>
          </w:tcPr>
          <w:p w14:paraId="7FDD7255" w14:textId="77777777" w:rsidR="008435BD" w:rsidRPr="00BF0C72" w:rsidRDefault="008435BD" w:rsidP="008435BD">
            <w:pPr>
              <w:ind w:left="200"/>
              <w:rPr>
                <w:rFonts w:ascii="Arial" w:hAnsi="Arial"/>
              </w:rPr>
            </w:pPr>
            <w:r w:rsidRPr="00BF0C72">
              <w:rPr>
                <w:rFonts w:ascii="Arial" w:hAnsi="Arial"/>
              </w:rPr>
              <w:t>To appoint and dismiss the clerk to the governors</w:t>
            </w:r>
          </w:p>
        </w:tc>
        <w:tc>
          <w:tcPr>
            <w:tcW w:w="540" w:type="dxa"/>
            <w:tcBorders>
              <w:top w:val="single" w:sz="4" w:space="0" w:color="auto"/>
              <w:left w:val="single" w:sz="4" w:space="0" w:color="auto"/>
              <w:bottom w:val="single" w:sz="4" w:space="0" w:color="auto"/>
              <w:right w:val="single" w:sz="4" w:space="0" w:color="auto"/>
            </w:tcBorders>
          </w:tcPr>
          <w:p w14:paraId="6D782B6D"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626DAE0"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BA79AF8"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7F0DC88" w14:textId="77777777" w:rsidR="008435BD" w:rsidRPr="00BF0C72" w:rsidRDefault="008435BD" w:rsidP="008435BD">
            <w:pPr>
              <w:ind w:left="200"/>
              <w:rPr>
                <w:rFonts w:ascii="Arial" w:hAnsi="Arial"/>
                <w:b/>
              </w:rPr>
            </w:pPr>
          </w:p>
        </w:tc>
      </w:tr>
      <w:tr w:rsidR="008435BD" w:rsidRPr="00BF0C72" w14:paraId="28F6BD57" w14:textId="77777777">
        <w:trPr>
          <w:trHeight w:val="523"/>
        </w:trPr>
        <w:tc>
          <w:tcPr>
            <w:tcW w:w="1620" w:type="dxa"/>
            <w:tcBorders>
              <w:top w:val="single" w:sz="4" w:space="0" w:color="auto"/>
              <w:left w:val="single" w:sz="4" w:space="0" w:color="auto"/>
              <w:bottom w:val="single" w:sz="4" w:space="0" w:color="auto"/>
              <w:right w:val="single" w:sz="4" w:space="0" w:color="auto"/>
            </w:tcBorders>
          </w:tcPr>
          <w:p w14:paraId="48A9DF97"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7F38C88" w14:textId="77777777" w:rsidR="008435BD" w:rsidRPr="00BF0C72" w:rsidRDefault="008435BD" w:rsidP="008435BD">
            <w:pPr>
              <w:ind w:left="200"/>
              <w:rPr>
                <w:rFonts w:ascii="Arial" w:hAnsi="Arial"/>
              </w:rPr>
            </w:pPr>
            <w:r w:rsidRPr="00BF0C72">
              <w:rPr>
                <w:rFonts w:ascii="Arial" w:hAnsi="Arial"/>
              </w:rPr>
              <w:t>72</w:t>
            </w:r>
          </w:p>
          <w:p w14:paraId="15630DBB" w14:textId="77777777" w:rsidR="008435BD" w:rsidRPr="00BF0C72" w:rsidRDefault="008435BD" w:rsidP="008435BD">
            <w:pPr>
              <w:ind w:left="200"/>
              <w:rPr>
                <w:rFonts w:ascii="Arial" w:hAnsi="Arial"/>
              </w:rPr>
            </w:pPr>
          </w:p>
          <w:p w14:paraId="14128DFC" w14:textId="77777777" w:rsidR="008435BD" w:rsidRPr="00BF0C72" w:rsidRDefault="008435BD" w:rsidP="008435BD">
            <w:pPr>
              <w:ind w:left="200"/>
              <w:rPr>
                <w:rFonts w:ascii="Arial" w:hAnsi="Arial"/>
              </w:rPr>
            </w:pPr>
          </w:p>
        </w:tc>
        <w:tc>
          <w:tcPr>
            <w:tcW w:w="3960" w:type="dxa"/>
            <w:tcBorders>
              <w:top w:val="single" w:sz="4" w:space="0" w:color="auto"/>
              <w:left w:val="single" w:sz="4" w:space="0" w:color="auto"/>
              <w:bottom w:val="single" w:sz="4" w:space="0" w:color="auto"/>
              <w:right w:val="single" w:sz="4" w:space="0" w:color="auto"/>
            </w:tcBorders>
          </w:tcPr>
          <w:p w14:paraId="26DDC83A" w14:textId="77777777" w:rsidR="008435BD" w:rsidRPr="00BF0C72" w:rsidRDefault="008435BD" w:rsidP="008435BD">
            <w:pPr>
              <w:ind w:left="200"/>
              <w:rPr>
                <w:rFonts w:ascii="Arial" w:hAnsi="Arial"/>
              </w:rPr>
            </w:pPr>
            <w:r w:rsidRPr="00BF0C72">
              <w:rPr>
                <w:rFonts w:ascii="Arial" w:hAnsi="Arial"/>
              </w:rPr>
              <w:t xml:space="preserve">To hold a full governing body meeting at least three times in a school year or a meeting of the temporary governing body as often </w:t>
            </w:r>
            <w:r w:rsidRPr="00BF0C72">
              <w:rPr>
                <w:rFonts w:ascii="Arial" w:hAnsi="Arial"/>
              </w:rPr>
              <w:lastRenderedPageBreak/>
              <w:t xml:space="preserve">may require   </w:t>
            </w:r>
          </w:p>
        </w:tc>
        <w:tc>
          <w:tcPr>
            <w:tcW w:w="540" w:type="dxa"/>
            <w:tcBorders>
              <w:top w:val="single" w:sz="4" w:space="0" w:color="auto"/>
              <w:left w:val="single" w:sz="4" w:space="0" w:color="auto"/>
              <w:bottom w:val="single" w:sz="4" w:space="0" w:color="auto"/>
              <w:right w:val="single" w:sz="4" w:space="0" w:color="auto"/>
            </w:tcBorders>
          </w:tcPr>
          <w:p w14:paraId="25571E15" w14:textId="77777777" w:rsidR="008435BD" w:rsidRPr="00BF0C72" w:rsidRDefault="008435BD" w:rsidP="008435BD">
            <w:pPr>
              <w:ind w:left="200"/>
              <w:rPr>
                <w:rFonts w:ascii="Arial" w:hAnsi="Arial"/>
              </w:rPr>
            </w:pPr>
            <w:r w:rsidRPr="00BF0C72">
              <w:rPr>
                <w:rFonts w:ascii="Arial" w:hAnsi="Arial"/>
              </w:rPr>
              <w:lastRenderedPageBreak/>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A29CA46"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50418D36"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7DD329C7" w14:textId="77777777" w:rsidR="008435BD" w:rsidRPr="00BF0C72" w:rsidRDefault="008435BD" w:rsidP="008435BD">
            <w:pPr>
              <w:ind w:left="200"/>
              <w:rPr>
                <w:rFonts w:ascii="Arial" w:hAnsi="Arial"/>
                <w:b/>
              </w:rPr>
            </w:pPr>
          </w:p>
        </w:tc>
      </w:tr>
      <w:tr w:rsidR="008435BD" w:rsidRPr="00BF0C72" w14:paraId="2DD26E57" w14:textId="77777777">
        <w:trPr>
          <w:trHeight w:val="266"/>
        </w:trPr>
        <w:tc>
          <w:tcPr>
            <w:tcW w:w="1620" w:type="dxa"/>
            <w:tcBorders>
              <w:top w:val="single" w:sz="4" w:space="0" w:color="auto"/>
              <w:left w:val="single" w:sz="4" w:space="0" w:color="auto"/>
              <w:bottom w:val="single" w:sz="4" w:space="0" w:color="auto"/>
              <w:right w:val="single" w:sz="4" w:space="0" w:color="auto"/>
            </w:tcBorders>
          </w:tcPr>
          <w:p w14:paraId="1CCA8AC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13B85EF" w14:textId="77777777" w:rsidR="008435BD" w:rsidRPr="00BF0C72" w:rsidRDefault="008435BD" w:rsidP="008435BD">
            <w:pPr>
              <w:ind w:left="200"/>
              <w:rPr>
                <w:rFonts w:ascii="Arial" w:hAnsi="Arial"/>
              </w:rPr>
            </w:pPr>
            <w:r w:rsidRPr="00BF0C72">
              <w:rPr>
                <w:rFonts w:ascii="Arial" w:hAnsi="Arial"/>
              </w:rPr>
              <w:t>73</w:t>
            </w:r>
          </w:p>
        </w:tc>
        <w:tc>
          <w:tcPr>
            <w:tcW w:w="3960" w:type="dxa"/>
            <w:tcBorders>
              <w:top w:val="single" w:sz="4" w:space="0" w:color="auto"/>
              <w:left w:val="single" w:sz="4" w:space="0" w:color="auto"/>
              <w:bottom w:val="single" w:sz="4" w:space="0" w:color="auto"/>
              <w:right w:val="single" w:sz="4" w:space="0" w:color="auto"/>
            </w:tcBorders>
          </w:tcPr>
          <w:p w14:paraId="038DE2CB" w14:textId="77777777" w:rsidR="008435BD" w:rsidRPr="00BF0C72" w:rsidRDefault="008435BD" w:rsidP="008435BD">
            <w:pPr>
              <w:ind w:left="200"/>
              <w:rPr>
                <w:rFonts w:ascii="Arial" w:hAnsi="Arial"/>
              </w:rPr>
            </w:pPr>
            <w:r w:rsidRPr="00BF0C72">
              <w:rPr>
                <w:rFonts w:ascii="Arial" w:hAnsi="Arial"/>
              </w:rPr>
              <w:t>To appoint and remove community or sponsor governors.</w:t>
            </w:r>
          </w:p>
        </w:tc>
        <w:tc>
          <w:tcPr>
            <w:tcW w:w="540" w:type="dxa"/>
            <w:tcBorders>
              <w:top w:val="single" w:sz="4" w:space="0" w:color="auto"/>
              <w:left w:val="single" w:sz="4" w:space="0" w:color="auto"/>
              <w:bottom w:val="single" w:sz="4" w:space="0" w:color="auto"/>
              <w:right w:val="single" w:sz="4" w:space="0" w:color="auto"/>
            </w:tcBorders>
          </w:tcPr>
          <w:p w14:paraId="7542255D"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05A053A7"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72B5F2AD"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92BBBDA" w14:textId="77777777" w:rsidR="008435BD" w:rsidRPr="00BF0C72" w:rsidRDefault="008435BD" w:rsidP="008435BD">
            <w:pPr>
              <w:ind w:left="200"/>
              <w:rPr>
                <w:rFonts w:ascii="Arial" w:hAnsi="Arial"/>
                <w:b/>
              </w:rPr>
            </w:pPr>
          </w:p>
        </w:tc>
      </w:tr>
      <w:tr w:rsidR="008435BD" w:rsidRPr="00BF0C72" w14:paraId="4C462019" w14:textId="77777777">
        <w:trPr>
          <w:trHeight w:val="258"/>
        </w:trPr>
        <w:tc>
          <w:tcPr>
            <w:tcW w:w="1620" w:type="dxa"/>
            <w:tcBorders>
              <w:top w:val="single" w:sz="4" w:space="0" w:color="auto"/>
              <w:left w:val="single" w:sz="4" w:space="0" w:color="auto"/>
              <w:bottom w:val="single" w:sz="4" w:space="0" w:color="auto"/>
              <w:right w:val="single" w:sz="4" w:space="0" w:color="auto"/>
            </w:tcBorders>
          </w:tcPr>
          <w:p w14:paraId="7CDFD8C4"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328BDD40" w14:textId="77777777" w:rsidR="008435BD" w:rsidRPr="00BF0C72" w:rsidRDefault="008435BD" w:rsidP="008435BD">
            <w:pPr>
              <w:ind w:left="200"/>
              <w:rPr>
                <w:rFonts w:ascii="Arial" w:hAnsi="Arial"/>
              </w:rPr>
            </w:pPr>
            <w:r w:rsidRPr="00BF0C72">
              <w:rPr>
                <w:rFonts w:ascii="Arial" w:hAnsi="Arial"/>
              </w:rPr>
              <w:t>74</w:t>
            </w:r>
          </w:p>
        </w:tc>
        <w:tc>
          <w:tcPr>
            <w:tcW w:w="3960" w:type="dxa"/>
            <w:tcBorders>
              <w:top w:val="single" w:sz="4" w:space="0" w:color="auto"/>
              <w:left w:val="single" w:sz="4" w:space="0" w:color="auto"/>
              <w:bottom w:val="single" w:sz="4" w:space="0" w:color="auto"/>
              <w:right w:val="single" w:sz="4" w:space="0" w:color="auto"/>
            </w:tcBorders>
          </w:tcPr>
          <w:p w14:paraId="3AB3B871" w14:textId="77777777" w:rsidR="008435BD" w:rsidRPr="00BF0C72" w:rsidRDefault="008435BD" w:rsidP="008435BD">
            <w:pPr>
              <w:ind w:left="200"/>
              <w:rPr>
                <w:rFonts w:ascii="Arial" w:hAnsi="Arial"/>
              </w:rPr>
            </w:pPr>
            <w:r w:rsidRPr="00BF0C72">
              <w:rPr>
                <w:rFonts w:ascii="Arial" w:hAnsi="Arial"/>
              </w:rPr>
              <w:t>To set up a Register of Governors’ Business Interests</w:t>
            </w:r>
          </w:p>
        </w:tc>
        <w:tc>
          <w:tcPr>
            <w:tcW w:w="540" w:type="dxa"/>
            <w:tcBorders>
              <w:top w:val="single" w:sz="4" w:space="0" w:color="auto"/>
              <w:left w:val="single" w:sz="4" w:space="0" w:color="auto"/>
              <w:bottom w:val="single" w:sz="4" w:space="0" w:color="auto"/>
              <w:right w:val="single" w:sz="4" w:space="0" w:color="auto"/>
            </w:tcBorders>
          </w:tcPr>
          <w:p w14:paraId="1BB798E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D708A56"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177F197"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417BFA82" w14:textId="77777777" w:rsidR="008435BD" w:rsidRPr="00BF0C72" w:rsidRDefault="008435BD" w:rsidP="008435BD">
            <w:pPr>
              <w:ind w:left="200"/>
              <w:rPr>
                <w:rFonts w:ascii="Arial" w:hAnsi="Arial"/>
                <w:b/>
              </w:rPr>
            </w:pPr>
          </w:p>
        </w:tc>
      </w:tr>
      <w:tr w:rsidR="008435BD" w:rsidRPr="00BF0C72" w14:paraId="6B365A7D"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394A34E0"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6EDB4E63" w14:textId="77777777" w:rsidR="008435BD" w:rsidRPr="00BF0C72" w:rsidRDefault="008435BD" w:rsidP="008435BD">
            <w:pPr>
              <w:ind w:left="200"/>
              <w:rPr>
                <w:rFonts w:ascii="Arial" w:hAnsi="Arial"/>
              </w:rPr>
            </w:pPr>
            <w:r w:rsidRPr="00BF0C72">
              <w:rPr>
                <w:rFonts w:ascii="Arial" w:hAnsi="Arial"/>
              </w:rPr>
              <w:t>75</w:t>
            </w:r>
          </w:p>
        </w:tc>
        <w:tc>
          <w:tcPr>
            <w:tcW w:w="3960" w:type="dxa"/>
            <w:tcBorders>
              <w:top w:val="single" w:sz="4" w:space="0" w:color="auto"/>
              <w:left w:val="single" w:sz="4" w:space="0" w:color="auto"/>
              <w:bottom w:val="single" w:sz="4" w:space="0" w:color="auto"/>
              <w:right w:val="single" w:sz="4" w:space="0" w:color="auto"/>
            </w:tcBorders>
          </w:tcPr>
          <w:p w14:paraId="6E5B2413" w14:textId="77777777" w:rsidR="008435BD" w:rsidRPr="00BF0C72" w:rsidRDefault="008435BD" w:rsidP="008435BD">
            <w:pPr>
              <w:ind w:left="200"/>
              <w:rPr>
                <w:rFonts w:ascii="Arial" w:hAnsi="Arial"/>
              </w:rPr>
            </w:pPr>
            <w:r w:rsidRPr="00BF0C72">
              <w:rPr>
                <w:rFonts w:ascii="Arial" w:hAnsi="Arial"/>
              </w:rPr>
              <w:t xml:space="preserve">To approve and set up a Governors Expenses Scheme </w:t>
            </w:r>
          </w:p>
        </w:tc>
        <w:tc>
          <w:tcPr>
            <w:tcW w:w="540" w:type="dxa"/>
            <w:tcBorders>
              <w:top w:val="single" w:sz="4" w:space="0" w:color="auto"/>
              <w:left w:val="single" w:sz="4" w:space="0" w:color="auto"/>
              <w:bottom w:val="single" w:sz="4" w:space="0" w:color="auto"/>
              <w:right w:val="single" w:sz="4" w:space="0" w:color="auto"/>
            </w:tcBorders>
          </w:tcPr>
          <w:p w14:paraId="3983CD56"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10692D65"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2DFF244E"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3020890C" w14:textId="77777777" w:rsidR="008435BD" w:rsidRPr="00BF0C72" w:rsidRDefault="008435BD" w:rsidP="008435BD">
            <w:pPr>
              <w:ind w:left="200"/>
              <w:rPr>
                <w:rFonts w:ascii="Arial" w:hAnsi="Arial"/>
                <w:b/>
              </w:rPr>
            </w:pPr>
          </w:p>
        </w:tc>
      </w:tr>
      <w:tr w:rsidR="008435BD" w:rsidRPr="00BF0C72" w14:paraId="799ACABC" w14:textId="77777777">
        <w:trPr>
          <w:trHeight w:val="523"/>
        </w:trPr>
        <w:tc>
          <w:tcPr>
            <w:tcW w:w="1620" w:type="dxa"/>
            <w:tcBorders>
              <w:top w:val="single" w:sz="4" w:space="0" w:color="auto"/>
              <w:left w:val="single" w:sz="4" w:space="0" w:color="auto"/>
              <w:bottom w:val="single" w:sz="4" w:space="0" w:color="auto"/>
              <w:right w:val="single" w:sz="4" w:space="0" w:color="auto"/>
            </w:tcBorders>
          </w:tcPr>
          <w:p w14:paraId="1F3A520B"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1B6A2160" w14:textId="77777777" w:rsidR="008435BD" w:rsidRPr="00BF0C72" w:rsidRDefault="008435BD" w:rsidP="008435BD">
            <w:pPr>
              <w:ind w:left="200"/>
              <w:rPr>
                <w:rFonts w:ascii="Arial" w:hAnsi="Arial"/>
              </w:rPr>
            </w:pPr>
            <w:r w:rsidRPr="00BF0C72">
              <w:rPr>
                <w:rFonts w:ascii="Arial" w:hAnsi="Arial"/>
              </w:rPr>
              <w:t>76</w:t>
            </w:r>
          </w:p>
        </w:tc>
        <w:tc>
          <w:tcPr>
            <w:tcW w:w="3960" w:type="dxa"/>
            <w:tcBorders>
              <w:top w:val="single" w:sz="4" w:space="0" w:color="auto"/>
              <w:left w:val="single" w:sz="4" w:space="0" w:color="auto"/>
              <w:bottom w:val="single" w:sz="4" w:space="0" w:color="auto"/>
              <w:right w:val="single" w:sz="4" w:space="0" w:color="auto"/>
            </w:tcBorders>
          </w:tcPr>
          <w:p w14:paraId="518F2E40" w14:textId="77777777" w:rsidR="008435BD" w:rsidRPr="00BF0C72" w:rsidRDefault="008435BD" w:rsidP="008435BD">
            <w:pPr>
              <w:ind w:left="200"/>
              <w:rPr>
                <w:rFonts w:ascii="Arial" w:hAnsi="Arial"/>
              </w:rPr>
            </w:pPr>
            <w:r w:rsidRPr="00BF0C72">
              <w:rPr>
                <w:rFonts w:ascii="Arial" w:hAnsi="Arial"/>
              </w:rPr>
              <w:t xml:space="preserve">To discharge duties in respect of pupils with special needs by appointing a “responsible person” in community, voluntary and Foundation Schools </w:t>
            </w:r>
          </w:p>
        </w:tc>
        <w:tc>
          <w:tcPr>
            <w:tcW w:w="540" w:type="dxa"/>
            <w:tcBorders>
              <w:top w:val="single" w:sz="4" w:space="0" w:color="auto"/>
              <w:left w:val="single" w:sz="4" w:space="0" w:color="auto"/>
              <w:bottom w:val="single" w:sz="4" w:space="0" w:color="auto"/>
              <w:right w:val="single" w:sz="4" w:space="0" w:color="auto"/>
            </w:tcBorders>
          </w:tcPr>
          <w:p w14:paraId="7CEE26F0"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5758AF49"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00496528"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ABA56A5" w14:textId="77777777" w:rsidR="008435BD" w:rsidRPr="00BF0C72" w:rsidRDefault="008435BD" w:rsidP="008435BD">
            <w:pPr>
              <w:ind w:left="200"/>
              <w:rPr>
                <w:rFonts w:ascii="Arial" w:hAnsi="Arial"/>
                <w:b/>
              </w:rPr>
            </w:pPr>
          </w:p>
        </w:tc>
      </w:tr>
      <w:tr w:rsidR="008435BD" w:rsidRPr="00BF0C72" w14:paraId="0CE313A7" w14:textId="77777777">
        <w:trPr>
          <w:trHeight w:val="395"/>
        </w:trPr>
        <w:tc>
          <w:tcPr>
            <w:tcW w:w="1620" w:type="dxa"/>
            <w:tcBorders>
              <w:top w:val="single" w:sz="4" w:space="0" w:color="auto"/>
              <w:left w:val="single" w:sz="4" w:space="0" w:color="auto"/>
              <w:bottom w:val="single" w:sz="4" w:space="0" w:color="auto"/>
              <w:right w:val="single" w:sz="4" w:space="0" w:color="auto"/>
            </w:tcBorders>
          </w:tcPr>
          <w:p w14:paraId="426091DF"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DC8F05B" w14:textId="77777777" w:rsidR="008435BD" w:rsidRPr="00BF0C72" w:rsidRDefault="008435BD" w:rsidP="008435BD">
            <w:pPr>
              <w:ind w:left="200"/>
              <w:rPr>
                <w:rFonts w:ascii="Arial" w:hAnsi="Arial"/>
              </w:rPr>
            </w:pPr>
            <w:r w:rsidRPr="00BF0C72">
              <w:rPr>
                <w:rFonts w:ascii="Arial" w:hAnsi="Arial"/>
              </w:rPr>
              <w:t>77</w:t>
            </w:r>
          </w:p>
        </w:tc>
        <w:tc>
          <w:tcPr>
            <w:tcW w:w="3960" w:type="dxa"/>
            <w:tcBorders>
              <w:top w:val="single" w:sz="4" w:space="0" w:color="auto"/>
              <w:left w:val="single" w:sz="4" w:space="0" w:color="auto"/>
              <w:bottom w:val="single" w:sz="4" w:space="0" w:color="auto"/>
              <w:right w:val="single" w:sz="4" w:space="0" w:color="auto"/>
            </w:tcBorders>
          </w:tcPr>
          <w:p w14:paraId="70B98C73" w14:textId="77777777" w:rsidR="008435BD" w:rsidRPr="00BF0C72" w:rsidRDefault="008435BD" w:rsidP="008435BD">
            <w:pPr>
              <w:ind w:left="200"/>
              <w:rPr>
                <w:rFonts w:ascii="Arial" w:hAnsi="Arial"/>
              </w:rPr>
            </w:pPr>
            <w:r w:rsidRPr="00BF0C72">
              <w:rPr>
                <w:rFonts w:ascii="Arial" w:hAnsi="Arial"/>
              </w:rPr>
              <w:t>To consider whether or not to exercise delegation of functions to individuals or committees</w:t>
            </w:r>
          </w:p>
        </w:tc>
        <w:tc>
          <w:tcPr>
            <w:tcW w:w="540" w:type="dxa"/>
            <w:tcBorders>
              <w:top w:val="single" w:sz="4" w:space="0" w:color="auto"/>
              <w:left w:val="single" w:sz="4" w:space="0" w:color="auto"/>
              <w:bottom w:val="single" w:sz="4" w:space="0" w:color="auto"/>
              <w:right w:val="single" w:sz="4" w:space="0" w:color="auto"/>
            </w:tcBorders>
          </w:tcPr>
          <w:p w14:paraId="194E1D3A"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4C400E0"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4E62842A"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4752396" w14:textId="77777777" w:rsidR="008435BD" w:rsidRPr="00BF0C72" w:rsidRDefault="008435BD" w:rsidP="008435BD">
            <w:pPr>
              <w:ind w:left="200"/>
              <w:rPr>
                <w:rFonts w:ascii="Arial" w:hAnsi="Arial"/>
                <w:b/>
              </w:rPr>
            </w:pPr>
          </w:p>
        </w:tc>
      </w:tr>
      <w:tr w:rsidR="008435BD" w:rsidRPr="00BF0C72" w14:paraId="3B62033F" w14:textId="77777777">
        <w:trPr>
          <w:trHeight w:val="255"/>
        </w:trPr>
        <w:tc>
          <w:tcPr>
            <w:tcW w:w="1620" w:type="dxa"/>
            <w:tcBorders>
              <w:top w:val="single" w:sz="4" w:space="0" w:color="auto"/>
              <w:left w:val="single" w:sz="4" w:space="0" w:color="auto"/>
              <w:bottom w:val="single" w:sz="4" w:space="0" w:color="auto"/>
              <w:right w:val="single" w:sz="4" w:space="0" w:color="auto"/>
            </w:tcBorders>
          </w:tcPr>
          <w:p w14:paraId="7E759F31"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1691D7B" w14:textId="77777777" w:rsidR="008435BD" w:rsidRPr="00BF0C72" w:rsidRDefault="008435BD" w:rsidP="008435BD">
            <w:pPr>
              <w:ind w:left="200"/>
              <w:rPr>
                <w:rFonts w:ascii="Arial" w:hAnsi="Arial"/>
              </w:rPr>
            </w:pPr>
            <w:r w:rsidRPr="00BF0C72">
              <w:rPr>
                <w:rFonts w:ascii="Arial" w:hAnsi="Arial"/>
              </w:rPr>
              <w:t>78</w:t>
            </w:r>
          </w:p>
        </w:tc>
        <w:tc>
          <w:tcPr>
            <w:tcW w:w="3960" w:type="dxa"/>
            <w:tcBorders>
              <w:top w:val="single" w:sz="4" w:space="0" w:color="auto"/>
              <w:left w:val="single" w:sz="4" w:space="0" w:color="auto"/>
              <w:bottom w:val="single" w:sz="4" w:space="0" w:color="auto"/>
              <w:right w:val="single" w:sz="4" w:space="0" w:color="auto"/>
            </w:tcBorders>
          </w:tcPr>
          <w:p w14:paraId="389CA2C5" w14:textId="77777777" w:rsidR="008435BD" w:rsidRPr="00BF0C72" w:rsidRDefault="008435BD" w:rsidP="008435BD">
            <w:pPr>
              <w:ind w:left="200"/>
              <w:rPr>
                <w:rFonts w:ascii="Arial" w:hAnsi="Arial"/>
              </w:rPr>
            </w:pPr>
            <w:r w:rsidRPr="00BF0C72">
              <w:rPr>
                <w:rFonts w:ascii="Arial" w:hAnsi="Arial"/>
              </w:rPr>
              <w:t>To regulate the GB procedures (where not set out in law)</w:t>
            </w:r>
          </w:p>
        </w:tc>
        <w:tc>
          <w:tcPr>
            <w:tcW w:w="540" w:type="dxa"/>
            <w:tcBorders>
              <w:top w:val="single" w:sz="4" w:space="0" w:color="auto"/>
              <w:left w:val="single" w:sz="4" w:space="0" w:color="auto"/>
              <w:bottom w:val="single" w:sz="4" w:space="0" w:color="auto"/>
              <w:right w:val="single" w:sz="4" w:space="0" w:color="auto"/>
            </w:tcBorders>
          </w:tcPr>
          <w:p w14:paraId="6C1D240D"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4FCECC7" w14:textId="77777777" w:rsidR="008435BD" w:rsidRPr="00BF0C72" w:rsidRDefault="008435BD" w:rsidP="008435BD">
            <w:pPr>
              <w:ind w:left="200"/>
              <w:rPr>
                <w:rFonts w:ascii="Arial" w:hAnsi="Arial"/>
                <w:b/>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614510D" w14:textId="77777777" w:rsidR="008435BD" w:rsidRPr="00BF0C72" w:rsidRDefault="008435BD" w:rsidP="008435BD">
            <w:pPr>
              <w:ind w:left="200"/>
              <w:rPr>
                <w:rFonts w:ascii="Arial" w:hAnsi="Arial"/>
                <w:b/>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47659DB" w14:textId="77777777" w:rsidR="008435BD" w:rsidRPr="00BF0C72" w:rsidRDefault="008435BD" w:rsidP="008435BD">
            <w:pPr>
              <w:ind w:left="200"/>
              <w:rPr>
                <w:rFonts w:ascii="Arial" w:hAnsi="Arial"/>
                <w:b/>
              </w:rPr>
            </w:pPr>
          </w:p>
        </w:tc>
      </w:tr>
      <w:tr w:rsidR="008435BD" w:rsidRPr="00BF0C72" w14:paraId="1F84DFA1"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3A2355D0" w14:textId="77777777" w:rsidR="008435BD" w:rsidRPr="00BF0C72" w:rsidRDefault="008435BD" w:rsidP="008435BD">
            <w:pPr>
              <w:ind w:left="200"/>
              <w:rPr>
                <w:rFonts w:ascii="Arial" w:hAnsi="Arial"/>
                <w:b/>
              </w:rPr>
            </w:pPr>
            <w:r w:rsidRPr="00BF0C72">
              <w:rPr>
                <w:rFonts w:ascii="Arial" w:hAnsi="Arial"/>
                <w:b/>
              </w:rPr>
              <w:t>Federations</w:t>
            </w:r>
          </w:p>
        </w:tc>
        <w:tc>
          <w:tcPr>
            <w:tcW w:w="900" w:type="dxa"/>
            <w:tcBorders>
              <w:top w:val="single" w:sz="4" w:space="0" w:color="auto"/>
              <w:left w:val="single" w:sz="4" w:space="0" w:color="auto"/>
              <w:bottom w:val="single" w:sz="4" w:space="0" w:color="auto"/>
              <w:right w:val="single" w:sz="4" w:space="0" w:color="auto"/>
            </w:tcBorders>
          </w:tcPr>
          <w:p w14:paraId="789FE2CD" w14:textId="77777777" w:rsidR="008435BD" w:rsidRPr="00BF0C72" w:rsidRDefault="008435BD" w:rsidP="008435BD">
            <w:pPr>
              <w:ind w:left="200"/>
              <w:rPr>
                <w:rFonts w:ascii="Arial" w:hAnsi="Arial"/>
              </w:rPr>
            </w:pPr>
            <w:r w:rsidRPr="00BF0C72">
              <w:rPr>
                <w:rFonts w:ascii="Arial" w:hAnsi="Arial"/>
              </w:rPr>
              <w:t>79</w:t>
            </w:r>
          </w:p>
        </w:tc>
        <w:tc>
          <w:tcPr>
            <w:tcW w:w="3960" w:type="dxa"/>
            <w:tcBorders>
              <w:top w:val="single" w:sz="4" w:space="0" w:color="auto"/>
              <w:left w:val="single" w:sz="4" w:space="0" w:color="auto"/>
              <w:bottom w:val="single" w:sz="4" w:space="0" w:color="auto"/>
              <w:right w:val="single" w:sz="4" w:space="0" w:color="auto"/>
            </w:tcBorders>
          </w:tcPr>
          <w:p w14:paraId="28CCD54D" w14:textId="77777777" w:rsidR="008435BD" w:rsidRPr="00BF0C72" w:rsidRDefault="008435BD" w:rsidP="008435BD">
            <w:pPr>
              <w:ind w:left="200"/>
              <w:rPr>
                <w:rFonts w:ascii="Arial" w:hAnsi="Arial"/>
              </w:rPr>
            </w:pPr>
            <w:r w:rsidRPr="00BF0C72">
              <w:rPr>
                <w:rFonts w:ascii="Arial" w:hAnsi="Arial"/>
              </w:rPr>
              <w:t>To consider forming a federation or joining an existing federation</w:t>
            </w:r>
          </w:p>
        </w:tc>
        <w:tc>
          <w:tcPr>
            <w:tcW w:w="540" w:type="dxa"/>
            <w:tcBorders>
              <w:top w:val="single" w:sz="4" w:space="0" w:color="auto"/>
              <w:left w:val="single" w:sz="4" w:space="0" w:color="auto"/>
              <w:bottom w:val="single" w:sz="4" w:space="0" w:color="auto"/>
              <w:right w:val="single" w:sz="4" w:space="0" w:color="auto"/>
            </w:tcBorders>
          </w:tcPr>
          <w:p w14:paraId="551FA424"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9E8E99F"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7574BDC"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2B05FB42" w14:textId="77777777" w:rsidR="008435BD" w:rsidRPr="00BF0C72" w:rsidRDefault="008435BD" w:rsidP="008435BD">
            <w:pPr>
              <w:ind w:left="200"/>
              <w:rPr>
                <w:rFonts w:ascii="Arial" w:hAnsi="Arial"/>
              </w:rPr>
            </w:pPr>
          </w:p>
        </w:tc>
      </w:tr>
      <w:tr w:rsidR="008435BD" w:rsidRPr="00BF0C72" w14:paraId="4C3F0F73"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4783F65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C8EFD37" w14:textId="77777777" w:rsidR="008435BD" w:rsidRPr="00BF0C72" w:rsidRDefault="008435BD" w:rsidP="008435BD">
            <w:pPr>
              <w:ind w:left="200"/>
              <w:rPr>
                <w:rFonts w:ascii="Arial" w:hAnsi="Arial"/>
              </w:rPr>
            </w:pPr>
            <w:r w:rsidRPr="00BF0C72">
              <w:rPr>
                <w:rFonts w:ascii="Arial" w:hAnsi="Arial"/>
              </w:rPr>
              <w:t>80</w:t>
            </w:r>
          </w:p>
        </w:tc>
        <w:tc>
          <w:tcPr>
            <w:tcW w:w="3960" w:type="dxa"/>
            <w:tcBorders>
              <w:top w:val="single" w:sz="4" w:space="0" w:color="auto"/>
              <w:left w:val="single" w:sz="4" w:space="0" w:color="auto"/>
              <w:bottom w:val="single" w:sz="4" w:space="0" w:color="auto"/>
              <w:right w:val="single" w:sz="4" w:space="0" w:color="auto"/>
            </w:tcBorders>
          </w:tcPr>
          <w:p w14:paraId="04950000" w14:textId="77777777" w:rsidR="008435BD" w:rsidRPr="00BF0C72" w:rsidRDefault="008435BD" w:rsidP="008435BD">
            <w:pPr>
              <w:ind w:left="200"/>
              <w:rPr>
                <w:rFonts w:ascii="Arial" w:hAnsi="Arial"/>
              </w:rPr>
            </w:pPr>
            <w:r w:rsidRPr="00BF0C72">
              <w:rPr>
                <w:rFonts w:ascii="Arial" w:hAnsi="Arial"/>
              </w:rPr>
              <w:t>To consider requests from other schools to join the federation</w:t>
            </w:r>
          </w:p>
        </w:tc>
        <w:tc>
          <w:tcPr>
            <w:tcW w:w="540" w:type="dxa"/>
            <w:tcBorders>
              <w:top w:val="single" w:sz="4" w:space="0" w:color="auto"/>
              <w:left w:val="single" w:sz="4" w:space="0" w:color="auto"/>
              <w:bottom w:val="single" w:sz="4" w:space="0" w:color="auto"/>
              <w:right w:val="single" w:sz="4" w:space="0" w:color="auto"/>
            </w:tcBorders>
          </w:tcPr>
          <w:p w14:paraId="632DAB62"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6A14AEF5"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3688DD79"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3BA53716" w14:textId="77777777" w:rsidR="008435BD" w:rsidRPr="00BF0C72" w:rsidRDefault="008435BD" w:rsidP="008435BD">
            <w:pPr>
              <w:ind w:left="200"/>
              <w:rPr>
                <w:rFonts w:ascii="Arial" w:hAnsi="Arial"/>
              </w:rPr>
            </w:pPr>
          </w:p>
        </w:tc>
      </w:tr>
      <w:tr w:rsidR="008435BD" w:rsidRPr="00BF0C72" w14:paraId="464EE149"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2A407B0E"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06BD9E7B" w14:textId="77777777" w:rsidR="008435BD" w:rsidRPr="00BF0C72" w:rsidRDefault="008435BD" w:rsidP="008435BD">
            <w:pPr>
              <w:ind w:left="200"/>
              <w:rPr>
                <w:rFonts w:ascii="Arial" w:hAnsi="Arial"/>
              </w:rPr>
            </w:pPr>
            <w:r w:rsidRPr="00BF0C72">
              <w:rPr>
                <w:rFonts w:ascii="Arial" w:hAnsi="Arial"/>
              </w:rPr>
              <w:t>81</w:t>
            </w:r>
          </w:p>
        </w:tc>
        <w:tc>
          <w:tcPr>
            <w:tcW w:w="3960" w:type="dxa"/>
            <w:tcBorders>
              <w:top w:val="single" w:sz="4" w:space="0" w:color="auto"/>
              <w:left w:val="single" w:sz="4" w:space="0" w:color="auto"/>
              <w:bottom w:val="single" w:sz="4" w:space="0" w:color="auto"/>
              <w:right w:val="single" w:sz="4" w:space="0" w:color="auto"/>
            </w:tcBorders>
          </w:tcPr>
          <w:p w14:paraId="337598B8" w14:textId="77777777" w:rsidR="008435BD" w:rsidRPr="00BF0C72" w:rsidRDefault="008435BD" w:rsidP="008435BD">
            <w:pPr>
              <w:ind w:left="200"/>
              <w:rPr>
                <w:rFonts w:ascii="Arial" w:hAnsi="Arial"/>
              </w:rPr>
            </w:pPr>
            <w:r w:rsidRPr="00BF0C72">
              <w:rPr>
                <w:rFonts w:ascii="Arial" w:hAnsi="Arial"/>
              </w:rPr>
              <w:t>To leave a federation</w:t>
            </w:r>
          </w:p>
        </w:tc>
        <w:tc>
          <w:tcPr>
            <w:tcW w:w="540" w:type="dxa"/>
            <w:tcBorders>
              <w:top w:val="single" w:sz="4" w:space="0" w:color="auto"/>
              <w:left w:val="single" w:sz="4" w:space="0" w:color="auto"/>
              <w:bottom w:val="single" w:sz="4" w:space="0" w:color="auto"/>
              <w:right w:val="single" w:sz="4" w:space="0" w:color="auto"/>
            </w:tcBorders>
          </w:tcPr>
          <w:p w14:paraId="4170A1FC"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190323E8"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A6A6A6"/>
          </w:tcPr>
          <w:p w14:paraId="28852937"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A6A6A6"/>
          </w:tcPr>
          <w:p w14:paraId="178AE3B9" w14:textId="77777777" w:rsidR="008435BD" w:rsidRPr="00BF0C72" w:rsidRDefault="008435BD" w:rsidP="008435BD">
            <w:pPr>
              <w:ind w:left="200"/>
              <w:rPr>
                <w:rFonts w:ascii="Arial" w:hAnsi="Arial"/>
              </w:rPr>
            </w:pPr>
          </w:p>
        </w:tc>
      </w:tr>
      <w:tr w:rsidR="008435BD" w:rsidRPr="00BF0C72" w14:paraId="02FDE3F5"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5B258662" w14:textId="77777777" w:rsidR="008435BD" w:rsidRPr="00BF0C72" w:rsidRDefault="008435BD" w:rsidP="008435BD">
            <w:pPr>
              <w:ind w:left="200"/>
              <w:rPr>
                <w:rFonts w:ascii="Arial" w:hAnsi="Arial"/>
                <w:b/>
              </w:rPr>
            </w:pPr>
            <w:r w:rsidRPr="00BF0C72">
              <w:rPr>
                <w:rFonts w:ascii="Arial" w:hAnsi="Arial"/>
                <w:b/>
              </w:rPr>
              <w:t>Extended Schools</w:t>
            </w:r>
          </w:p>
        </w:tc>
        <w:tc>
          <w:tcPr>
            <w:tcW w:w="900" w:type="dxa"/>
            <w:tcBorders>
              <w:top w:val="single" w:sz="4" w:space="0" w:color="auto"/>
              <w:left w:val="single" w:sz="4" w:space="0" w:color="auto"/>
              <w:bottom w:val="single" w:sz="4" w:space="0" w:color="auto"/>
              <w:right w:val="single" w:sz="4" w:space="0" w:color="auto"/>
            </w:tcBorders>
          </w:tcPr>
          <w:p w14:paraId="49A147C6" w14:textId="77777777" w:rsidR="008435BD" w:rsidRPr="00BF0C72" w:rsidRDefault="008435BD" w:rsidP="008435BD">
            <w:pPr>
              <w:ind w:left="200"/>
              <w:rPr>
                <w:rFonts w:ascii="Arial" w:hAnsi="Arial"/>
              </w:rPr>
            </w:pPr>
            <w:r w:rsidRPr="00BF0C72">
              <w:rPr>
                <w:rFonts w:ascii="Arial" w:hAnsi="Arial"/>
              </w:rPr>
              <w:t>82*</w:t>
            </w:r>
          </w:p>
        </w:tc>
        <w:tc>
          <w:tcPr>
            <w:tcW w:w="3960" w:type="dxa"/>
            <w:tcBorders>
              <w:top w:val="single" w:sz="4" w:space="0" w:color="auto"/>
              <w:left w:val="single" w:sz="4" w:space="0" w:color="auto"/>
              <w:bottom w:val="single" w:sz="4" w:space="0" w:color="auto"/>
              <w:right w:val="single" w:sz="4" w:space="0" w:color="auto"/>
            </w:tcBorders>
          </w:tcPr>
          <w:p w14:paraId="4B4B5F87" w14:textId="77777777" w:rsidR="008435BD" w:rsidRPr="00BF0C72" w:rsidRDefault="008435BD" w:rsidP="008435BD">
            <w:pPr>
              <w:ind w:left="200"/>
              <w:rPr>
                <w:rFonts w:ascii="Arial" w:hAnsi="Arial"/>
                <w:i/>
              </w:rPr>
            </w:pPr>
            <w:r w:rsidRPr="00BF0C72">
              <w:rPr>
                <w:rFonts w:ascii="Arial" w:hAnsi="Arial"/>
              </w:rPr>
              <w:t xml:space="preserve">To decide to offer additional activities and to what form these should take </w:t>
            </w:r>
          </w:p>
        </w:tc>
        <w:tc>
          <w:tcPr>
            <w:tcW w:w="540" w:type="dxa"/>
            <w:tcBorders>
              <w:top w:val="single" w:sz="4" w:space="0" w:color="auto"/>
              <w:left w:val="single" w:sz="4" w:space="0" w:color="auto"/>
              <w:bottom w:val="single" w:sz="4" w:space="0" w:color="auto"/>
              <w:right w:val="single" w:sz="4" w:space="0" w:color="auto"/>
            </w:tcBorders>
          </w:tcPr>
          <w:p w14:paraId="259CADC3"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06C2E504"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7DD86F64"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73363E38" w14:textId="77777777" w:rsidR="008435BD" w:rsidRPr="00BF0C72" w:rsidRDefault="008435BD" w:rsidP="008435BD">
            <w:pPr>
              <w:ind w:left="200"/>
              <w:rPr>
                <w:rFonts w:ascii="Arial" w:hAnsi="Arial"/>
              </w:rPr>
            </w:pPr>
          </w:p>
        </w:tc>
      </w:tr>
      <w:tr w:rsidR="008435BD" w:rsidRPr="00BF0C72" w14:paraId="4D626168"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611ED9F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79D8A4A" w14:textId="77777777" w:rsidR="008435BD" w:rsidRPr="00BF0C72" w:rsidRDefault="008435BD" w:rsidP="008435BD">
            <w:pPr>
              <w:ind w:left="200"/>
              <w:rPr>
                <w:rFonts w:ascii="Arial" w:hAnsi="Arial"/>
              </w:rPr>
            </w:pPr>
            <w:r w:rsidRPr="00BF0C72">
              <w:rPr>
                <w:rFonts w:ascii="Arial" w:hAnsi="Arial"/>
              </w:rPr>
              <w:t>83</w:t>
            </w:r>
          </w:p>
        </w:tc>
        <w:tc>
          <w:tcPr>
            <w:tcW w:w="3960" w:type="dxa"/>
            <w:tcBorders>
              <w:top w:val="single" w:sz="4" w:space="0" w:color="auto"/>
              <w:left w:val="single" w:sz="4" w:space="0" w:color="auto"/>
              <w:bottom w:val="single" w:sz="4" w:space="0" w:color="auto"/>
              <w:right w:val="single" w:sz="4" w:space="0" w:color="auto"/>
            </w:tcBorders>
          </w:tcPr>
          <w:p w14:paraId="71CF1F62" w14:textId="77777777" w:rsidR="008435BD" w:rsidRPr="00BF0C72" w:rsidRDefault="008435BD" w:rsidP="008435BD">
            <w:pPr>
              <w:ind w:left="200"/>
              <w:rPr>
                <w:rFonts w:ascii="Arial" w:hAnsi="Arial"/>
              </w:rPr>
            </w:pPr>
            <w:r w:rsidRPr="00BF0C72">
              <w:rPr>
                <w:rFonts w:ascii="Arial" w:hAnsi="Arial"/>
              </w:rPr>
              <w:t>To put into place the additional services provided</w:t>
            </w:r>
          </w:p>
        </w:tc>
        <w:tc>
          <w:tcPr>
            <w:tcW w:w="540" w:type="dxa"/>
            <w:tcBorders>
              <w:top w:val="single" w:sz="4" w:space="0" w:color="auto"/>
              <w:left w:val="single" w:sz="4" w:space="0" w:color="auto"/>
              <w:bottom w:val="single" w:sz="4" w:space="0" w:color="auto"/>
              <w:right w:val="single" w:sz="4" w:space="0" w:color="auto"/>
            </w:tcBorders>
          </w:tcPr>
          <w:p w14:paraId="31F3DF06"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73BFBCB9"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DB7F35B"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34FF9E22" w14:textId="77777777" w:rsidR="008435BD" w:rsidRPr="00BF0C72" w:rsidRDefault="008435BD" w:rsidP="008435BD">
            <w:pPr>
              <w:ind w:left="200"/>
              <w:rPr>
                <w:rFonts w:ascii="Arial" w:hAnsi="Arial"/>
              </w:rPr>
            </w:pPr>
          </w:p>
        </w:tc>
      </w:tr>
      <w:tr w:rsidR="008435BD" w:rsidRPr="00BF0C72" w14:paraId="6699D3BE"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523FB191"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708BD8E5" w14:textId="77777777" w:rsidR="008435BD" w:rsidRPr="00BF0C72" w:rsidRDefault="008435BD" w:rsidP="008435BD">
            <w:pPr>
              <w:ind w:left="200"/>
              <w:rPr>
                <w:rFonts w:ascii="Arial" w:hAnsi="Arial"/>
              </w:rPr>
            </w:pPr>
            <w:r w:rsidRPr="00BF0C72">
              <w:rPr>
                <w:rFonts w:ascii="Arial" w:hAnsi="Arial"/>
              </w:rPr>
              <w:t>84</w:t>
            </w:r>
          </w:p>
        </w:tc>
        <w:tc>
          <w:tcPr>
            <w:tcW w:w="3960" w:type="dxa"/>
            <w:tcBorders>
              <w:top w:val="single" w:sz="4" w:space="0" w:color="auto"/>
              <w:left w:val="single" w:sz="4" w:space="0" w:color="auto"/>
              <w:bottom w:val="single" w:sz="4" w:space="0" w:color="auto"/>
              <w:right w:val="single" w:sz="4" w:space="0" w:color="auto"/>
            </w:tcBorders>
          </w:tcPr>
          <w:p w14:paraId="400CC57F" w14:textId="77777777" w:rsidR="008435BD" w:rsidRPr="00BF0C72" w:rsidRDefault="008435BD" w:rsidP="008435BD">
            <w:pPr>
              <w:ind w:left="200"/>
              <w:rPr>
                <w:rFonts w:ascii="Arial" w:hAnsi="Arial"/>
              </w:rPr>
            </w:pPr>
            <w:r w:rsidRPr="00BF0C72">
              <w:rPr>
                <w:rFonts w:ascii="Arial" w:hAnsi="Arial"/>
              </w:rPr>
              <w:t>To ensure delivery of services provided</w:t>
            </w:r>
          </w:p>
        </w:tc>
        <w:tc>
          <w:tcPr>
            <w:tcW w:w="540" w:type="dxa"/>
            <w:tcBorders>
              <w:top w:val="single" w:sz="4" w:space="0" w:color="auto"/>
              <w:left w:val="single" w:sz="4" w:space="0" w:color="auto"/>
              <w:bottom w:val="single" w:sz="4" w:space="0" w:color="auto"/>
              <w:right w:val="single" w:sz="4" w:space="0" w:color="auto"/>
            </w:tcBorders>
          </w:tcPr>
          <w:p w14:paraId="4501802A"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tcPr>
          <w:p w14:paraId="659E9BB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tcPr>
          <w:p w14:paraId="10C931EC"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tcPr>
          <w:p w14:paraId="118CEE2C" w14:textId="77777777" w:rsidR="008435BD" w:rsidRPr="00BF0C72" w:rsidRDefault="008435BD" w:rsidP="008435BD">
            <w:pPr>
              <w:ind w:left="200"/>
              <w:rPr>
                <w:rFonts w:ascii="Arial" w:hAnsi="Arial"/>
              </w:rPr>
            </w:pPr>
          </w:p>
        </w:tc>
      </w:tr>
      <w:tr w:rsidR="008435BD" w:rsidRPr="00BF0C72" w14:paraId="6E20BF4A" w14:textId="77777777">
        <w:trPr>
          <w:trHeight w:val="154"/>
        </w:trPr>
        <w:tc>
          <w:tcPr>
            <w:tcW w:w="1620" w:type="dxa"/>
            <w:tcBorders>
              <w:top w:val="single" w:sz="4" w:space="0" w:color="auto"/>
              <w:left w:val="single" w:sz="4" w:space="0" w:color="auto"/>
              <w:bottom w:val="single" w:sz="4" w:space="0" w:color="auto"/>
              <w:right w:val="single" w:sz="4" w:space="0" w:color="auto"/>
            </w:tcBorders>
          </w:tcPr>
          <w:p w14:paraId="365CFDFC" w14:textId="77777777" w:rsidR="008435BD" w:rsidRPr="00BF0C72" w:rsidRDefault="008435BD" w:rsidP="008435BD">
            <w:pPr>
              <w:ind w:left="200"/>
              <w:rPr>
                <w:rFonts w:ascii="Arial" w:hAnsi="Arial"/>
              </w:rPr>
            </w:pPr>
          </w:p>
        </w:tc>
        <w:tc>
          <w:tcPr>
            <w:tcW w:w="900" w:type="dxa"/>
            <w:tcBorders>
              <w:top w:val="single" w:sz="4" w:space="0" w:color="auto"/>
              <w:left w:val="single" w:sz="4" w:space="0" w:color="auto"/>
              <w:bottom w:val="single" w:sz="4" w:space="0" w:color="auto"/>
              <w:right w:val="single" w:sz="4" w:space="0" w:color="auto"/>
            </w:tcBorders>
          </w:tcPr>
          <w:p w14:paraId="28887DD9" w14:textId="77777777" w:rsidR="008435BD" w:rsidRPr="00BF0C72" w:rsidRDefault="008435BD" w:rsidP="008435BD">
            <w:pPr>
              <w:ind w:left="200"/>
              <w:rPr>
                <w:rFonts w:ascii="Arial" w:hAnsi="Arial"/>
              </w:rPr>
            </w:pPr>
            <w:r w:rsidRPr="00BF0C72">
              <w:rPr>
                <w:rFonts w:ascii="Arial" w:hAnsi="Arial"/>
              </w:rPr>
              <w:t>85*</w:t>
            </w:r>
          </w:p>
          <w:p w14:paraId="1750A462" w14:textId="77777777" w:rsidR="008435BD" w:rsidRPr="00BF0C72" w:rsidRDefault="008435BD" w:rsidP="008435BD">
            <w:pPr>
              <w:ind w:left="200"/>
              <w:rPr>
                <w:rFonts w:ascii="Arial" w:hAnsi="Arial"/>
              </w:rPr>
            </w:pPr>
          </w:p>
        </w:tc>
        <w:tc>
          <w:tcPr>
            <w:tcW w:w="3960" w:type="dxa"/>
            <w:tcBorders>
              <w:top w:val="single" w:sz="4" w:space="0" w:color="auto"/>
              <w:left w:val="single" w:sz="4" w:space="0" w:color="auto"/>
              <w:bottom w:val="single" w:sz="4" w:space="0" w:color="auto"/>
              <w:right w:val="single" w:sz="4" w:space="0" w:color="auto"/>
            </w:tcBorders>
          </w:tcPr>
          <w:p w14:paraId="0BBF0012" w14:textId="77777777" w:rsidR="008435BD" w:rsidRPr="00BF0C72" w:rsidRDefault="008435BD" w:rsidP="008435BD">
            <w:pPr>
              <w:ind w:left="200"/>
              <w:rPr>
                <w:rFonts w:ascii="Arial" w:hAnsi="Arial"/>
              </w:rPr>
            </w:pPr>
            <w:r w:rsidRPr="00BF0C72">
              <w:rPr>
                <w:rFonts w:ascii="Arial" w:hAnsi="Arial"/>
              </w:rPr>
              <w:t xml:space="preserve">To cease providing extended school provision  </w:t>
            </w:r>
          </w:p>
        </w:tc>
        <w:tc>
          <w:tcPr>
            <w:tcW w:w="540" w:type="dxa"/>
            <w:tcBorders>
              <w:top w:val="single" w:sz="4" w:space="0" w:color="auto"/>
              <w:left w:val="single" w:sz="4" w:space="0" w:color="auto"/>
              <w:bottom w:val="single" w:sz="4" w:space="0" w:color="auto"/>
              <w:right w:val="single" w:sz="4" w:space="0" w:color="auto"/>
            </w:tcBorders>
          </w:tcPr>
          <w:p w14:paraId="39727C6B" w14:textId="77777777" w:rsidR="008435BD" w:rsidRPr="00BF0C72" w:rsidRDefault="008435BD" w:rsidP="008435BD">
            <w:pPr>
              <w:ind w:left="200"/>
              <w:rPr>
                <w:rFonts w:ascii="Arial" w:hAnsi="Arial"/>
              </w:rPr>
            </w:pPr>
            <w:r w:rsidRPr="00BF0C72">
              <w:rPr>
                <w:rFonts w:ascii="Arial" w:hAnsi="Arial"/>
              </w:rPr>
              <w:t>√</w:t>
            </w: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781BF274" w14:textId="77777777" w:rsidR="008435BD" w:rsidRPr="00BF0C72" w:rsidRDefault="008435BD" w:rsidP="008435BD">
            <w:pPr>
              <w:ind w:left="200"/>
              <w:rPr>
                <w:rFonts w:ascii="Arial" w:hAnsi="Arial"/>
              </w:rPr>
            </w:pPr>
          </w:p>
        </w:tc>
        <w:tc>
          <w:tcPr>
            <w:tcW w:w="540" w:type="dxa"/>
            <w:tcBorders>
              <w:top w:val="single" w:sz="4" w:space="0" w:color="auto"/>
              <w:left w:val="single" w:sz="4" w:space="0" w:color="auto"/>
              <w:bottom w:val="single" w:sz="4" w:space="0" w:color="auto"/>
              <w:right w:val="single" w:sz="4" w:space="0" w:color="auto"/>
            </w:tcBorders>
            <w:shd w:val="clear" w:color="auto" w:fill="999999"/>
          </w:tcPr>
          <w:p w14:paraId="63314752" w14:textId="77777777" w:rsidR="008435BD" w:rsidRPr="00BF0C72" w:rsidRDefault="008435BD" w:rsidP="008435BD">
            <w:pPr>
              <w:ind w:left="200"/>
              <w:rPr>
                <w:rFonts w:ascii="Arial" w:hAnsi="Arial"/>
              </w:rPr>
            </w:pPr>
          </w:p>
        </w:tc>
        <w:tc>
          <w:tcPr>
            <w:tcW w:w="556" w:type="dxa"/>
            <w:tcBorders>
              <w:top w:val="single" w:sz="4" w:space="0" w:color="auto"/>
              <w:left w:val="single" w:sz="4" w:space="0" w:color="auto"/>
              <w:bottom w:val="single" w:sz="4" w:space="0" w:color="auto"/>
              <w:right w:val="single" w:sz="4" w:space="0" w:color="auto"/>
            </w:tcBorders>
            <w:shd w:val="clear" w:color="auto" w:fill="999999"/>
          </w:tcPr>
          <w:p w14:paraId="748A064D" w14:textId="77777777" w:rsidR="008435BD" w:rsidRPr="00BF0C72" w:rsidRDefault="008435BD" w:rsidP="008435BD">
            <w:pPr>
              <w:ind w:left="200"/>
              <w:rPr>
                <w:rFonts w:ascii="Arial" w:hAnsi="Arial"/>
              </w:rPr>
            </w:pPr>
          </w:p>
        </w:tc>
      </w:tr>
    </w:tbl>
    <w:p w14:paraId="79577BE1" w14:textId="77777777" w:rsidR="008435BD" w:rsidRPr="00BF0C72" w:rsidRDefault="008435BD" w:rsidP="008435BD">
      <w:pPr>
        <w:rPr>
          <w:rFonts w:ascii="Arial" w:hAnsi="Arial"/>
        </w:rPr>
      </w:pPr>
    </w:p>
    <w:p w14:paraId="2C386CA3" w14:textId="77777777" w:rsidR="008435BD" w:rsidRPr="00BF0C72" w:rsidRDefault="008435BD" w:rsidP="008435BD">
      <w:pPr>
        <w:rPr>
          <w:rFonts w:ascii="Arial" w:hAnsi="Arial"/>
        </w:rPr>
      </w:pPr>
      <w:r w:rsidRPr="00BF0C72">
        <w:rPr>
          <w:rFonts w:ascii="Arial" w:hAnsi="Arial"/>
        </w:rPr>
        <w:t>*Although these tasks are open to delegation under the Education (School Government)(Terms of Reference) (England) Regulations 2000, the expectation would be that these decisions would be undertaken by the full Governing Body.</w:t>
      </w:r>
    </w:p>
    <w:p w14:paraId="0BAC7379" w14:textId="77777777" w:rsidR="008435BD" w:rsidRPr="00BF0C72" w:rsidRDefault="008435BD" w:rsidP="008435BD">
      <w:pPr>
        <w:rPr>
          <w:rFonts w:ascii="Arial" w:hAnsi="Arial"/>
        </w:rPr>
      </w:pPr>
    </w:p>
    <w:p w14:paraId="71D69CA8" w14:textId="77777777" w:rsidR="008435BD" w:rsidRPr="00BF0C72" w:rsidRDefault="008435BD" w:rsidP="008435BD">
      <w:pPr>
        <w:pStyle w:val="Heading1"/>
        <w:rPr>
          <w:b/>
          <w:sz w:val="22"/>
        </w:rPr>
      </w:pPr>
    </w:p>
    <w:p w14:paraId="5144BF9B" w14:textId="77777777" w:rsidR="008435BD" w:rsidRPr="00BF0C72" w:rsidRDefault="008435BD" w:rsidP="008435BD">
      <w:pPr>
        <w:rPr>
          <w:rFonts w:ascii="Arial" w:hAnsi="Arial" w:cs="Arial"/>
          <w:b/>
          <w:bCs/>
          <w:kern w:val="32"/>
          <w:sz w:val="32"/>
          <w:szCs w:val="32"/>
        </w:rPr>
      </w:pPr>
      <w:bookmarkStart w:id="54" w:name="_Toc461395627"/>
      <w:bookmarkStart w:id="55" w:name="_Toc340861413"/>
      <w:bookmarkStart w:id="56" w:name="_Toc340861883"/>
      <w:r w:rsidRPr="00BF0C72">
        <w:rPr>
          <w:rFonts w:ascii="Arial" w:hAnsi="Arial"/>
        </w:rPr>
        <w:br w:type="page"/>
      </w:r>
    </w:p>
    <w:p w14:paraId="557790C6" w14:textId="77777777" w:rsidR="008435BD" w:rsidRPr="00BD36A8" w:rsidRDefault="008435BD" w:rsidP="00BD36A8">
      <w:pPr>
        <w:pStyle w:val="TOC1"/>
        <w:ind w:left="0"/>
        <w:rPr>
          <w:sz w:val="48"/>
        </w:rPr>
      </w:pPr>
      <w:commentRangeStart w:id="57"/>
      <w:r w:rsidRPr="00BD36A8">
        <w:rPr>
          <w:sz w:val="48"/>
        </w:rPr>
        <w:lastRenderedPageBreak/>
        <w:t>Glossary Of Terms</w:t>
      </w:r>
      <w:bookmarkEnd w:id="54"/>
      <w:bookmarkEnd w:id="55"/>
      <w:bookmarkEnd w:id="56"/>
      <w:r w:rsidRPr="00BD36A8">
        <w:rPr>
          <w:sz w:val="48"/>
        </w:rPr>
        <w:t xml:space="preserve"> </w:t>
      </w:r>
      <w:commentRangeEnd w:id="57"/>
      <w:r w:rsidR="00BA4CF3">
        <w:rPr>
          <w:rStyle w:val="CommentReference"/>
          <w:rFonts w:ascii="Arial" w:eastAsia="Times New Roman" w:hAnsi="Arial" w:cs="Times New Roman"/>
          <w:noProof/>
          <w:lang w:val="en-GB"/>
        </w:rPr>
        <w:commentReference w:id="57"/>
      </w:r>
    </w:p>
    <w:p w14:paraId="66F9D23F" w14:textId="77777777" w:rsidR="008435BD" w:rsidRPr="00BF0C72" w:rsidRDefault="008435BD" w:rsidP="008435BD">
      <w:pPr>
        <w:spacing w:line="520" w:lineRule="atLeast"/>
        <w:rPr>
          <w:rFonts w:ascii="Arial" w:hAnsi="Arial" w:cs="Arial"/>
          <w:color w:val="000000"/>
        </w:rPr>
      </w:pPr>
      <w:r w:rsidRPr="00BF0C72">
        <w:rPr>
          <w:rFonts w:ascii="Arial" w:hAnsi="Arial" w:cs="Arial"/>
          <w:color w:val="000000"/>
        </w:rPr>
        <w:t xml:space="preserve">Education is a minefield as far as acronyms and abbreviations are concerned!! We hope this guide will help you pick your way through the Ed-speak jungle! </w:t>
      </w:r>
    </w:p>
    <w:p w14:paraId="19039E52" w14:textId="77777777" w:rsidR="008435BD" w:rsidRPr="00BF0C72" w:rsidRDefault="008435BD" w:rsidP="008435BD">
      <w:pPr>
        <w:spacing w:line="240" w:lineRule="atLeast"/>
        <w:rPr>
          <w:rFonts w:ascii="Arial" w:hAnsi="Arial" w:cs="Arial"/>
          <w:color w:val="000000"/>
        </w:rPr>
      </w:pPr>
      <w:r w:rsidRPr="00BF0C72">
        <w:rPr>
          <w:rFonts w:ascii="Arial" w:hAnsi="Arial" w:cs="Arial"/>
          <w:color w:val="000000"/>
        </w:rPr>
        <w:t xml:space="preserve"> </w:t>
      </w:r>
    </w:p>
    <w:tbl>
      <w:tblPr>
        <w:tblW w:w="8613" w:type="dxa"/>
        <w:tblLook w:val="01E0" w:firstRow="1" w:lastRow="1" w:firstColumn="1" w:lastColumn="1" w:noHBand="0" w:noVBand="0"/>
      </w:tblPr>
      <w:tblGrid>
        <w:gridCol w:w="1544"/>
        <w:gridCol w:w="7069"/>
      </w:tblGrid>
      <w:tr w:rsidR="008435BD" w:rsidRPr="00BF0C72" w14:paraId="12E68D31" w14:textId="77777777">
        <w:tc>
          <w:tcPr>
            <w:tcW w:w="1544" w:type="dxa"/>
          </w:tcPr>
          <w:p w14:paraId="3ADD64B0"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AO </w:t>
            </w:r>
          </w:p>
        </w:tc>
        <w:tc>
          <w:tcPr>
            <w:tcW w:w="7069" w:type="dxa"/>
          </w:tcPr>
          <w:p w14:paraId="5A6C96EB"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Administrative Officer </w:t>
            </w:r>
          </w:p>
        </w:tc>
      </w:tr>
      <w:tr w:rsidR="008435BD" w:rsidRPr="00BF0C72" w14:paraId="0D05C22F" w14:textId="77777777">
        <w:tc>
          <w:tcPr>
            <w:tcW w:w="1544" w:type="dxa"/>
          </w:tcPr>
          <w:p w14:paraId="31C33FC8"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CPD </w:t>
            </w:r>
          </w:p>
        </w:tc>
        <w:tc>
          <w:tcPr>
            <w:tcW w:w="7069" w:type="dxa"/>
          </w:tcPr>
          <w:p w14:paraId="2A72B13A"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Continuing Professional Development </w:t>
            </w:r>
          </w:p>
        </w:tc>
      </w:tr>
      <w:tr w:rsidR="008435BD" w:rsidRPr="00BF0C72" w14:paraId="4C90A059" w14:textId="77777777">
        <w:tc>
          <w:tcPr>
            <w:tcW w:w="1544" w:type="dxa"/>
          </w:tcPr>
          <w:p w14:paraId="30F73CD2"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CSD </w:t>
            </w:r>
          </w:p>
        </w:tc>
        <w:tc>
          <w:tcPr>
            <w:tcW w:w="7069" w:type="dxa"/>
          </w:tcPr>
          <w:p w14:paraId="17E52387"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Children’s Services Department </w:t>
            </w:r>
          </w:p>
        </w:tc>
      </w:tr>
      <w:tr w:rsidR="008435BD" w:rsidRPr="00BF0C72" w14:paraId="1B5DC136" w14:textId="77777777">
        <w:tc>
          <w:tcPr>
            <w:tcW w:w="1544" w:type="dxa"/>
          </w:tcPr>
          <w:p w14:paraId="636459E9"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CYPP </w:t>
            </w:r>
          </w:p>
        </w:tc>
        <w:tc>
          <w:tcPr>
            <w:tcW w:w="7069" w:type="dxa"/>
          </w:tcPr>
          <w:p w14:paraId="1BDA28D9"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Children and Young People’s Plan </w:t>
            </w:r>
          </w:p>
        </w:tc>
      </w:tr>
      <w:tr w:rsidR="008435BD" w:rsidRPr="00BF0C72" w14:paraId="79F077A6" w14:textId="77777777">
        <w:tc>
          <w:tcPr>
            <w:tcW w:w="1544" w:type="dxa"/>
          </w:tcPr>
          <w:p w14:paraId="76C9E6D1" w14:textId="77777777" w:rsidR="008435BD" w:rsidRPr="00BF0C72" w:rsidRDefault="008435BD" w:rsidP="008435BD">
            <w:pPr>
              <w:overflowPunct w:val="0"/>
              <w:adjustRightInd w:val="0"/>
              <w:rPr>
                <w:rFonts w:ascii="Arial" w:hAnsi="Arial" w:cs="Garamond"/>
                <w:color w:val="000000"/>
              </w:rPr>
            </w:pPr>
            <w:r w:rsidRPr="00BF0C72">
              <w:rPr>
                <w:rFonts w:ascii="Arial" w:hAnsi="Arial" w:cs="Arial"/>
                <w:bCs/>
                <w:color w:val="000000"/>
              </w:rPr>
              <w:t>DfES</w:t>
            </w:r>
            <w:r w:rsidRPr="00BF0C72">
              <w:rPr>
                <w:rFonts w:ascii="Arial" w:hAnsi="Arial" w:cs="Arial"/>
                <w:color w:val="000000"/>
              </w:rPr>
              <w:t xml:space="preserve">  </w:t>
            </w:r>
          </w:p>
        </w:tc>
        <w:tc>
          <w:tcPr>
            <w:tcW w:w="7069" w:type="dxa"/>
          </w:tcPr>
          <w:p w14:paraId="3AA8D497"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Department for Education and Skills  </w:t>
            </w:r>
          </w:p>
        </w:tc>
      </w:tr>
      <w:tr w:rsidR="008435BD" w:rsidRPr="00BF0C72" w14:paraId="298B5205" w14:textId="77777777">
        <w:tc>
          <w:tcPr>
            <w:tcW w:w="1544" w:type="dxa"/>
          </w:tcPr>
          <w:p w14:paraId="192B107F"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EBD </w:t>
            </w:r>
          </w:p>
        </w:tc>
        <w:tc>
          <w:tcPr>
            <w:tcW w:w="7069" w:type="dxa"/>
          </w:tcPr>
          <w:p w14:paraId="24248EE9"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Emotional and </w:t>
            </w:r>
            <w:proofErr w:type="spellStart"/>
            <w:r w:rsidRPr="00BF0C72">
              <w:rPr>
                <w:rFonts w:ascii="Arial" w:hAnsi="Arial" w:cs="Garamond"/>
                <w:color w:val="000000"/>
              </w:rPr>
              <w:t>Behavioural</w:t>
            </w:r>
            <w:proofErr w:type="spellEnd"/>
            <w:r w:rsidRPr="00BF0C72">
              <w:rPr>
                <w:rFonts w:ascii="Arial" w:hAnsi="Arial" w:cs="Garamond"/>
                <w:color w:val="000000"/>
              </w:rPr>
              <w:t xml:space="preserve"> Difficulties </w:t>
            </w:r>
          </w:p>
        </w:tc>
      </w:tr>
      <w:tr w:rsidR="008435BD" w:rsidRPr="00BF0C72" w14:paraId="741B791B" w14:textId="77777777">
        <w:tc>
          <w:tcPr>
            <w:tcW w:w="1544" w:type="dxa"/>
          </w:tcPr>
          <w:p w14:paraId="60D64755"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ECM  </w:t>
            </w:r>
          </w:p>
        </w:tc>
        <w:tc>
          <w:tcPr>
            <w:tcW w:w="7069" w:type="dxa"/>
          </w:tcPr>
          <w:p w14:paraId="177B6697"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Every Child Matters </w:t>
            </w:r>
          </w:p>
        </w:tc>
      </w:tr>
      <w:tr w:rsidR="008435BD" w:rsidRPr="00BF0C72" w14:paraId="723C8CA4" w14:textId="77777777">
        <w:tc>
          <w:tcPr>
            <w:tcW w:w="1544" w:type="dxa"/>
          </w:tcPr>
          <w:p w14:paraId="5D02013C" w14:textId="77777777" w:rsidR="008435BD" w:rsidRPr="00BF0C72" w:rsidRDefault="008435BD" w:rsidP="008435BD">
            <w:pPr>
              <w:overflowPunct w:val="0"/>
              <w:adjustRightInd w:val="0"/>
              <w:rPr>
                <w:rFonts w:ascii="Arial" w:hAnsi="Arial" w:cs="Garamond"/>
                <w:color w:val="000000"/>
              </w:rPr>
            </w:pPr>
            <w:r w:rsidRPr="00BF0C72">
              <w:rPr>
                <w:rFonts w:ascii="Arial" w:hAnsi="Arial" w:cs="Arial"/>
                <w:bCs/>
                <w:color w:val="000000"/>
              </w:rPr>
              <w:t>Ed. Psych</w:t>
            </w:r>
            <w:r w:rsidRPr="00BF0C72">
              <w:rPr>
                <w:rFonts w:ascii="Arial" w:hAnsi="Arial" w:cs="Arial"/>
                <w:color w:val="000000"/>
              </w:rPr>
              <w:t xml:space="preserve"> </w:t>
            </w:r>
          </w:p>
        </w:tc>
        <w:tc>
          <w:tcPr>
            <w:tcW w:w="7069" w:type="dxa"/>
          </w:tcPr>
          <w:p w14:paraId="30F64186"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Educational Psychologist (often referred to as EP) </w:t>
            </w:r>
          </w:p>
        </w:tc>
      </w:tr>
      <w:tr w:rsidR="008435BD" w:rsidRPr="00BF0C72" w14:paraId="4A76701C" w14:textId="77777777">
        <w:tc>
          <w:tcPr>
            <w:tcW w:w="1544" w:type="dxa"/>
          </w:tcPr>
          <w:p w14:paraId="17EC5D0D"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ELSA </w:t>
            </w:r>
          </w:p>
        </w:tc>
        <w:tc>
          <w:tcPr>
            <w:tcW w:w="7069" w:type="dxa"/>
          </w:tcPr>
          <w:p w14:paraId="61BA7DBC"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Early Learning Support Assistant  </w:t>
            </w:r>
          </w:p>
        </w:tc>
      </w:tr>
      <w:tr w:rsidR="008435BD" w:rsidRPr="00BF0C72" w14:paraId="3A09D1EC" w14:textId="77777777">
        <w:tc>
          <w:tcPr>
            <w:tcW w:w="1544" w:type="dxa"/>
          </w:tcPr>
          <w:p w14:paraId="3CB7C1B5"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EOTAS  </w:t>
            </w:r>
          </w:p>
        </w:tc>
        <w:tc>
          <w:tcPr>
            <w:tcW w:w="7069" w:type="dxa"/>
          </w:tcPr>
          <w:p w14:paraId="708F06EE"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Education other than at school </w:t>
            </w:r>
          </w:p>
        </w:tc>
      </w:tr>
      <w:tr w:rsidR="008435BD" w:rsidRPr="00BF0C72" w14:paraId="7B337E8F" w14:textId="77777777">
        <w:tc>
          <w:tcPr>
            <w:tcW w:w="1544" w:type="dxa"/>
          </w:tcPr>
          <w:p w14:paraId="25C70F25"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EPS </w:t>
            </w:r>
          </w:p>
        </w:tc>
        <w:tc>
          <w:tcPr>
            <w:tcW w:w="7069" w:type="dxa"/>
          </w:tcPr>
          <w:p w14:paraId="609CD20F"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Education Personnel Services </w:t>
            </w:r>
          </w:p>
        </w:tc>
      </w:tr>
      <w:tr w:rsidR="008435BD" w:rsidRPr="00BF0C72" w14:paraId="6245C598" w14:textId="77777777">
        <w:tc>
          <w:tcPr>
            <w:tcW w:w="1544" w:type="dxa"/>
          </w:tcPr>
          <w:p w14:paraId="018B307C" w14:textId="77777777" w:rsidR="008435BD" w:rsidRPr="00BF0C72" w:rsidRDefault="008435BD" w:rsidP="008435BD">
            <w:pPr>
              <w:overflowPunct w:val="0"/>
              <w:adjustRightInd w:val="0"/>
              <w:rPr>
                <w:rFonts w:ascii="Arial" w:hAnsi="Arial" w:cs="Garamond"/>
                <w:color w:val="000000"/>
              </w:rPr>
            </w:pPr>
            <w:r w:rsidRPr="00BF0C72">
              <w:rPr>
                <w:rFonts w:ascii="Arial" w:hAnsi="Arial" w:cs="Arial"/>
                <w:bCs/>
                <w:color w:val="000000"/>
              </w:rPr>
              <w:t>ESL (E2L)</w:t>
            </w:r>
            <w:r w:rsidRPr="00BF0C72">
              <w:rPr>
                <w:rFonts w:ascii="Arial" w:hAnsi="Arial" w:cs="Arial"/>
                <w:color w:val="000000"/>
              </w:rPr>
              <w:t xml:space="preserve"> </w:t>
            </w:r>
          </w:p>
        </w:tc>
        <w:tc>
          <w:tcPr>
            <w:tcW w:w="7069" w:type="dxa"/>
          </w:tcPr>
          <w:p w14:paraId="53CFB453"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English as a Second Language </w:t>
            </w:r>
          </w:p>
        </w:tc>
      </w:tr>
      <w:tr w:rsidR="008435BD" w:rsidRPr="00BF0C72" w14:paraId="78CE0AB3" w14:textId="77777777">
        <w:tc>
          <w:tcPr>
            <w:tcW w:w="1544" w:type="dxa"/>
          </w:tcPr>
          <w:p w14:paraId="29BA3DAC" w14:textId="77777777" w:rsidR="008435BD" w:rsidRPr="00BF0C72" w:rsidRDefault="008435BD" w:rsidP="008435BD">
            <w:pPr>
              <w:overflowPunct w:val="0"/>
              <w:adjustRightInd w:val="0"/>
              <w:rPr>
                <w:rFonts w:ascii="Arial" w:hAnsi="Arial" w:cs="Garamond"/>
                <w:color w:val="000000"/>
              </w:rPr>
            </w:pPr>
            <w:r w:rsidRPr="00BF0C72">
              <w:rPr>
                <w:rFonts w:ascii="Arial" w:hAnsi="Arial" w:cs="Arial"/>
                <w:bCs/>
                <w:color w:val="000000"/>
              </w:rPr>
              <w:t>EWO</w:t>
            </w:r>
            <w:r w:rsidRPr="00BF0C72">
              <w:rPr>
                <w:rFonts w:ascii="Arial" w:hAnsi="Arial" w:cs="Arial"/>
                <w:color w:val="000000"/>
              </w:rPr>
              <w:t xml:space="preserve">  </w:t>
            </w:r>
          </w:p>
        </w:tc>
        <w:tc>
          <w:tcPr>
            <w:tcW w:w="7069" w:type="dxa"/>
          </w:tcPr>
          <w:p w14:paraId="68DCC713"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Educational Welfare Officer </w:t>
            </w:r>
          </w:p>
        </w:tc>
      </w:tr>
      <w:tr w:rsidR="008435BD" w:rsidRPr="00BF0C72" w14:paraId="669EB342" w14:textId="77777777">
        <w:tc>
          <w:tcPr>
            <w:tcW w:w="1544" w:type="dxa"/>
          </w:tcPr>
          <w:p w14:paraId="137D7D53"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FFT </w:t>
            </w:r>
          </w:p>
        </w:tc>
        <w:tc>
          <w:tcPr>
            <w:tcW w:w="7069" w:type="dxa"/>
          </w:tcPr>
          <w:p w14:paraId="503D9C36"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Fischer Family Trust data </w:t>
            </w:r>
          </w:p>
        </w:tc>
      </w:tr>
      <w:tr w:rsidR="008435BD" w:rsidRPr="00BF0C72" w14:paraId="4577E1E4" w14:textId="77777777">
        <w:tc>
          <w:tcPr>
            <w:tcW w:w="1544" w:type="dxa"/>
          </w:tcPr>
          <w:p w14:paraId="714FDD8A"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FSM </w:t>
            </w:r>
          </w:p>
        </w:tc>
        <w:tc>
          <w:tcPr>
            <w:tcW w:w="7069" w:type="dxa"/>
          </w:tcPr>
          <w:p w14:paraId="1FF2ECEC"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Free School Meals </w:t>
            </w:r>
          </w:p>
        </w:tc>
      </w:tr>
      <w:tr w:rsidR="008435BD" w:rsidRPr="00BF0C72" w14:paraId="039EE59F" w14:textId="77777777">
        <w:tc>
          <w:tcPr>
            <w:tcW w:w="1544" w:type="dxa"/>
          </w:tcPr>
          <w:p w14:paraId="2321BE99"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GNVQ </w:t>
            </w:r>
          </w:p>
        </w:tc>
        <w:tc>
          <w:tcPr>
            <w:tcW w:w="7069" w:type="dxa"/>
          </w:tcPr>
          <w:p w14:paraId="6099B418"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General National Vocational Qualification </w:t>
            </w:r>
          </w:p>
        </w:tc>
      </w:tr>
      <w:tr w:rsidR="008435BD" w:rsidRPr="00BF0C72" w14:paraId="22AF1D27" w14:textId="77777777">
        <w:tc>
          <w:tcPr>
            <w:tcW w:w="1544" w:type="dxa"/>
          </w:tcPr>
          <w:p w14:paraId="01DBC3A1" w14:textId="77777777" w:rsidR="008435BD" w:rsidRPr="00BF0C72" w:rsidRDefault="008435BD" w:rsidP="008435BD">
            <w:pPr>
              <w:overflowPunct w:val="0"/>
              <w:adjustRightInd w:val="0"/>
              <w:rPr>
                <w:rFonts w:ascii="Arial" w:hAnsi="Arial" w:cs="Garamond"/>
                <w:color w:val="000000"/>
              </w:rPr>
            </w:pPr>
            <w:r w:rsidRPr="00BF0C72">
              <w:rPr>
                <w:rFonts w:ascii="Arial" w:hAnsi="Arial"/>
                <w:bCs/>
                <w:color w:val="000000"/>
              </w:rPr>
              <w:t>HIAS</w:t>
            </w:r>
            <w:r w:rsidRPr="00BF0C72">
              <w:rPr>
                <w:rFonts w:ascii="Arial" w:hAnsi="Arial"/>
                <w:color w:val="000000"/>
              </w:rPr>
              <w:t xml:space="preserve">  </w:t>
            </w:r>
          </w:p>
        </w:tc>
        <w:tc>
          <w:tcPr>
            <w:tcW w:w="7069" w:type="dxa"/>
          </w:tcPr>
          <w:p w14:paraId="66ECBA2C"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Hampshire Inspection and Advisory Service:  Inspectors and Teacher Advisors who assist with the delivery of the curriculum.</w:t>
            </w:r>
          </w:p>
        </w:tc>
      </w:tr>
      <w:tr w:rsidR="008435BD" w:rsidRPr="00BF0C72" w14:paraId="62B107B0" w14:textId="77777777">
        <w:tc>
          <w:tcPr>
            <w:tcW w:w="1544" w:type="dxa"/>
          </w:tcPr>
          <w:p w14:paraId="32FE329E" w14:textId="77777777" w:rsidR="008435BD" w:rsidRPr="00BF0C72" w:rsidRDefault="008435BD" w:rsidP="008435BD">
            <w:pPr>
              <w:overflowPunct w:val="0"/>
              <w:adjustRightInd w:val="0"/>
              <w:rPr>
                <w:rFonts w:ascii="Arial" w:hAnsi="Arial" w:cs="Garamond"/>
                <w:bCs/>
                <w:color w:val="000000"/>
              </w:rPr>
            </w:pPr>
            <w:r w:rsidRPr="00BF0C72">
              <w:rPr>
                <w:rFonts w:ascii="Arial" w:hAnsi="Arial"/>
                <w:bCs/>
                <w:color w:val="000000"/>
              </w:rPr>
              <w:t xml:space="preserve">HLTA </w:t>
            </w:r>
          </w:p>
        </w:tc>
        <w:tc>
          <w:tcPr>
            <w:tcW w:w="7069" w:type="dxa"/>
          </w:tcPr>
          <w:p w14:paraId="5CE89BE2"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Higher Level Teaching Assistant </w:t>
            </w:r>
          </w:p>
        </w:tc>
      </w:tr>
      <w:tr w:rsidR="008435BD" w:rsidRPr="00BF0C72" w14:paraId="36ACC856" w14:textId="77777777">
        <w:tc>
          <w:tcPr>
            <w:tcW w:w="1544" w:type="dxa"/>
          </w:tcPr>
          <w:p w14:paraId="3C80DBEE" w14:textId="77777777" w:rsidR="008435BD" w:rsidRPr="00BF0C72" w:rsidRDefault="008435BD" w:rsidP="008435BD">
            <w:pPr>
              <w:overflowPunct w:val="0"/>
              <w:adjustRightInd w:val="0"/>
              <w:rPr>
                <w:rFonts w:ascii="Arial" w:hAnsi="Arial" w:cs="Garamond"/>
                <w:color w:val="000000"/>
              </w:rPr>
            </w:pPr>
            <w:r w:rsidRPr="00BF0C72">
              <w:rPr>
                <w:rFonts w:ascii="Arial" w:hAnsi="Arial"/>
                <w:bCs/>
                <w:color w:val="000000"/>
              </w:rPr>
              <w:t>HMI</w:t>
            </w:r>
            <w:r w:rsidRPr="00BF0C72">
              <w:rPr>
                <w:rFonts w:ascii="Arial" w:hAnsi="Arial"/>
                <w:color w:val="000000"/>
              </w:rPr>
              <w:t xml:space="preserve">  </w:t>
            </w:r>
          </w:p>
        </w:tc>
        <w:tc>
          <w:tcPr>
            <w:tcW w:w="7069" w:type="dxa"/>
          </w:tcPr>
          <w:p w14:paraId="36821001"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Her Majesty’s Inspector: The National Inspectorate for Education </w:t>
            </w:r>
          </w:p>
        </w:tc>
      </w:tr>
      <w:tr w:rsidR="008435BD" w:rsidRPr="00BF0C72" w14:paraId="1AC50754" w14:textId="77777777">
        <w:tc>
          <w:tcPr>
            <w:tcW w:w="1544" w:type="dxa"/>
          </w:tcPr>
          <w:p w14:paraId="1D8E5A25"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INSET </w:t>
            </w:r>
          </w:p>
        </w:tc>
        <w:tc>
          <w:tcPr>
            <w:tcW w:w="7069" w:type="dxa"/>
          </w:tcPr>
          <w:p w14:paraId="7924FB2E"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In-Service Education and Training of Teachers </w:t>
            </w:r>
          </w:p>
        </w:tc>
      </w:tr>
      <w:tr w:rsidR="008435BD" w:rsidRPr="00BF0C72" w14:paraId="79A536FE" w14:textId="77777777">
        <w:tc>
          <w:tcPr>
            <w:tcW w:w="1544" w:type="dxa"/>
          </w:tcPr>
          <w:p w14:paraId="13B6DF7C"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ICT </w:t>
            </w:r>
          </w:p>
        </w:tc>
        <w:tc>
          <w:tcPr>
            <w:tcW w:w="7069" w:type="dxa"/>
          </w:tcPr>
          <w:p w14:paraId="69A853D6"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Information Communication Technology: Computers </w:t>
            </w:r>
            <w:proofErr w:type="spellStart"/>
            <w:r w:rsidRPr="00BF0C72">
              <w:rPr>
                <w:rFonts w:ascii="Arial" w:hAnsi="Arial" w:cs="Garamond"/>
                <w:color w:val="000000"/>
              </w:rPr>
              <w:t>etc</w:t>
            </w:r>
            <w:proofErr w:type="spellEnd"/>
            <w:r w:rsidRPr="00BF0C72">
              <w:rPr>
                <w:rFonts w:ascii="Arial" w:hAnsi="Arial" w:cs="Garamond"/>
                <w:color w:val="000000"/>
              </w:rPr>
              <w:t xml:space="preserve">!  </w:t>
            </w:r>
          </w:p>
        </w:tc>
      </w:tr>
      <w:tr w:rsidR="008435BD" w:rsidRPr="00BF0C72" w14:paraId="3C9A430E" w14:textId="77777777">
        <w:tc>
          <w:tcPr>
            <w:tcW w:w="1544" w:type="dxa"/>
          </w:tcPr>
          <w:p w14:paraId="523BB0F3"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IEP </w:t>
            </w:r>
          </w:p>
        </w:tc>
        <w:tc>
          <w:tcPr>
            <w:tcW w:w="7069" w:type="dxa"/>
          </w:tcPr>
          <w:p w14:paraId="57002BB9"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Individual Education Plan </w:t>
            </w:r>
          </w:p>
        </w:tc>
      </w:tr>
      <w:tr w:rsidR="008435BD" w:rsidRPr="00BF0C72" w14:paraId="38D8B3DD" w14:textId="77777777">
        <w:tc>
          <w:tcPr>
            <w:tcW w:w="1544" w:type="dxa"/>
          </w:tcPr>
          <w:p w14:paraId="050B4AAE" w14:textId="77777777" w:rsidR="008435BD" w:rsidRPr="00BF0C72" w:rsidRDefault="008435BD" w:rsidP="008435BD">
            <w:pPr>
              <w:overflowPunct w:val="0"/>
              <w:adjustRightInd w:val="0"/>
              <w:spacing w:line="380" w:lineRule="atLeast"/>
              <w:rPr>
                <w:rFonts w:ascii="Arial" w:hAnsi="Arial" w:cs="Garamond"/>
                <w:bCs/>
                <w:color w:val="000000"/>
              </w:rPr>
            </w:pPr>
            <w:r w:rsidRPr="00BF0C72">
              <w:rPr>
                <w:rFonts w:ascii="Arial" w:hAnsi="Arial" w:cs="Arial"/>
                <w:bCs/>
                <w:color w:val="000000"/>
              </w:rPr>
              <w:t xml:space="preserve">KS </w:t>
            </w:r>
          </w:p>
        </w:tc>
        <w:tc>
          <w:tcPr>
            <w:tcW w:w="7069" w:type="dxa"/>
          </w:tcPr>
          <w:p w14:paraId="1D3C997B"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Key Stages within the National Curriculum: Pupils are phased under Key Stages 1,2,3 and 4, the phases ending at the close of the school year in which the child becomes 7,11,14 and 16. Thus KS 1 covers ages 5 - 7, &amp; so on.  </w:t>
            </w:r>
          </w:p>
        </w:tc>
      </w:tr>
      <w:tr w:rsidR="008435BD" w:rsidRPr="00BF0C72" w14:paraId="132E0E8F" w14:textId="77777777">
        <w:tc>
          <w:tcPr>
            <w:tcW w:w="1544" w:type="dxa"/>
          </w:tcPr>
          <w:p w14:paraId="6C78F741" w14:textId="77777777" w:rsidR="008435BD" w:rsidRPr="00BF0C72" w:rsidRDefault="008435BD" w:rsidP="008435BD">
            <w:pPr>
              <w:overflowPunct w:val="0"/>
              <w:adjustRightInd w:val="0"/>
              <w:rPr>
                <w:rFonts w:ascii="Arial" w:hAnsi="Arial" w:cs="Garamond"/>
                <w:color w:val="000000"/>
              </w:rPr>
            </w:pPr>
            <w:r w:rsidRPr="00BF0C72">
              <w:rPr>
                <w:rFonts w:ascii="Arial" w:hAnsi="Arial" w:cs="Arial"/>
                <w:bCs/>
                <w:color w:val="000000"/>
              </w:rPr>
              <w:t>LA</w:t>
            </w:r>
            <w:r w:rsidRPr="00BF0C72">
              <w:rPr>
                <w:rFonts w:ascii="Arial" w:hAnsi="Arial" w:cs="Arial"/>
                <w:color w:val="000000"/>
              </w:rPr>
              <w:t xml:space="preserve">  </w:t>
            </w:r>
          </w:p>
        </w:tc>
        <w:tc>
          <w:tcPr>
            <w:tcW w:w="7069" w:type="dxa"/>
          </w:tcPr>
          <w:p w14:paraId="77B26DDF"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Local Authority </w:t>
            </w:r>
          </w:p>
        </w:tc>
      </w:tr>
      <w:tr w:rsidR="008435BD" w:rsidRPr="00BF0C72" w14:paraId="6C1CEE8B" w14:textId="77777777">
        <w:tc>
          <w:tcPr>
            <w:tcW w:w="1544" w:type="dxa"/>
          </w:tcPr>
          <w:p w14:paraId="68F131E1"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LSA </w:t>
            </w:r>
          </w:p>
        </w:tc>
        <w:tc>
          <w:tcPr>
            <w:tcW w:w="7069" w:type="dxa"/>
          </w:tcPr>
          <w:p w14:paraId="08136BD8" w14:textId="77777777" w:rsidR="008435BD" w:rsidRPr="00BF0C72" w:rsidRDefault="008435BD" w:rsidP="008435BD">
            <w:pPr>
              <w:overflowPunct w:val="0"/>
              <w:adjustRightInd w:val="0"/>
              <w:rPr>
                <w:rFonts w:ascii="Arial" w:hAnsi="Arial" w:cs="Garamond"/>
                <w:color w:val="000000"/>
              </w:rPr>
            </w:pPr>
            <w:r w:rsidRPr="00BF0C72">
              <w:rPr>
                <w:rFonts w:ascii="Arial" w:hAnsi="Arial" w:cs="Garamond"/>
                <w:color w:val="000000"/>
              </w:rPr>
              <w:t xml:space="preserve">Learning Support Assistant </w:t>
            </w:r>
          </w:p>
        </w:tc>
      </w:tr>
      <w:tr w:rsidR="008435BD" w:rsidRPr="00BF0C72" w14:paraId="14ECB995" w14:textId="77777777">
        <w:tc>
          <w:tcPr>
            <w:tcW w:w="1544" w:type="dxa"/>
          </w:tcPr>
          <w:p w14:paraId="2CF849BA" w14:textId="77777777" w:rsidR="008435BD" w:rsidRPr="00BF0C72" w:rsidRDefault="008435BD" w:rsidP="008435BD">
            <w:pPr>
              <w:overflowPunct w:val="0"/>
              <w:adjustRightInd w:val="0"/>
              <w:rPr>
                <w:rFonts w:ascii="Arial" w:hAnsi="Arial" w:cs="Garamond"/>
                <w:bCs/>
                <w:color w:val="000000"/>
              </w:rPr>
            </w:pPr>
            <w:r w:rsidRPr="00BF0C72">
              <w:rPr>
                <w:rFonts w:ascii="Arial" w:hAnsi="Arial" w:cs="Arial"/>
                <w:bCs/>
                <w:color w:val="000000"/>
              </w:rPr>
              <w:t xml:space="preserve">MFL </w:t>
            </w:r>
          </w:p>
        </w:tc>
        <w:tc>
          <w:tcPr>
            <w:tcW w:w="7069" w:type="dxa"/>
          </w:tcPr>
          <w:p w14:paraId="4C312888" w14:textId="77777777" w:rsidR="008435BD" w:rsidRPr="00BF0C72" w:rsidRDefault="008435BD" w:rsidP="008435BD">
            <w:pPr>
              <w:overflowPunct w:val="0"/>
              <w:adjustRightInd w:val="0"/>
              <w:rPr>
                <w:rFonts w:ascii="Arial" w:hAnsi="Arial" w:cs="Garamond"/>
                <w:bCs/>
                <w:color w:val="000000"/>
              </w:rPr>
            </w:pPr>
            <w:r w:rsidRPr="00BF0C72">
              <w:rPr>
                <w:rFonts w:ascii="Arial" w:hAnsi="Arial" w:cs="Garamond"/>
                <w:color w:val="000000"/>
              </w:rPr>
              <w:t>Modern Foreign Languages</w:t>
            </w:r>
          </w:p>
        </w:tc>
      </w:tr>
      <w:tr w:rsidR="008435BD" w:rsidRPr="00BF0C72" w14:paraId="6ECED9AC" w14:textId="77777777">
        <w:tc>
          <w:tcPr>
            <w:tcW w:w="1544" w:type="dxa"/>
          </w:tcPr>
          <w:p w14:paraId="58984A3E" w14:textId="77777777" w:rsidR="008435BD" w:rsidRPr="00BF0C72" w:rsidRDefault="008435BD" w:rsidP="008435BD">
            <w:pPr>
              <w:overflowPunct w:val="0"/>
              <w:adjustRightInd w:val="0"/>
              <w:rPr>
                <w:rFonts w:ascii="Arial" w:hAnsi="Arial"/>
              </w:rPr>
            </w:pPr>
            <w:r w:rsidRPr="00BF0C72">
              <w:rPr>
                <w:rFonts w:ascii="Arial" w:hAnsi="Arial"/>
              </w:rPr>
              <w:t xml:space="preserve">MLD </w:t>
            </w:r>
          </w:p>
        </w:tc>
        <w:tc>
          <w:tcPr>
            <w:tcW w:w="7069" w:type="dxa"/>
          </w:tcPr>
          <w:p w14:paraId="65650071" w14:textId="77777777" w:rsidR="008435BD" w:rsidRPr="00BF0C72" w:rsidRDefault="008435BD" w:rsidP="008435BD">
            <w:pPr>
              <w:overflowPunct w:val="0"/>
              <w:adjustRightInd w:val="0"/>
              <w:rPr>
                <w:rFonts w:ascii="Arial" w:hAnsi="Arial"/>
              </w:rPr>
            </w:pPr>
            <w:r w:rsidRPr="00BF0C72">
              <w:rPr>
                <w:rFonts w:ascii="Arial" w:hAnsi="Arial"/>
              </w:rPr>
              <w:t>Moderate Learning Difficulty</w:t>
            </w:r>
          </w:p>
        </w:tc>
      </w:tr>
      <w:tr w:rsidR="008435BD" w:rsidRPr="00BF0C72" w14:paraId="33E13537" w14:textId="77777777">
        <w:tc>
          <w:tcPr>
            <w:tcW w:w="1544" w:type="dxa"/>
          </w:tcPr>
          <w:p w14:paraId="10818789" w14:textId="77777777" w:rsidR="008435BD" w:rsidRPr="00BF0C72" w:rsidRDefault="008435BD" w:rsidP="008435BD">
            <w:pPr>
              <w:overflowPunct w:val="0"/>
              <w:adjustRightInd w:val="0"/>
              <w:rPr>
                <w:rFonts w:ascii="Arial" w:hAnsi="Arial"/>
              </w:rPr>
            </w:pPr>
            <w:r w:rsidRPr="00BF0C72">
              <w:rPr>
                <w:rFonts w:ascii="Arial" w:hAnsi="Arial"/>
              </w:rPr>
              <w:t xml:space="preserve">NC </w:t>
            </w:r>
          </w:p>
        </w:tc>
        <w:tc>
          <w:tcPr>
            <w:tcW w:w="7069" w:type="dxa"/>
          </w:tcPr>
          <w:p w14:paraId="5439438C" w14:textId="77777777" w:rsidR="008435BD" w:rsidRPr="00BF0C72" w:rsidRDefault="008435BD" w:rsidP="008435BD">
            <w:pPr>
              <w:overflowPunct w:val="0"/>
              <w:adjustRightInd w:val="0"/>
              <w:rPr>
                <w:rFonts w:ascii="Arial" w:hAnsi="Arial"/>
              </w:rPr>
            </w:pPr>
            <w:r w:rsidRPr="00BF0C72">
              <w:rPr>
                <w:rFonts w:ascii="Arial" w:hAnsi="Arial"/>
              </w:rPr>
              <w:t>National Curriculum</w:t>
            </w:r>
          </w:p>
        </w:tc>
      </w:tr>
      <w:tr w:rsidR="008435BD" w:rsidRPr="00BF0C72" w14:paraId="4F1BB7D9" w14:textId="77777777">
        <w:tc>
          <w:tcPr>
            <w:tcW w:w="1544" w:type="dxa"/>
          </w:tcPr>
          <w:p w14:paraId="61C35346" w14:textId="77777777" w:rsidR="008435BD" w:rsidRPr="00BF0C72" w:rsidRDefault="008435BD" w:rsidP="008435BD">
            <w:pPr>
              <w:overflowPunct w:val="0"/>
              <w:adjustRightInd w:val="0"/>
              <w:rPr>
                <w:rFonts w:ascii="Arial" w:hAnsi="Arial"/>
              </w:rPr>
            </w:pPr>
            <w:r w:rsidRPr="00BF0C72">
              <w:rPr>
                <w:rFonts w:ascii="Arial" w:hAnsi="Arial"/>
              </w:rPr>
              <w:t xml:space="preserve">NCSL </w:t>
            </w:r>
          </w:p>
        </w:tc>
        <w:tc>
          <w:tcPr>
            <w:tcW w:w="7069" w:type="dxa"/>
          </w:tcPr>
          <w:p w14:paraId="1D5E8B89" w14:textId="77777777" w:rsidR="008435BD" w:rsidRPr="00BF0C72" w:rsidRDefault="008435BD" w:rsidP="008435BD">
            <w:pPr>
              <w:overflowPunct w:val="0"/>
              <w:adjustRightInd w:val="0"/>
              <w:rPr>
                <w:rFonts w:ascii="Arial" w:hAnsi="Arial"/>
              </w:rPr>
            </w:pPr>
            <w:r w:rsidRPr="00BF0C72">
              <w:rPr>
                <w:rFonts w:ascii="Arial" w:hAnsi="Arial"/>
              </w:rPr>
              <w:t>National College of School Leadership</w:t>
            </w:r>
          </w:p>
        </w:tc>
      </w:tr>
      <w:tr w:rsidR="008435BD" w:rsidRPr="00BF0C72" w14:paraId="179C106B" w14:textId="77777777">
        <w:tc>
          <w:tcPr>
            <w:tcW w:w="1544" w:type="dxa"/>
          </w:tcPr>
          <w:p w14:paraId="7568D8B2" w14:textId="77777777" w:rsidR="008435BD" w:rsidRPr="00BF0C72" w:rsidRDefault="008435BD" w:rsidP="008435BD">
            <w:pPr>
              <w:overflowPunct w:val="0"/>
              <w:adjustRightInd w:val="0"/>
              <w:rPr>
                <w:rFonts w:ascii="Arial" w:hAnsi="Arial"/>
              </w:rPr>
            </w:pPr>
            <w:r w:rsidRPr="00BF0C72">
              <w:rPr>
                <w:rFonts w:ascii="Arial" w:hAnsi="Arial"/>
              </w:rPr>
              <w:t xml:space="preserve">NOR </w:t>
            </w:r>
          </w:p>
        </w:tc>
        <w:tc>
          <w:tcPr>
            <w:tcW w:w="7069" w:type="dxa"/>
          </w:tcPr>
          <w:p w14:paraId="524E0ED6" w14:textId="77777777" w:rsidR="008435BD" w:rsidRPr="00BF0C72" w:rsidRDefault="008435BD" w:rsidP="008435BD">
            <w:pPr>
              <w:overflowPunct w:val="0"/>
              <w:adjustRightInd w:val="0"/>
              <w:rPr>
                <w:rFonts w:ascii="Arial" w:hAnsi="Arial"/>
              </w:rPr>
            </w:pPr>
            <w:r w:rsidRPr="00BF0C72">
              <w:rPr>
                <w:rFonts w:ascii="Arial" w:hAnsi="Arial"/>
              </w:rPr>
              <w:t>Number on Roll: The total number of pupils on the school’s register</w:t>
            </w:r>
          </w:p>
        </w:tc>
      </w:tr>
      <w:tr w:rsidR="008435BD" w:rsidRPr="00BF0C72" w14:paraId="044AB3A9" w14:textId="77777777">
        <w:tc>
          <w:tcPr>
            <w:tcW w:w="1544" w:type="dxa"/>
          </w:tcPr>
          <w:p w14:paraId="592EA931" w14:textId="77777777" w:rsidR="008435BD" w:rsidRPr="00BF0C72" w:rsidRDefault="008435BD" w:rsidP="008435BD">
            <w:pPr>
              <w:overflowPunct w:val="0"/>
              <w:adjustRightInd w:val="0"/>
              <w:rPr>
                <w:rFonts w:ascii="Arial" w:hAnsi="Arial"/>
              </w:rPr>
            </w:pPr>
            <w:r w:rsidRPr="00BF0C72">
              <w:rPr>
                <w:rFonts w:ascii="Arial" w:hAnsi="Arial"/>
              </w:rPr>
              <w:t xml:space="preserve">NPQH </w:t>
            </w:r>
          </w:p>
        </w:tc>
        <w:tc>
          <w:tcPr>
            <w:tcW w:w="7069" w:type="dxa"/>
          </w:tcPr>
          <w:p w14:paraId="6E1DB236" w14:textId="77777777" w:rsidR="008435BD" w:rsidRPr="00BF0C72" w:rsidRDefault="008435BD" w:rsidP="008435BD">
            <w:pPr>
              <w:overflowPunct w:val="0"/>
              <w:adjustRightInd w:val="0"/>
              <w:rPr>
                <w:rFonts w:ascii="Arial" w:hAnsi="Arial"/>
              </w:rPr>
            </w:pPr>
            <w:r w:rsidRPr="00BF0C72">
              <w:rPr>
                <w:rFonts w:ascii="Arial" w:hAnsi="Arial"/>
              </w:rPr>
              <w:t xml:space="preserve">National Professional Qualification for Headship -  a qualification to prepare people for headship  </w:t>
            </w:r>
          </w:p>
        </w:tc>
      </w:tr>
      <w:tr w:rsidR="008435BD" w:rsidRPr="00BF0C72" w14:paraId="585AB229" w14:textId="77777777">
        <w:tc>
          <w:tcPr>
            <w:tcW w:w="1544" w:type="dxa"/>
          </w:tcPr>
          <w:p w14:paraId="40DB1F8E" w14:textId="77777777" w:rsidR="008435BD" w:rsidRPr="00BF0C72" w:rsidRDefault="008435BD" w:rsidP="008435BD">
            <w:pPr>
              <w:overflowPunct w:val="0"/>
              <w:adjustRightInd w:val="0"/>
              <w:rPr>
                <w:rFonts w:ascii="Arial" w:hAnsi="Arial"/>
              </w:rPr>
            </w:pPr>
            <w:r w:rsidRPr="00BF0C72">
              <w:rPr>
                <w:rFonts w:ascii="Arial" w:hAnsi="Arial"/>
              </w:rPr>
              <w:t xml:space="preserve">NPQICL </w:t>
            </w:r>
          </w:p>
        </w:tc>
        <w:tc>
          <w:tcPr>
            <w:tcW w:w="7069" w:type="dxa"/>
          </w:tcPr>
          <w:p w14:paraId="3156572A" w14:textId="77777777" w:rsidR="008435BD" w:rsidRPr="00BF0C72" w:rsidRDefault="008435BD" w:rsidP="008435BD">
            <w:pPr>
              <w:overflowPunct w:val="0"/>
              <w:adjustRightInd w:val="0"/>
              <w:rPr>
                <w:rFonts w:ascii="Arial" w:hAnsi="Arial"/>
              </w:rPr>
            </w:pPr>
            <w:r w:rsidRPr="00BF0C72">
              <w:rPr>
                <w:rFonts w:ascii="Arial" w:hAnsi="Arial"/>
              </w:rPr>
              <w:t xml:space="preserve">National Professional Qualification for Integrated Centre Leaders </w:t>
            </w:r>
          </w:p>
        </w:tc>
      </w:tr>
      <w:tr w:rsidR="008435BD" w:rsidRPr="00BF0C72" w14:paraId="112F3E61" w14:textId="77777777">
        <w:tc>
          <w:tcPr>
            <w:tcW w:w="1544" w:type="dxa"/>
          </w:tcPr>
          <w:p w14:paraId="2A71A8CF" w14:textId="77777777" w:rsidR="008435BD" w:rsidRPr="00BF0C72" w:rsidRDefault="008435BD" w:rsidP="008435BD">
            <w:pPr>
              <w:overflowPunct w:val="0"/>
              <w:adjustRightInd w:val="0"/>
              <w:rPr>
                <w:rFonts w:ascii="Arial" w:hAnsi="Arial"/>
              </w:rPr>
            </w:pPr>
            <w:r w:rsidRPr="00BF0C72">
              <w:rPr>
                <w:rFonts w:ascii="Arial" w:hAnsi="Arial"/>
              </w:rPr>
              <w:t xml:space="preserve">NQT </w:t>
            </w:r>
          </w:p>
        </w:tc>
        <w:tc>
          <w:tcPr>
            <w:tcW w:w="7069" w:type="dxa"/>
          </w:tcPr>
          <w:p w14:paraId="6565E5D6" w14:textId="77777777" w:rsidR="008435BD" w:rsidRPr="00BF0C72" w:rsidRDefault="008435BD" w:rsidP="008435BD">
            <w:pPr>
              <w:overflowPunct w:val="0"/>
              <w:adjustRightInd w:val="0"/>
              <w:rPr>
                <w:rFonts w:ascii="Arial" w:hAnsi="Arial"/>
              </w:rPr>
            </w:pPr>
            <w:r w:rsidRPr="00BF0C72">
              <w:rPr>
                <w:rFonts w:ascii="Arial" w:hAnsi="Arial"/>
              </w:rPr>
              <w:t>Newly Qualified Teacher</w:t>
            </w:r>
          </w:p>
        </w:tc>
      </w:tr>
      <w:tr w:rsidR="008435BD" w:rsidRPr="00BF0C72" w14:paraId="54AD7DF5" w14:textId="77777777">
        <w:tc>
          <w:tcPr>
            <w:tcW w:w="1544" w:type="dxa"/>
          </w:tcPr>
          <w:p w14:paraId="5C78B779" w14:textId="77777777" w:rsidR="008435BD" w:rsidRPr="00BF0C72" w:rsidRDefault="008435BD" w:rsidP="008435BD">
            <w:pPr>
              <w:overflowPunct w:val="0"/>
              <w:adjustRightInd w:val="0"/>
              <w:rPr>
                <w:rFonts w:ascii="Arial" w:hAnsi="Arial"/>
              </w:rPr>
            </w:pPr>
            <w:r w:rsidRPr="00BF0C72">
              <w:rPr>
                <w:rFonts w:ascii="Arial" w:hAnsi="Arial"/>
              </w:rPr>
              <w:t xml:space="preserve">NVQ </w:t>
            </w:r>
          </w:p>
        </w:tc>
        <w:tc>
          <w:tcPr>
            <w:tcW w:w="7069" w:type="dxa"/>
          </w:tcPr>
          <w:p w14:paraId="1E238B8E" w14:textId="77777777" w:rsidR="008435BD" w:rsidRPr="00BF0C72" w:rsidRDefault="008435BD" w:rsidP="008435BD">
            <w:pPr>
              <w:overflowPunct w:val="0"/>
              <w:adjustRightInd w:val="0"/>
              <w:rPr>
                <w:rFonts w:ascii="Arial" w:hAnsi="Arial"/>
              </w:rPr>
            </w:pPr>
            <w:r w:rsidRPr="00BF0C72">
              <w:rPr>
                <w:rFonts w:ascii="Arial" w:hAnsi="Arial"/>
              </w:rPr>
              <w:t>National Vocational Qualification</w:t>
            </w:r>
          </w:p>
        </w:tc>
      </w:tr>
      <w:tr w:rsidR="008435BD" w:rsidRPr="00BF0C72" w14:paraId="0B9D6876" w14:textId="77777777">
        <w:tc>
          <w:tcPr>
            <w:tcW w:w="1544" w:type="dxa"/>
          </w:tcPr>
          <w:p w14:paraId="1EC602C3" w14:textId="77777777" w:rsidR="008435BD" w:rsidRPr="00BF0C72" w:rsidRDefault="008435BD" w:rsidP="008435BD">
            <w:pPr>
              <w:overflowPunct w:val="0"/>
              <w:adjustRightInd w:val="0"/>
              <w:rPr>
                <w:rFonts w:ascii="Arial" w:hAnsi="Arial"/>
              </w:rPr>
            </w:pPr>
            <w:r w:rsidRPr="00BF0C72">
              <w:rPr>
                <w:rFonts w:ascii="Arial" w:hAnsi="Arial"/>
              </w:rPr>
              <w:t>OFSTED</w:t>
            </w:r>
          </w:p>
        </w:tc>
        <w:tc>
          <w:tcPr>
            <w:tcW w:w="7069" w:type="dxa"/>
          </w:tcPr>
          <w:p w14:paraId="2D64B5C1" w14:textId="77777777" w:rsidR="008435BD" w:rsidRPr="00BF0C72" w:rsidRDefault="008435BD" w:rsidP="008435BD">
            <w:pPr>
              <w:overflowPunct w:val="0"/>
              <w:adjustRightInd w:val="0"/>
              <w:rPr>
                <w:rFonts w:ascii="Arial" w:hAnsi="Arial"/>
              </w:rPr>
            </w:pPr>
            <w:r w:rsidRPr="00BF0C72">
              <w:rPr>
                <w:rFonts w:ascii="Arial" w:hAnsi="Arial"/>
              </w:rPr>
              <w:t>Office for Standards in Education:  The agency set up by the Government to administer school inspections.</w:t>
            </w:r>
          </w:p>
        </w:tc>
      </w:tr>
      <w:tr w:rsidR="008435BD" w:rsidRPr="00BF0C72" w14:paraId="0E77FBD8" w14:textId="77777777">
        <w:tc>
          <w:tcPr>
            <w:tcW w:w="1544" w:type="dxa"/>
          </w:tcPr>
          <w:p w14:paraId="30BD24F3" w14:textId="77777777" w:rsidR="008435BD" w:rsidRPr="00BF0C72" w:rsidRDefault="008435BD" w:rsidP="008435BD">
            <w:pPr>
              <w:overflowPunct w:val="0"/>
              <w:adjustRightInd w:val="0"/>
              <w:rPr>
                <w:rFonts w:ascii="Arial" w:hAnsi="Arial"/>
              </w:rPr>
            </w:pPr>
            <w:r w:rsidRPr="00BF0C72">
              <w:rPr>
                <w:rFonts w:ascii="Arial" w:hAnsi="Arial"/>
              </w:rPr>
              <w:t xml:space="preserve">P levels </w:t>
            </w:r>
          </w:p>
        </w:tc>
        <w:tc>
          <w:tcPr>
            <w:tcW w:w="7069" w:type="dxa"/>
          </w:tcPr>
          <w:p w14:paraId="633F4CF3" w14:textId="77777777" w:rsidR="008435BD" w:rsidRPr="00BF0C72" w:rsidRDefault="008435BD" w:rsidP="008435BD">
            <w:pPr>
              <w:overflowPunct w:val="0"/>
              <w:adjustRightInd w:val="0"/>
              <w:rPr>
                <w:rFonts w:ascii="Arial" w:hAnsi="Arial"/>
              </w:rPr>
            </w:pPr>
            <w:r w:rsidRPr="00BF0C72">
              <w:rPr>
                <w:rFonts w:ascii="Arial" w:hAnsi="Arial"/>
              </w:rPr>
              <w:t xml:space="preserve">Pre-levels, used to assess pupils pre-national curriculum achievements.  </w:t>
            </w:r>
          </w:p>
        </w:tc>
      </w:tr>
      <w:tr w:rsidR="008435BD" w:rsidRPr="00BF0C72" w14:paraId="2AA1F736" w14:textId="77777777">
        <w:tc>
          <w:tcPr>
            <w:tcW w:w="1544" w:type="dxa"/>
          </w:tcPr>
          <w:p w14:paraId="2C0540B9" w14:textId="77777777" w:rsidR="008435BD" w:rsidRPr="00BF0C72" w:rsidRDefault="008435BD" w:rsidP="008435BD">
            <w:pPr>
              <w:overflowPunct w:val="0"/>
              <w:adjustRightInd w:val="0"/>
              <w:rPr>
                <w:rFonts w:ascii="Arial" w:hAnsi="Arial"/>
              </w:rPr>
            </w:pPr>
            <w:r w:rsidRPr="00BF0C72">
              <w:rPr>
                <w:rFonts w:ascii="Arial" w:hAnsi="Arial"/>
              </w:rPr>
              <w:t xml:space="preserve">PANDA </w:t>
            </w:r>
          </w:p>
        </w:tc>
        <w:tc>
          <w:tcPr>
            <w:tcW w:w="7069" w:type="dxa"/>
          </w:tcPr>
          <w:p w14:paraId="6090B5F9" w14:textId="77777777" w:rsidR="008435BD" w:rsidRPr="00BF0C72" w:rsidRDefault="008435BD" w:rsidP="008435BD">
            <w:pPr>
              <w:overflowPunct w:val="0"/>
              <w:adjustRightInd w:val="0"/>
              <w:rPr>
                <w:rFonts w:ascii="Arial" w:hAnsi="Arial"/>
              </w:rPr>
            </w:pPr>
            <w:r w:rsidRPr="00BF0C72">
              <w:rPr>
                <w:rFonts w:ascii="Arial" w:hAnsi="Arial"/>
              </w:rPr>
              <w:t xml:space="preserve">Performance and Assessment Data: National data which compares your school’s performance with other comparable schools </w:t>
            </w:r>
          </w:p>
        </w:tc>
      </w:tr>
      <w:tr w:rsidR="008435BD" w:rsidRPr="00BF0C72" w14:paraId="37340453" w14:textId="77777777">
        <w:tc>
          <w:tcPr>
            <w:tcW w:w="1544" w:type="dxa"/>
          </w:tcPr>
          <w:p w14:paraId="22959FB8" w14:textId="77777777" w:rsidR="008435BD" w:rsidRPr="00BF0C72" w:rsidRDefault="008435BD" w:rsidP="008435BD">
            <w:pPr>
              <w:overflowPunct w:val="0"/>
              <w:adjustRightInd w:val="0"/>
              <w:rPr>
                <w:rFonts w:ascii="Arial" w:hAnsi="Arial"/>
              </w:rPr>
            </w:pPr>
            <w:r w:rsidRPr="00BF0C72">
              <w:rPr>
                <w:rFonts w:ascii="Arial" w:hAnsi="Arial"/>
              </w:rPr>
              <w:t xml:space="preserve">PPA </w:t>
            </w:r>
          </w:p>
        </w:tc>
        <w:tc>
          <w:tcPr>
            <w:tcW w:w="7069" w:type="dxa"/>
          </w:tcPr>
          <w:p w14:paraId="611D2C29" w14:textId="77777777" w:rsidR="008435BD" w:rsidRPr="00BF0C72" w:rsidRDefault="008435BD" w:rsidP="008435BD">
            <w:pPr>
              <w:overflowPunct w:val="0"/>
              <w:adjustRightInd w:val="0"/>
              <w:rPr>
                <w:rFonts w:ascii="Arial" w:hAnsi="Arial"/>
              </w:rPr>
            </w:pPr>
            <w:r w:rsidRPr="00BF0C72">
              <w:rPr>
                <w:rFonts w:ascii="Arial" w:hAnsi="Arial"/>
              </w:rPr>
              <w:t xml:space="preserve">Planning, Preparation and Assessment time </w:t>
            </w:r>
          </w:p>
        </w:tc>
      </w:tr>
      <w:tr w:rsidR="008435BD" w:rsidRPr="00BF0C72" w14:paraId="25301B3A" w14:textId="77777777">
        <w:tc>
          <w:tcPr>
            <w:tcW w:w="1544" w:type="dxa"/>
          </w:tcPr>
          <w:p w14:paraId="6196BF6A" w14:textId="77777777" w:rsidR="008435BD" w:rsidRPr="00BF0C72" w:rsidRDefault="008435BD" w:rsidP="008435BD">
            <w:pPr>
              <w:overflowPunct w:val="0"/>
              <w:adjustRightInd w:val="0"/>
              <w:rPr>
                <w:rFonts w:ascii="Arial" w:hAnsi="Arial"/>
              </w:rPr>
            </w:pPr>
            <w:r w:rsidRPr="00BF0C72">
              <w:rPr>
                <w:rFonts w:ascii="Arial" w:hAnsi="Arial"/>
              </w:rPr>
              <w:t xml:space="preserve">PSHE </w:t>
            </w:r>
          </w:p>
        </w:tc>
        <w:tc>
          <w:tcPr>
            <w:tcW w:w="7069" w:type="dxa"/>
          </w:tcPr>
          <w:p w14:paraId="6F3A287C" w14:textId="77777777" w:rsidR="008435BD" w:rsidRPr="00BF0C72" w:rsidRDefault="008435BD" w:rsidP="008435BD">
            <w:pPr>
              <w:overflowPunct w:val="0"/>
              <w:adjustRightInd w:val="0"/>
              <w:rPr>
                <w:rFonts w:ascii="Arial" w:hAnsi="Arial"/>
              </w:rPr>
            </w:pPr>
            <w:r w:rsidRPr="00BF0C72">
              <w:rPr>
                <w:rFonts w:ascii="Arial" w:hAnsi="Arial"/>
              </w:rPr>
              <w:t>Personal, Social and Health Education</w:t>
            </w:r>
          </w:p>
        </w:tc>
      </w:tr>
      <w:tr w:rsidR="008435BD" w:rsidRPr="00BF0C72" w14:paraId="69AB5860" w14:textId="77777777">
        <w:tc>
          <w:tcPr>
            <w:tcW w:w="1544" w:type="dxa"/>
          </w:tcPr>
          <w:p w14:paraId="4191556A" w14:textId="77777777" w:rsidR="008435BD" w:rsidRPr="00BF0C72" w:rsidRDefault="008435BD" w:rsidP="008435BD">
            <w:pPr>
              <w:overflowPunct w:val="0"/>
              <w:adjustRightInd w:val="0"/>
              <w:rPr>
                <w:rFonts w:ascii="Arial" w:hAnsi="Arial"/>
              </w:rPr>
            </w:pPr>
            <w:r w:rsidRPr="00BF0C72">
              <w:rPr>
                <w:rFonts w:ascii="Arial" w:hAnsi="Arial"/>
              </w:rPr>
              <w:t xml:space="preserve">QCA </w:t>
            </w:r>
          </w:p>
        </w:tc>
        <w:tc>
          <w:tcPr>
            <w:tcW w:w="7069" w:type="dxa"/>
          </w:tcPr>
          <w:p w14:paraId="7F869913" w14:textId="77777777" w:rsidR="008435BD" w:rsidRPr="00BF0C72" w:rsidRDefault="008435BD" w:rsidP="008435BD">
            <w:pPr>
              <w:overflowPunct w:val="0"/>
              <w:adjustRightInd w:val="0"/>
              <w:rPr>
                <w:rFonts w:ascii="Arial" w:hAnsi="Arial"/>
              </w:rPr>
            </w:pPr>
            <w:r w:rsidRPr="00BF0C72">
              <w:rPr>
                <w:rFonts w:ascii="Arial" w:hAnsi="Arial"/>
              </w:rPr>
              <w:t xml:space="preserve">Qualifications and Curriculum Authority </w:t>
            </w:r>
          </w:p>
        </w:tc>
      </w:tr>
      <w:tr w:rsidR="008435BD" w:rsidRPr="00BF0C72" w14:paraId="0AA00938" w14:textId="77777777">
        <w:tc>
          <w:tcPr>
            <w:tcW w:w="1544" w:type="dxa"/>
          </w:tcPr>
          <w:p w14:paraId="6D6A390F" w14:textId="77777777" w:rsidR="008435BD" w:rsidRPr="00BF0C72" w:rsidRDefault="008435BD" w:rsidP="008435BD">
            <w:pPr>
              <w:overflowPunct w:val="0"/>
              <w:adjustRightInd w:val="0"/>
              <w:rPr>
                <w:rFonts w:ascii="Arial" w:hAnsi="Arial"/>
              </w:rPr>
            </w:pPr>
            <w:r w:rsidRPr="00BF0C72">
              <w:rPr>
                <w:rFonts w:ascii="Arial" w:hAnsi="Arial"/>
              </w:rPr>
              <w:t xml:space="preserve">QTS </w:t>
            </w:r>
          </w:p>
        </w:tc>
        <w:tc>
          <w:tcPr>
            <w:tcW w:w="7069" w:type="dxa"/>
          </w:tcPr>
          <w:p w14:paraId="1F1BDAA7" w14:textId="77777777" w:rsidR="008435BD" w:rsidRPr="00BF0C72" w:rsidRDefault="008435BD" w:rsidP="008435BD">
            <w:pPr>
              <w:overflowPunct w:val="0"/>
              <w:adjustRightInd w:val="0"/>
              <w:rPr>
                <w:rFonts w:ascii="Arial" w:hAnsi="Arial"/>
              </w:rPr>
            </w:pPr>
            <w:r w:rsidRPr="00BF0C72">
              <w:rPr>
                <w:rFonts w:ascii="Arial" w:hAnsi="Arial"/>
              </w:rPr>
              <w:t xml:space="preserve">Qualified Teacher Status. </w:t>
            </w:r>
          </w:p>
        </w:tc>
      </w:tr>
      <w:tr w:rsidR="008435BD" w:rsidRPr="00BF0C72" w14:paraId="59F24EFF" w14:textId="77777777">
        <w:tc>
          <w:tcPr>
            <w:tcW w:w="1544" w:type="dxa"/>
          </w:tcPr>
          <w:p w14:paraId="388E66F0" w14:textId="77777777" w:rsidR="008435BD" w:rsidRPr="00BF0C72" w:rsidRDefault="008435BD" w:rsidP="008435BD">
            <w:pPr>
              <w:overflowPunct w:val="0"/>
              <w:adjustRightInd w:val="0"/>
              <w:rPr>
                <w:rFonts w:ascii="Arial" w:hAnsi="Arial"/>
              </w:rPr>
            </w:pPr>
            <w:r w:rsidRPr="00BF0C72">
              <w:rPr>
                <w:rFonts w:ascii="Arial" w:hAnsi="Arial"/>
              </w:rPr>
              <w:t xml:space="preserve">RE </w:t>
            </w:r>
          </w:p>
        </w:tc>
        <w:tc>
          <w:tcPr>
            <w:tcW w:w="7069" w:type="dxa"/>
          </w:tcPr>
          <w:p w14:paraId="4A0FC480" w14:textId="77777777" w:rsidR="008435BD" w:rsidRPr="00BF0C72" w:rsidRDefault="008435BD" w:rsidP="008435BD">
            <w:pPr>
              <w:overflowPunct w:val="0"/>
              <w:adjustRightInd w:val="0"/>
              <w:rPr>
                <w:rFonts w:ascii="Arial" w:hAnsi="Arial"/>
              </w:rPr>
            </w:pPr>
            <w:r w:rsidRPr="00BF0C72">
              <w:rPr>
                <w:rFonts w:ascii="Arial" w:hAnsi="Arial"/>
              </w:rPr>
              <w:t xml:space="preserve">Religious Education </w:t>
            </w:r>
          </w:p>
        </w:tc>
      </w:tr>
      <w:tr w:rsidR="008435BD" w:rsidRPr="00BF0C72" w14:paraId="5BFB63C9" w14:textId="77777777">
        <w:tc>
          <w:tcPr>
            <w:tcW w:w="1544" w:type="dxa"/>
          </w:tcPr>
          <w:p w14:paraId="3FCD6713" w14:textId="77777777" w:rsidR="008435BD" w:rsidRPr="00BF0C72" w:rsidRDefault="008435BD" w:rsidP="008435BD">
            <w:pPr>
              <w:overflowPunct w:val="0"/>
              <w:adjustRightInd w:val="0"/>
              <w:rPr>
                <w:rFonts w:ascii="Arial" w:hAnsi="Arial"/>
              </w:rPr>
            </w:pPr>
            <w:r w:rsidRPr="00BF0C72">
              <w:rPr>
                <w:rFonts w:ascii="Arial" w:hAnsi="Arial"/>
              </w:rPr>
              <w:t>RI or Reggie</w:t>
            </w:r>
          </w:p>
        </w:tc>
        <w:tc>
          <w:tcPr>
            <w:tcW w:w="7069" w:type="dxa"/>
          </w:tcPr>
          <w:p w14:paraId="45F826F5" w14:textId="77777777" w:rsidR="008435BD" w:rsidRPr="00BF0C72" w:rsidRDefault="008435BD" w:rsidP="008435BD">
            <w:pPr>
              <w:overflowPunct w:val="0"/>
              <w:adjustRightInd w:val="0"/>
              <w:rPr>
                <w:rFonts w:ascii="Arial" w:hAnsi="Arial"/>
              </w:rPr>
            </w:pPr>
            <w:r w:rsidRPr="00BF0C72">
              <w:rPr>
                <w:rFonts w:ascii="Arial" w:hAnsi="Arial"/>
              </w:rPr>
              <w:t xml:space="preserve">Registered Inspector:  The inspector who leads the inspection team in </w:t>
            </w:r>
            <w:r w:rsidRPr="00BF0C72">
              <w:rPr>
                <w:rFonts w:ascii="Arial" w:hAnsi="Arial"/>
              </w:rPr>
              <w:lastRenderedPageBreak/>
              <w:t>a school.</w:t>
            </w:r>
          </w:p>
        </w:tc>
      </w:tr>
      <w:tr w:rsidR="008435BD" w:rsidRPr="00BF0C72" w14:paraId="29E38334" w14:textId="77777777">
        <w:tc>
          <w:tcPr>
            <w:tcW w:w="1544" w:type="dxa"/>
          </w:tcPr>
          <w:p w14:paraId="56300D9B" w14:textId="77777777" w:rsidR="008435BD" w:rsidRPr="00BF0C72" w:rsidRDefault="008435BD" w:rsidP="008435BD">
            <w:pPr>
              <w:overflowPunct w:val="0"/>
              <w:adjustRightInd w:val="0"/>
              <w:rPr>
                <w:rFonts w:ascii="Arial" w:hAnsi="Arial"/>
              </w:rPr>
            </w:pPr>
            <w:r w:rsidRPr="00BF0C72">
              <w:rPr>
                <w:rFonts w:ascii="Arial" w:hAnsi="Arial"/>
              </w:rPr>
              <w:t xml:space="preserve">SACRE </w:t>
            </w:r>
          </w:p>
        </w:tc>
        <w:tc>
          <w:tcPr>
            <w:tcW w:w="7069" w:type="dxa"/>
          </w:tcPr>
          <w:p w14:paraId="0C86C941" w14:textId="77777777" w:rsidR="008435BD" w:rsidRPr="00BF0C72" w:rsidRDefault="008435BD" w:rsidP="008435BD">
            <w:pPr>
              <w:overflowPunct w:val="0"/>
              <w:adjustRightInd w:val="0"/>
              <w:rPr>
                <w:rFonts w:ascii="Arial" w:hAnsi="Arial"/>
              </w:rPr>
            </w:pPr>
            <w:r w:rsidRPr="00BF0C72">
              <w:rPr>
                <w:rFonts w:ascii="Arial" w:hAnsi="Arial"/>
              </w:rPr>
              <w:t>Standing Advisory Council on Religious Education</w:t>
            </w:r>
          </w:p>
        </w:tc>
      </w:tr>
      <w:tr w:rsidR="008435BD" w:rsidRPr="00BF0C72" w14:paraId="0600558A" w14:textId="77777777">
        <w:tc>
          <w:tcPr>
            <w:tcW w:w="1544" w:type="dxa"/>
          </w:tcPr>
          <w:p w14:paraId="182D2B66" w14:textId="77777777" w:rsidR="008435BD" w:rsidRPr="00BF0C72" w:rsidRDefault="008435BD" w:rsidP="008435BD">
            <w:pPr>
              <w:overflowPunct w:val="0"/>
              <w:adjustRightInd w:val="0"/>
              <w:rPr>
                <w:rFonts w:ascii="Arial" w:hAnsi="Arial"/>
              </w:rPr>
            </w:pPr>
            <w:r w:rsidRPr="00BF0C72">
              <w:rPr>
                <w:rFonts w:ascii="Arial" w:hAnsi="Arial"/>
              </w:rPr>
              <w:t xml:space="preserve">SAP </w:t>
            </w:r>
          </w:p>
        </w:tc>
        <w:tc>
          <w:tcPr>
            <w:tcW w:w="7069" w:type="dxa"/>
          </w:tcPr>
          <w:p w14:paraId="17E6A2CD" w14:textId="77777777" w:rsidR="008435BD" w:rsidRPr="00BF0C72" w:rsidRDefault="008435BD" w:rsidP="008435BD">
            <w:pPr>
              <w:overflowPunct w:val="0"/>
              <w:adjustRightInd w:val="0"/>
              <w:rPr>
                <w:rFonts w:ascii="Arial" w:hAnsi="Arial"/>
              </w:rPr>
            </w:pPr>
            <w:r w:rsidRPr="00BF0C72">
              <w:rPr>
                <w:rFonts w:ascii="Arial" w:hAnsi="Arial"/>
              </w:rPr>
              <w:t>A financial and human resources computer system used by Hampshire County Council</w:t>
            </w:r>
          </w:p>
        </w:tc>
      </w:tr>
      <w:tr w:rsidR="008435BD" w:rsidRPr="00BF0C72" w14:paraId="641E9B85" w14:textId="77777777">
        <w:tc>
          <w:tcPr>
            <w:tcW w:w="1544" w:type="dxa"/>
          </w:tcPr>
          <w:p w14:paraId="55DE320C" w14:textId="77777777" w:rsidR="008435BD" w:rsidRPr="00BF0C72" w:rsidRDefault="008435BD" w:rsidP="008435BD">
            <w:pPr>
              <w:overflowPunct w:val="0"/>
              <w:adjustRightInd w:val="0"/>
              <w:rPr>
                <w:rFonts w:ascii="Arial" w:hAnsi="Arial"/>
              </w:rPr>
            </w:pPr>
            <w:r w:rsidRPr="00BF0C72">
              <w:rPr>
                <w:rFonts w:ascii="Arial" w:hAnsi="Arial"/>
              </w:rPr>
              <w:t xml:space="preserve">SATS  </w:t>
            </w:r>
          </w:p>
        </w:tc>
        <w:tc>
          <w:tcPr>
            <w:tcW w:w="7069" w:type="dxa"/>
          </w:tcPr>
          <w:p w14:paraId="4832E8ED" w14:textId="77777777" w:rsidR="008435BD" w:rsidRPr="00BF0C72" w:rsidRDefault="008435BD" w:rsidP="008435BD">
            <w:pPr>
              <w:overflowPunct w:val="0"/>
              <w:adjustRightInd w:val="0"/>
              <w:rPr>
                <w:rFonts w:ascii="Arial" w:hAnsi="Arial"/>
              </w:rPr>
            </w:pPr>
            <w:r w:rsidRPr="00BF0C72">
              <w:rPr>
                <w:rFonts w:ascii="Arial" w:hAnsi="Arial"/>
              </w:rPr>
              <w:t>Standard Assessment Tasks: Activities designed to find out what level a child is at in national curriculum subjects. This term is still often used by schools but the correct description is now: End of Key Stage Assessments: Teacher assessments and tests taken by pupils at the end of the key stage 1, 2 and 3 to determine what level each pupil  has reached in certain national curriculum subjects. In some cases levels are subdivided into grades A, B &amp; C.</w:t>
            </w:r>
          </w:p>
        </w:tc>
      </w:tr>
      <w:tr w:rsidR="008435BD" w:rsidRPr="00BF0C72" w14:paraId="76CA6D1A" w14:textId="77777777">
        <w:tc>
          <w:tcPr>
            <w:tcW w:w="1544" w:type="dxa"/>
          </w:tcPr>
          <w:p w14:paraId="05412BD7" w14:textId="77777777" w:rsidR="008435BD" w:rsidRPr="00BF0C72" w:rsidRDefault="008435BD" w:rsidP="008435BD">
            <w:pPr>
              <w:overflowPunct w:val="0"/>
              <w:adjustRightInd w:val="0"/>
              <w:rPr>
                <w:rFonts w:ascii="Arial" w:hAnsi="Arial"/>
              </w:rPr>
            </w:pPr>
            <w:r w:rsidRPr="00BF0C72">
              <w:rPr>
                <w:rFonts w:ascii="Arial" w:hAnsi="Arial"/>
              </w:rPr>
              <w:t xml:space="preserve">SDP </w:t>
            </w:r>
          </w:p>
        </w:tc>
        <w:tc>
          <w:tcPr>
            <w:tcW w:w="7069" w:type="dxa"/>
          </w:tcPr>
          <w:p w14:paraId="303B8783" w14:textId="77777777" w:rsidR="008435BD" w:rsidRPr="00BF0C72" w:rsidRDefault="008435BD" w:rsidP="008435BD">
            <w:pPr>
              <w:overflowPunct w:val="0"/>
              <w:adjustRightInd w:val="0"/>
              <w:rPr>
                <w:rFonts w:ascii="Arial" w:hAnsi="Arial"/>
              </w:rPr>
            </w:pPr>
            <w:r w:rsidRPr="00BF0C72">
              <w:rPr>
                <w:rFonts w:ascii="Arial" w:hAnsi="Arial"/>
              </w:rPr>
              <w:t xml:space="preserve">School Development Plan </w:t>
            </w:r>
          </w:p>
        </w:tc>
      </w:tr>
      <w:tr w:rsidR="008435BD" w:rsidRPr="00BF0C72" w14:paraId="7B0FE736" w14:textId="77777777">
        <w:tc>
          <w:tcPr>
            <w:tcW w:w="1544" w:type="dxa"/>
          </w:tcPr>
          <w:p w14:paraId="4EC86758" w14:textId="77777777" w:rsidR="008435BD" w:rsidRPr="00BF0C72" w:rsidRDefault="008435BD" w:rsidP="008435BD">
            <w:pPr>
              <w:overflowPunct w:val="0"/>
              <w:adjustRightInd w:val="0"/>
              <w:rPr>
                <w:rFonts w:ascii="Arial" w:hAnsi="Arial"/>
              </w:rPr>
            </w:pPr>
            <w:r w:rsidRPr="00BF0C72">
              <w:rPr>
                <w:rFonts w:ascii="Arial" w:hAnsi="Arial"/>
              </w:rPr>
              <w:t xml:space="preserve">SEF </w:t>
            </w:r>
          </w:p>
        </w:tc>
        <w:tc>
          <w:tcPr>
            <w:tcW w:w="7069" w:type="dxa"/>
          </w:tcPr>
          <w:p w14:paraId="79318032" w14:textId="77777777" w:rsidR="008435BD" w:rsidRPr="00BF0C72" w:rsidRDefault="008435BD" w:rsidP="008435BD">
            <w:pPr>
              <w:overflowPunct w:val="0"/>
              <w:adjustRightInd w:val="0"/>
              <w:rPr>
                <w:rFonts w:ascii="Arial" w:hAnsi="Arial"/>
              </w:rPr>
            </w:pPr>
            <w:proofErr w:type="spellStart"/>
            <w:r w:rsidRPr="00BF0C72">
              <w:rPr>
                <w:rFonts w:ascii="Arial" w:hAnsi="Arial"/>
              </w:rPr>
              <w:t>Self Evaluation</w:t>
            </w:r>
            <w:proofErr w:type="spellEnd"/>
            <w:r w:rsidRPr="00BF0C72">
              <w:rPr>
                <w:rFonts w:ascii="Arial" w:hAnsi="Arial"/>
              </w:rPr>
              <w:t xml:space="preserve"> Form for Schools</w:t>
            </w:r>
          </w:p>
        </w:tc>
      </w:tr>
      <w:tr w:rsidR="008435BD" w:rsidRPr="00BF0C72" w14:paraId="2D23886F" w14:textId="77777777">
        <w:tc>
          <w:tcPr>
            <w:tcW w:w="1544" w:type="dxa"/>
          </w:tcPr>
          <w:p w14:paraId="2C25F5EF" w14:textId="77777777" w:rsidR="008435BD" w:rsidRPr="00BF0C72" w:rsidRDefault="008435BD" w:rsidP="008435BD">
            <w:pPr>
              <w:overflowPunct w:val="0"/>
              <w:adjustRightInd w:val="0"/>
              <w:rPr>
                <w:rFonts w:ascii="Arial" w:hAnsi="Arial"/>
              </w:rPr>
            </w:pPr>
            <w:r w:rsidRPr="00BF0C72">
              <w:rPr>
                <w:rFonts w:ascii="Arial" w:hAnsi="Arial"/>
              </w:rPr>
              <w:t xml:space="preserve">SEN </w:t>
            </w:r>
          </w:p>
        </w:tc>
        <w:tc>
          <w:tcPr>
            <w:tcW w:w="7069" w:type="dxa"/>
          </w:tcPr>
          <w:p w14:paraId="47589A48" w14:textId="77777777" w:rsidR="008435BD" w:rsidRPr="00BF0C72" w:rsidRDefault="008435BD" w:rsidP="008435BD">
            <w:pPr>
              <w:overflowPunct w:val="0"/>
              <w:adjustRightInd w:val="0"/>
              <w:rPr>
                <w:rFonts w:ascii="Arial" w:hAnsi="Arial"/>
              </w:rPr>
            </w:pPr>
            <w:r w:rsidRPr="00BF0C72">
              <w:rPr>
                <w:rFonts w:ascii="Arial" w:hAnsi="Arial"/>
              </w:rPr>
              <w:t>Special Educational Needs</w:t>
            </w:r>
          </w:p>
        </w:tc>
      </w:tr>
      <w:tr w:rsidR="008435BD" w:rsidRPr="00BF0C72" w14:paraId="4546ACE1" w14:textId="77777777">
        <w:tc>
          <w:tcPr>
            <w:tcW w:w="1544" w:type="dxa"/>
          </w:tcPr>
          <w:p w14:paraId="4735E0B7" w14:textId="77777777" w:rsidR="008435BD" w:rsidRPr="00BF0C72" w:rsidRDefault="008435BD" w:rsidP="008435BD">
            <w:pPr>
              <w:overflowPunct w:val="0"/>
              <w:adjustRightInd w:val="0"/>
              <w:rPr>
                <w:rFonts w:ascii="Arial" w:hAnsi="Arial"/>
              </w:rPr>
            </w:pPr>
            <w:r w:rsidRPr="00BF0C72">
              <w:rPr>
                <w:rFonts w:ascii="Arial" w:hAnsi="Arial"/>
              </w:rPr>
              <w:t xml:space="preserve">SENCO </w:t>
            </w:r>
          </w:p>
        </w:tc>
        <w:tc>
          <w:tcPr>
            <w:tcW w:w="7069" w:type="dxa"/>
          </w:tcPr>
          <w:p w14:paraId="78FAB6E0" w14:textId="77777777" w:rsidR="008435BD" w:rsidRPr="00BF0C72" w:rsidRDefault="008435BD" w:rsidP="008435BD">
            <w:pPr>
              <w:overflowPunct w:val="0"/>
              <w:adjustRightInd w:val="0"/>
              <w:rPr>
                <w:rFonts w:ascii="Arial" w:hAnsi="Arial"/>
              </w:rPr>
            </w:pPr>
            <w:r w:rsidRPr="00BF0C72">
              <w:rPr>
                <w:rFonts w:ascii="Arial" w:hAnsi="Arial"/>
              </w:rPr>
              <w:t>Special Educational Needs Co-</w:t>
            </w:r>
            <w:proofErr w:type="spellStart"/>
            <w:r w:rsidRPr="00BF0C72">
              <w:rPr>
                <w:rFonts w:ascii="Arial" w:hAnsi="Arial"/>
              </w:rPr>
              <w:t>ordinator</w:t>
            </w:r>
            <w:proofErr w:type="spellEnd"/>
            <w:r w:rsidRPr="00BF0C72">
              <w:rPr>
                <w:rFonts w:ascii="Arial" w:hAnsi="Arial"/>
              </w:rPr>
              <w:t xml:space="preserve">. </w:t>
            </w:r>
          </w:p>
        </w:tc>
      </w:tr>
      <w:tr w:rsidR="008435BD" w:rsidRPr="00BF0C72" w14:paraId="08416C16" w14:textId="77777777">
        <w:tc>
          <w:tcPr>
            <w:tcW w:w="1544" w:type="dxa"/>
          </w:tcPr>
          <w:p w14:paraId="4363172B" w14:textId="77777777" w:rsidR="008435BD" w:rsidRPr="00BF0C72" w:rsidRDefault="008435BD" w:rsidP="008435BD">
            <w:pPr>
              <w:overflowPunct w:val="0"/>
              <w:adjustRightInd w:val="0"/>
              <w:rPr>
                <w:rFonts w:ascii="Arial" w:hAnsi="Arial"/>
              </w:rPr>
            </w:pPr>
            <w:r w:rsidRPr="00BF0C72">
              <w:rPr>
                <w:rFonts w:ascii="Arial" w:hAnsi="Arial"/>
              </w:rPr>
              <w:t xml:space="preserve">SIDNEY </w:t>
            </w:r>
          </w:p>
        </w:tc>
        <w:tc>
          <w:tcPr>
            <w:tcW w:w="7069" w:type="dxa"/>
          </w:tcPr>
          <w:p w14:paraId="4B7CA7E2" w14:textId="77777777" w:rsidR="008435BD" w:rsidRPr="00BF0C72" w:rsidRDefault="008435BD" w:rsidP="008435BD">
            <w:pPr>
              <w:overflowPunct w:val="0"/>
              <w:adjustRightInd w:val="0"/>
              <w:rPr>
                <w:rFonts w:ascii="Arial" w:hAnsi="Arial"/>
              </w:rPr>
            </w:pPr>
            <w:r w:rsidRPr="00BF0C72">
              <w:rPr>
                <w:rFonts w:ascii="Arial" w:hAnsi="Arial"/>
              </w:rPr>
              <w:t>Screening and Identification of Dyslexia in early years: All infant schools in Hampshire are recommended to use this.</w:t>
            </w:r>
          </w:p>
        </w:tc>
      </w:tr>
      <w:tr w:rsidR="008435BD" w:rsidRPr="00BF0C72" w14:paraId="7FC1AB0B" w14:textId="77777777">
        <w:tc>
          <w:tcPr>
            <w:tcW w:w="1544" w:type="dxa"/>
          </w:tcPr>
          <w:p w14:paraId="50DC3972" w14:textId="77777777" w:rsidR="008435BD" w:rsidRPr="00BF0C72" w:rsidRDefault="008435BD" w:rsidP="008435BD">
            <w:pPr>
              <w:overflowPunct w:val="0"/>
              <w:adjustRightInd w:val="0"/>
              <w:rPr>
                <w:rFonts w:ascii="Arial" w:hAnsi="Arial"/>
              </w:rPr>
            </w:pPr>
            <w:r w:rsidRPr="00BF0C72">
              <w:rPr>
                <w:rFonts w:ascii="Arial" w:hAnsi="Arial"/>
              </w:rPr>
              <w:t xml:space="preserve">SIM </w:t>
            </w:r>
          </w:p>
        </w:tc>
        <w:tc>
          <w:tcPr>
            <w:tcW w:w="7069" w:type="dxa"/>
          </w:tcPr>
          <w:p w14:paraId="2B949FC2" w14:textId="77777777" w:rsidR="008435BD" w:rsidRPr="00BF0C72" w:rsidRDefault="008435BD" w:rsidP="008435BD">
            <w:pPr>
              <w:overflowPunct w:val="0"/>
              <w:adjustRightInd w:val="0"/>
              <w:rPr>
                <w:rFonts w:ascii="Arial" w:hAnsi="Arial"/>
              </w:rPr>
            </w:pPr>
            <w:r w:rsidRPr="00BF0C72">
              <w:rPr>
                <w:rFonts w:ascii="Arial" w:hAnsi="Arial"/>
              </w:rPr>
              <w:t xml:space="preserve">School Improvement Manager </w:t>
            </w:r>
          </w:p>
        </w:tc>
      </w:tr>
      <w:tr w:rsidR="008435BD" w:rsidRPr="00BF0C72" w14:paraId="35B4F47F" w14:textId="77777777">
        <w:tc>
          <w:tcPr>
            <w:tcW w:w="1544" w:type="dxa"/>
          </w:tcPr>
          <w:p w14:paraId="43CBAF78" w14:textId="77777777" w:rsidR="008435BD" w:rsidRPr="00BF0C72" w:rsidRDefault="008435BD" w:rsidP="008435BD">
            <w:pPr>
              <w:overflowPunct w:val="0"/>
              <w:adjustRightInd w:val="0"/>
              <w:rPr>
                <w:rFonts w:ascii="Arial" w:hAnsi="Arial"/>
              </w:rPr>
            </w:pPr>
            <w:r w:rsidRPr="00BF0C72">
              <w:rPr>
                <w:rFonts w:ascii="Arial" w:hAnsi="Arial"/>
              </w:rPr>
              <w:t xml:space="preserve">SIP </w:t>
            </w:r>
          </w:p>
        </w:tc>
        <w:tc>
          <w:tcPr>
            <w:tcW w:w="7069" w:type="dxa"/>
          </w:tcPr>
          <w:p w14:paraId="78176CC7" w14:textId="77777777" w:rsidR="008435BD" w:rsidRPr="00BF0C72" w:rsidRDefault="008435BD" w:rsidP="008435BD">
            <w:pPr>
              <w:overflowPunct w:val="0"/>
              <w:adjustRightInd w:val="0"/>
              <w:rPr>
                <w:rFonts w:ascii="Arial" w:hAnsi="Arial"/>
              </w:rPr>
            </w:pPr>
            <w:r w:rsidRPr="00BF0C72">
              <w:rPr>
                <w:rFonts w:ascii="Arial" w:hAnsi="Arial"/>
              </w:rPr>
              <w:t>School Improvement Plan</w:t>
            </w:r>
          </w:p>
        </w:tc>
      </w:tr>
      <w:tr w:rsidR="008435BD" w:rsidRPr="00BF0C72" w14:paraId="444605DF" w14:textId="77777777">
        <w:tc>
          <w:tcPr>
            <w:tcW w:w="1544" w:type="dxa"/>
          </w:tcPr>
          <w:p w14:paraId="7A147CAE" w14:textId="77777777" w:rsidR="008435BD" w:rsidRPr="00BF0C72" w:rsidRDefault="008435BD" w:rsidP="008435BD">
            <w:pPr>
              <w:overflowPunct w:val="0"/>
              <w:adjustRightInd w:val="0"/>
              <w:rPr>
                <w:rFonts w:ascii="Arial" w:hAnsi="Arial"/>
              </w:rPr>
            </w:pPr>
            <w:r w:rsidRPr="00BF0C72">
              <w:rPr>
                <w:rFonts w:ascii="Arial" w:hAnsi="Arial"/>
              </w:rPr>
              <w:t xml:space="preserve">SLD </w:t>
            </w:r>
          </w:p>
        </w:tc>
        <w:tc>
          <w:tcPr>
            <w:tcW w:w="7069" w:type="dxa"/>
          </w:tcPr>
          <w:p w14:paraId="7F002986" w14:textId="77777777" w:rsidR="008435BD" w:rsidRPr="00BF0C72" w:rsidRDefault="008435BD" w:rsidP="008435BD">
            <w:pPr>
              <w:overflowPunct w:val="0"/>
              <w:adjustRightInd w:val="0"/>
              <w:rPr>
                <w:rFonts w:ascii="Arial" w:hAnsi="Arial"/>
              </w:rPr>
            </w:pPr>
            <w:r w:rsidRPr="00BF0C72">
              <w:rPr>
                <w:rFonts w:ascii="Arial" w:hAnsi="Arial"/>
              </w:rPr>
              <w:t xml:space="preserve">Severe Learning Difficulties </w:t>
            </w:r>
          </w:p>
        </w:tc>
      </w:tr>
      <w:tr w:rsidR="008435BD" w:rsidRPr="00BF0C72" w14:paraId="62023759" w14:textId="77777777">
        <w:tc>
          <w:tcPr>
            <w:tcW w:w="1544" w:type="dxa"/>
          </w:tcPr>
          <w:p w14:paraId="4D5C1028" w14:textId="77777777" w:rsidR="008435BD" w:rsidRPr="00BF0C72" w:rsidRDefault="008435BD" w:rsidP="008435BD">
            <w:pPr>
              <w:overflowPunct w:val="0"/>
              <w:adjustRightInd w:val="0"/>
              <w:rPr>
                <w:rFonts w:ascii="Arial" w:hAnsi="Arial"/>
              </w:rPr>
            </w:pPr>
            <w:r w:rsidRPr="00BF0C72">
              <w:rPr>
                <w:rFonts w:ascii="Arial" w:hAnsi="Arial"/>
              </w:rPr>
              <w:t xml:space="preserve">SMT </w:t>
            </w:r>
          </w:p>
        </w:tc>
        <w:tc>
          <w:tcPr>
            <w:tcW w:w="7069" w:type="dxa"/>
          </w:tcPr>
          <w:p w14:paraId="5FE4A7B2" w14:textId="77777777" w:rsidR="008435BD" w:rsidRPr="00BF0C72" w:rsidRDefault="008435BD" w:rsidP="008435BD">
            <w:pPr>
              <w:overflowPunct w:val="0"/>
              <w:adjustRightInd w:val="0"/>
              <w:rPr>
                <w:rFonts w:ascii="Arial" w:hAnsi="Arial"/>
              </w:rPr>
            </w:pPr>
            <w:r w:rsidRPr="00BF0C72">
              <w:rPr>
                <w:rFonts w:ascii="Arial" w:hAnsi="Arial"/>
              </w:rPr>
              <w:t xml:space="preserve">Senior Management Team </w:t>
            </w:r>
          </w:p>
        </w:tc>
      </w:tr>
      <w:tr w:rsidR="008435BD" w:rsidRPr="00BF0C72" w14:paraId="51786AEF" w14:textId="77777777">
        <w:tc>
          <w:tcPr>
            <w:tcW w:w="1544" w:type="dxa"/>
          </w:tcPr>
          <w:p w14:paraId="0A122974" w14:textId="77777777" w:rsidR="008435BD" w:rsidRPr="00BF0C72" w:rsidRDefault="008435BD" w:rsidP="008435BD">
            <w:pPr>
              <w:overflowPunct w:val="0"/>
              <w:adjustRightInd w:val="0"/>
              <w:rPr>
                <w:rFonts w:ascii="Arial" w:hAnsi="Arial"/>
              </w:rPr>
            </w:pPr>
            <w:r w:rsidRPr="00BF0C72">
              <w:rPr>
                <w:rFonts w:ascii="Arial" w:hAnsi="Arial"/>
              </w:rPr>
              <w:t xml:space="preserve">SSE </w:t>
            </w:r>
          </w:p>
        </w:tc>
        <w:tc>
          <w:tcPr>
            <w:tcW w:w="7069" w:type="dxa"/>
          </w:tcPr>
          <w:p w14:paraId="75CCEBA1" w14:textId="77777777" w:rsidR="008435BD" w:rsidRPr="00BF0C72" w:rsidRDefault="008435BD" w:rsidP="008435BD">
            <w:pPr>
              <w:overflowPunct w:val="0"/>
              <w:adjustRightInd w:val="0"/>
              <w:rPr>
                <w:rFonts w:ascii="Arial" w:hAnsi="Arial"/>
              </w:rPr>
            </w:pPr>
            <w:r w:rsidRPr="00BF0C72">
              <w:rPr>
                <w:rFonts w:ascii="Arial" w:hAnsi="Arial"/>
              </w:rPr>
              <w:t xml:space="preserve">School Self-evaluation </w:t>
            </w:r>
          </w:p>
        </w:tc>
      </w:tr>
      <w:tr w:rsidR="008435BD" w:rsidRPr="00BF0C72" w14:paraId="67270DAC" w14:textId="77777777">
        <w:tc>
          <w:tcPr>
            <w:tcW w:w="1544" w:type="dxa"/>
          </w:tcPr>
          <w:p w14:paraId="13AB3EF3" w14:textId="77777777" w:rsidR="008435BD" w:rsidRPr="00BF0C72" w:rsidRDefault="008435BD" w:rsidP="008435BD">
            <w:pPr>
              <w:overflowPunct w:val="0"/>
              <w:adjustRightInd w:val="0"/>
              <w:rPr>
                <w:rFonts w:ascii="Arial" w:hAnsi="Arial"/>
              </w:rPr>
            </w:pPr>
            <w:r w:rsidRPr="00BF0C72">
              <w:rPr>
                <w:rFonts w:ascii="Arial" w:hAnsi="Arial"/>
              </w:rPr>
              <w:t xml:space="preserve">SSIM </w:t>
            </w:r>
          </w:p>
        </w:tc>
        <w:tc>
          <w:tcPr>
            <w:tcW w:w="7069" w:type="dxa"/>
          </w:tcPr>
          <w:p w14:paraId="2B9AA7E0" w14:textId="77777777" w:rsidR="008435BD" w:rsidRPr="00BF0C72" w:rsidRDefault="008435BD" w:rsidP="008435BD">
            <w:pPr>
              <w:overflowPunct w:val="0"/>
              <w:adjustRightInd w:val="0"/>
              <w:rPr>
                <w:rFonts w:ascii="Arial" w:hAnsi="Arial"/>
              </w:rPr>
            </w:pPr>
            <w:r w:rsidRPr="00BF0C72">
              <w:rPr>
                <w:rFonts w:ascii="Arial" w:hAnsi="Arial"/>
              </w:rPr>
              <w:t>Strategic School Improvement Manager</w:t>
            </w:r>
          </w:p>
        </w:tc>
      </w:tr>
      <w:tr w:rsidR="008435BD" w:rsidRPr="00BF0C72" w14:paraId="4EA4EB8F" w14:textId="77777777">
        <w:tc>
          <w:tcPr>
            <w:tcW w:w="1544" w:type="dxa"/>
          </w:tcPr>
          <w:p w14:paraId="60445C65" w14:textId="77777777" w:rsidR="008435BD" w:rsidRPr="00BF0C72" w:rsidRDefault="008435BD" w:rsidP="008435BD">
            <w:pPr>
              <w:overflowPunct w:val="0"/>
              <w:adjustRightInd w:val="0"/>
              <w:rPr>
                <w:rFonts w:ascii="Arial" w:hAnsi="Arial"/>
              </w:rPr>
            </w:pPr>
            <w:r w:rsidRPr="00BF0C72">
              <w:rPr>
                <w:rFonts w:ascii="Arial" w:hAnsi="Arial"/>
              </w:rPr>
              <w:t xml:space="preserve">SSP </w:t>
            </w:r>
          </w:p>
        </w:tc>
        <w:tc>
          <w:tcPr>
            <w:tcW w:w="7069" w:type="dxa"/>
          </w:tcPr>
          <w:p w14:paraId="39997186" w14:textId="77777777" w:rsidR="008435BD" w:rsidRPr="00BF0C72" w:rsidRDefault="008435BD" w:rsidP="008435BD">
            <w:pPr>
              <w:overflowPunct w:val="0"/>
              <w:adjustRightInd w:val="0"/>
              <w:rPr>
                <w:rFonts w:ascii="Arial" w:hAnsi="Arial"/>
              </w:rPr>
            </w:pPr>
            <w:r w:rsidRPr="00BF0C72">
              <w:rPr>
                <w:rFonts w:ascii="Arial" w:hAnsi="Arial"/>
              </w:rPr>
              <w:t xml:space="preserve">School Strategic Plan </w:t>
            </w:r>
          </w:p>
        </w:tc>
      </w:tr>
      <w:tr w:rsidR="008435BD" w:rsidRPr="00BF0C72" w14:paraId="10065203" w14:textId="77777777">
        <w:tc>
          <w:tcPr>
            <w:tcW w:w="1544" w:type="dxa"/>
          </w:tcPr>
          <w:p w14:paraId="27EDAA89" w14:textId="77777777" w:rsidR="008435BD" w:rsidRPr="00BF0C72" w:rsidRDefault="008435BD" w:rsidP="008435BD">
            <w:pPr>
              <w:overflowPunct w:val="0"/>
              <w:adjustRightInd w:val="0"/>
              <w:rPr>
                <w:rFonts w:ascii="Arial" w:hAnsi="Arial"/>
              </w:rPr>
            </w:pPr>
            <w:r w:rsidRPr="00BF0C72">
              <w:rPr>
                <w:rFonts w:ascii="Arial" w:hAnsi="Arial"/>
              </w:rPr>
              <w:t xml:space="preserve">TLR </w:t>
            </w:r>
          </w:p>
        </w:tc>
        <w:tc>
          <w:tcPr>
            <w:tcW w:w="7069" w:type="dxa"/>
          </w:tcPr>
          <w:p w14:paraId="63B41E96" w14:textId="77777777" w:rsidR="008435BD" w:rsidRPr="00BF0C72" w:rsidRDefault="008435BD" w:rsidP="008435BD">
            <w:pPr>
              <w:overflowPunct w:val="0"/>
              <w:adjustRightInd w:val="0"/>
              <w:rPr>
                <w:rFonts w:ascii="Arial" w:hAnsi="Arial"/>
              </w:rPr>
            </w:pPr>
            <w:r w:rsidRPr="00BF0C72">
              <w:rPr>
                <w:rFonts w:ascii="Arial" w:hAnsi="Arial"/>
              </w:rPr>
              <w:t>Teaching and Learning Responsibilities</w:t>
            </w:r>
          </w:p>
        </w:tc>
      </w:tr>
      <w:tr w:rsidR="008435BD" w:rsidRPr="00BF0C72" w14:paraId="2620C756" w14:textId="77777777">
        <w:tc>
          <w:tcPr>
            <w:tcW w:w="1544" w:type="dxa"/>
          </w:tcPr>
          <w:p w14:paraId="5D84F7AF" w14:textId="77777777" w:rsidR="008435BD" w:rsidRPr="00BF0C72" w:rsidRDefault="008435BD" w:rsidP="008435BD">
            <w:pPr>
              <w:overflowPunct w:val="0"/>
              <w:adjustRightInd w:val="0"/>
              <w:rPr>
                <w:rFonts w:ascii="Arial" w:hAnsi="Arial"/>
              </w:rPr>
            </w:pPr>
            <w:r w:rsidRPr="00BF0C72">
              <w:rPr>
                <w:rFonts w:ascii="Arial" w:hAnsi="Arial"/>
              </w:rPr>
              <w:t>WFR</w:t>
            </w:r>
          </w:p>
        </w:tc>
        <w:tc>
          <w:tcPr>
            <w:tcW w:w="7069" w:type="dxa"/>
          </w:tcPr>
          <w:p w14:paraId="511ED010" w14:textId="77777777" w:rsidR="008435BD" w:rsidRPr="00BF0C72" w:rsidRDefault="008435BD" w:rsidP="008435BD">
            <w:pPr>
              <w:overflowPunct w:val="0"/>
              <w:adjustRightInd w:val="0"/>
              <w:rPr>
                <w:rFonts w:ascii="Arial" w:hAnsi="Arial"/>
              </w:rPr>
            </w:pPr>
            <w:r w:rsidRPr="00BF0C72">
              <w:rPr>
                <w:rFonts w:ascii="Arial" w:hAnsi="Arial"/>
              </w:rPr>
              <w:t xml:space="preserve">Workforce </w:t>
            </w:r>
            <w:proofErr w:type="spellStart"/>
            <w:r w:rsidRPr="00BF0C72">
              <w:rPr>
                <w:rFonts w:ascii="Arial" w:hAnsi="Arial"/>
              </w:rPr>
              <w:t>remodelling</w:t>
            </w:r>
            <w:proofErr w:type="spellEnd"/>
            <w:r w:rsidRPr="00BF0C72">
              <w:rPr>
                <w:rFonts w:ascii="Arial" w:hAnsi="Arial"/>
              </w:rPr>
              <w:t xml:space="preserve"> </w:t>
            </w:r>
          </w:p>
        </w:tc>
      </w:tr>
    </w:tbl>
    <w:p w14:paraId="528BF9B2" w14:textId="77777777" w:rsidR="008435BD" w:rsidRPr="00BF0C72" w:rsidRDefault="008435BD" w:rsidP="008435BD">
      <w:pPr>
        <w:rPr>
          <w:rFonts w:ascii="Arial" w:hAnsi="Arial"/>
        </w:rPr>
      </w:pPr>
    </w:p>
    <w:p w14:paraId="5EF6F821" w14:textId="77777777" w:rsidR="00E77738" w:rsidRDefault="00E77738" w:rsidP="006E2118">
      <w:pPr>
        <w:ind w:right="-806" w:hanging="709"/>
        <w:rPr>
          <w:rFonts w:ascii="Arial" w:hAnsi="Arial"/>
        </w:rPr>
      </w:pPr>
    </w:p>
    <w:p w14:paraId="4399FB5B" w14:textId="77777777" w:rsidR="00E77738" w:rsidRDefault="00E77738" w:rsidP="00DA4CF9">
      <w:pPr>
        <w:rPr>
          <w:rFonts w:ascii="Arial" w:hAnsi="Arial"/>
        </w:rPr>
      </w:pPr>
    </w:p>
    <w:p w14:paraId="054CA515" w14:textId="77777777" w:rsidR="00E77738" w:rsidRDefault="00E77738" w:rsidP="00DA4CF9">
      <w:pPr>
        <w:rPr>
          <w:rFonts w:ascii="Arial" w:hAnsi="Arial"/>
        </w:rPr>
      </w:pPr>
    </w:p>
    <w:p w14:paraId="6865D3FE" w14:textId="77777777" w:rsidR="00E77738" w:rsidRDefault="00E77738" w:rsidP="00DA4CF9">
      <w:pPr>
        <w:rPr>
          <w:rFonts w:ascii="Arial" w:hAnsi="Arial"/>
        </w:rPr>
      </w:pPr>
    </w:p>
    <w:p w14:paraId="2582AE69" w14:textId="77777777" w:rsidR="00E77738" w:rsidRDefault="00E77738" w:rsidP="00DA4CF9">
      <w:pPr>
        <w:rPr>
          <w:rFonts w:ascii="Arial" w:hAnsi="Arial"/>
        </w:rPr>
      </w:pPr>
    </w:p>
    <w:p w14:paraId="2169C4A5" w14:textId="77777777" w:rsidR="00E77738" w:rsidRDefault="00E77738" w:rsidP="00DA4CF9">
      <w:pPr>
        <w:rPr>
          <w:rFonts w:ascii="Arial" w:hAnsi="Arial"/>
        </w:rPr>
      </w:pPr>
    </w:p>
    <w:p w14:paraId="71A9A0E4" w14:textId="77777777" w:rsidR="00DA01F1" w:rsidRPr="00DA4CF9" w:rsidRDefault="00DA01F1" w:rsidP="00DA4CF9"/>
    <w:sectPr w:rsidR="00DA01F1" w:rsidRPr="00DA4CF9" w:rsidSect="00DA01F1">
      <w:footerReference w:type="default" r:id="rId38"/>
      <w:pgSz w:w="11910" w:h="16840"/>
      <w:pgMar w:top="1580" w:right="1680" w:bottom="280" w:left="168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thy" w:date="2019-09-29T10:06:00Z" w:initials="C">
    <w:p w14:paraId="79F4D9B2" w14:textId="0BC1FA11" w:rsidR="00A31E5B" w:rsidRDefault="00A31E5B">
      <w:pPr>
        <w:pStyle w:val="CommentText"/>
      </w:pPr>
      <w:r>
        <w:rPr>
          <w:rStyle w:val="CommentReference"/>
        </w:rPr>
        <w:annotationRef/>
      </w:r>
      <w:r>
        <w:t xml:space="preserve">Link needs updating, think ths might be the new one   </w:t>
      </w:r>
      <w:hyperlink r:id="rId1" w:history="1">
        <w:r>
          <w:rPr>
            <w:rStyle w:val="Hyperlink"/>
          </w:rPr>
          <w:t>https://www.hants.gov.uk/educationandlearning/governors/volunteer</w:t>
        </w:r>
      </w:hyperlink>
    </w:p>
  </w:comment>
  <w:comment w:id="9" w:author="Cathy" w:date="2019-09-29T10:18:00Z" w:initials="C">
    <w:p w14:paraId="33A3ADDA" w14:textId="4600C072" w:rsidR="00A31E5B" w:rsidRDefault="00A31E5B">
      <w:pPr>
        <w:pStyle w:val="CommentText"/>
      </w:pPr>
      <w:r>
        <w:rPr>
          <w:rStyle w:val="CommentReference"/>
        </w:rPr>
        <w:annotationRef/>
      </w:r>
      <w:r>
        <w:t>To be updated after first FGB</w:t>
      </w:r>
    </w:p>
  </w:comment>
  <w:comment w:id="10" w:author="Cathy" w:date="2019-09-29T10:19:00Z" w:initials="C">
    <w:p w14:paraId="25E3BD7E" w14:textId="5436C301" w:rsidR="00A31E5B" w:rsidRDefault="00A31E5B">
      <w:pPr>
        <w:pStyle w:val="CommentText"/>
      </w:pPr>
      <w:r>
        <w:rPr>
          <w:rStyle w:val="CommentReference"/>
        </w:rPr>
        <w:annotationRef/>
      </w:r>
    </w:p>
  </w:comment>
  <w:comment w:id="11" w:author="nigelpierce@me.com" w:date="2020-03-01T22:13:00Z" w:initials="n">
    <w:p w14:paraId="53E3E98F" w14:textId="6983F7E0" w:rsidR="00A31E5B" w:rsidRDefault="00A31E5B">
      <w:pPr>
        <w:pStyle w:val="CommentText"/>
      </w:pPr>
      <w:r>
        <w:rPr>
          <w:rStyle w:val="CommentReference"/>
        </w:rPr>
        <w:annotationRef/>
      </w:r>
    </w:p>
  </w:comment>
  <w:comment w:id="12" w:author="nigelpierce@me.com" w:date="2020-03-01T22:13:00Z" w:initials="n">
    <w:p w14:paraId="06C93FEB" w14:textId="71A5D14A" w:rsidR="00A31E5B" w:rsidRDefault="00A31E5B">
      <w:pPr>
        <w:pStyle w:val="CommentText"/>
      </w:pPr>
      <w:r>
        <w:rPr>
          <w:rStyle w:val="CommentReference"/>
        </w:rPr>
        <w:annotationRef/>
      </w:r>
    </w:p>
  </w:comment>
  <w:comment w:id="13" w:author="Cathy" w:date="2019-09-29T15:15:00Z" w:initials="C">
    <w:p w14:paraId="6ABDF9DC" w14:textId="03938083" w:rsidR="00A31E5B" w:rsidRDefault="00A31E5B">
      <w:pPr>
        <w:pStyle w:val="CommentText"/>
      </w:pPr>
      <w:r>
        <w:rPr>
          <w:rStyle w:val="CommentReference"/>
        </w:rPr>
        <w:annotationRef/>
      </w:r>
      <w:r>
        <w:t>Points in this section in italics are not on the Governor Services Suggested Agenda Items (dated Sept 2019).  Is is because the S&amp;CC doesn’t have the annual cycle of tasks in its Terms of Reference (unlike the other Committees?)</w:t>
      </w:r>
    </w:p>
  </w:comment>
  <w:comment w:id="15" w:author="Cathy" w:date="2019-09-29T10:22:00Z" w:initials="C">
    <w:p w14:paraId="208A239D" w14:textId="7E0C766E" w:rsidR="00A31E5B" w:rsidRDefault="00A31E5B">
      <w:pPr>
        <w:pStyle w:val="CommentText"/>
      </w:pPr>
      <w:r>
        <w:rPr>
          <w:rStyle w:val="CommentReference"/>
        </w:rPr>
        <w:annotationRef/>
      </w:r>
      <w:r>
        <w:t>Appears to be out of date</w:t>
      </w:r>
    </w:p>
  </w:comment>
  <w:comment w:id="16" w:author="Cathy" w:date="2019-09-29T10:24:00Z" w:initials="C">
    <w:p w14:paraId="518F0F50" w14:textId="39705968" w:rsidR="00A31E5B" w:rsidRDefault="00A31E5B">
      <w:pPr>
        <w:pStyle w:val="CommentText"/>
      </w:pPr>
      <w:r>
        <w:rPr>
          <w:rStyle w:val="CommentReference"/>
        </w:rPr>
        <w:annotationRef/>
      </w:r>
      <w:r>
        <w:t>Think these three are the updated links</w:t>
      </w:r>
    </w:p>
  </w:comment>
  <w:comment w:id="17" w:author="Cathy" w:date="2019-09-29T15:44:00Z" w:initials="C">
    <w:p w14:paraId="1917B2D8" w14:textId="79B73770" w:rsidR="00A31E5B" w:rsidRDefault="00A31E5B">
      <w:pPr>
        <w:pStyle w:val="CommentText"/>
      </w:pPr>
      <w:r>
        <w:rPr>
          <w:rStyle w:val="CommentReference"/>
        </w:rPr>
        <w:annotationRef/>
      </w:r>
      <w:r>
        <w:t>Is it worth copying in the content of the new section so we know it’s up to date?</w:t>
      </w:r>
    </w:p>
  </w:comment>
  <w:comment w:id="36" w:author="Cathy" w:date="2019-06-21T12:59:00Z" w:initials="C">
    <w:p w14:paraId="1DE62AAD" w14:textId="6C8E24F8" w:rsidR="00A31E5B" w:rsidRDefault="00A31E5B">
      <w:pPr>
        <w:pStyle w:val="CommentText"/>
      </w:pPr>
      <w:r>
        <w:rPr>
          <w:rStyle w:val="CommentReference"/>
        </w:rPr>
        <w:annotationRef/>
      </w:r>
      <w:r>
        <w:t xml:space="preserve">To read.  The link is still correct but the page notes that it was updatd in Aug 2019. May need to copy and paste the themes info to ensure it’s still up-to-date or just reference it as a particular section to read? </w:t>
      </w:r>
    </w:p>
  </w:comment>
  <w:comment w:id="44" w:author="Cathy" w:date="2019-09-29T11:07:00Z" w:initials="C">
    <w:p w14:paraId="6C29E4A1" w14:textId="3C78B79F" w:rsidR="00A31E5B" w:rsidRDefault="00A31E5B">
      <w:pPr>
        <w:pStyle w:val="CommentText"/>
      </w:pPr>
      <w:r>
        <w:rPr>
          <w:rStyle w:val="CommentReference"/>
        </w:rPr>
        <w:annotationRef/>
      </w:r>
      <w:r>
        <w:t>Missing wording – should it have the link CL has added?</w:t>
      </w:r>
    </w:p>
  </w:comment>
  <w:comment w:id="57" w:author="Cathy" w:date="2019-09-29T11:15:00Z" w:initials="C">
    <w:p w14:paraId="5E38C0E2" w14:textId="4546C9AF" w:rsidR="00A31E5B" w:rsidRDefault="00A31E5B">
      <w:pPr>
        <w:pStyle w:val="CommentText"/>
      </w:pPr>
      <w:r>
        <w:rPr>
          <w:rStyle w:val="CommentReference"/>
        </w:rPr>
        <w:annotationRef/>
      </w:r>
      <w:r>
        <w:t xml:space="preserve">There is a glossary of terms on the governor services site  - is it worth copying that in so we know everything is up-to-date?  </w:t>
      </w:r>
      <w:hyperlink r:id="rId2" w:history="1">
        <w:r>
          <w:rPr>
            <w:rStyle w:val="Hyperlink"/>
          </w:rPr>
          <w:t>https://www.hants.gov.uk/educationandlearning/governors/governors-intranet/advice-support-centre/glossary-of-terms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F4D9B2" w15:done="0"/>
  <w15:commentEx w15:paraId="33A3ADDA" w15:done="0"/>
  <w15:commentEx w15:paraId="25E3BD7E" w15:done="0"/>
  <w15:commentEx w15:paraId="53E3E98F" w15:paraIdParent="25E3BD7E" w15:done="0"/>
  <w15:commentEx w15:paraId="06C93FEB" w15:paraIdParent="25E3BD7E" w15:done="0"/>
  <w15:commentEx w15:paraId="6ABDF9DC" w15:done="0"/>
  <w15:commentEx w15:paraId="208A239D" w15:done="0"/>
  <w15:commentEx w15:paraId="518F0F50" w15:done="0"/>
  <w15:commentEx w15:paraId="1917B2D8" w15:done="0"/>
  <w15:commentEx w15:paraId="1DE62AAD" w15:done="0"/>
  <w15:commentEx w15:paraId="6C29E4A1" w15:done="0"/>
  <w15:commentEx w15:paraId="5E38C0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4D9B2" w16cid:durableId="218FC54F"/>
  <w16cid:commentId w16cid:paraId="33A3ADDA" w16cid:durableId="218FC552"/>
  <w16cid:commentId w16cid:paraId="25E3BD7E" w16cid:durableId="218FC553"/>
  <w16cid:commentId w16cid:paraId="53E3E98F" w16cid:durableId="2206B21E"/>
  <w16cid:commentId w16cid:paraId="06C93FEB" w16cid:durableId="2206B21F"/>
  <w16cid:commentId w16cid:paraId="6ABDF9DC" w16cid:durableId="218FC554"/>
  <w16cid:commentId w16cid:paraId="208A239D" w16cid:durableId="218FC555"/>
  <w16cid:commentId w16cid:paraId="518F0F50" w16cid:durableId="218FC556"/>
  <w16cid:commentId w16cid:paraId="1917B2D8" w16cid:durableId="218FC557"/>
  <w16cid:commentId w16cid:paraId="1DE62AAD" w16cid:durableId="218FC55A"/>
  <w16cid:commentId w16cid:paraId="6C29E4A1" w16cid:durableId="218FC55C"/>
  <w16cid:commentId w16cid:paraId="5E38C0E2" w16cid:durableId="218FC5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8E811" w14:textId="77777777" w:rsidR="005C265E" w:rsidRDefault="005C265E">
      <w:r>
        <w:separator/>
      </w:r>
    </w:p>
  </w:endnote>
  <w:endnote w:type="continuationSeparator" w:id="0">
    <w:p w14:paraId="2E323021" w14:textId="77777777" w:rsidR="005C265E" w:rsidRDefault="005C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Italic">
    <w:panose1 w:val="02020703060505090304"/>
    <w:charset w:val="00"/>
    <w:family w:val="auto"/>
    <w:pitch w:val="variable"/>
    <w:sig w:usb0="00000003" w:usb1="00000000" w:usb2="00000000" w:usb3="00000000" w:csb0="00000001" w:csb1="00000000"/>
  </w:font>
  <w:font w:name="SymbolMT">
    <w:altName w:val="Cambria"/>
    <w:panose1 w:val="020B0604020202020204"/>
    <w:charset w:val="4D"/>
    <w:family w:val="roman"/>
    <w:notTrueType/>
    <w:pitch w:val="default"/>
    <w:sig w:usb0="00000003" w:usb1="00000000" w:usb2="00000000" w:usb3="00000000" w:csb0="00000001" w:csb1="00000000"/>
  </w:font>
  <w:font w:name="quot">
    <w:altName w:val="Cambria"/>
    <w:panose1 w:val="020B0604020202020204"/>
    <w:charset w:val="00"/>
    <w:family w:val="roman"/>
    <w:notTrueType/>
    <w:pitch w:val="default"/>
  </w:font>
  <w:font w:name="Helvetica">
    <w:panose1 w:val="02000500000000000000"/>
    <w:charset w:val="00"/>
    <w:family w:val="auto"/>
    <w:notTrueType/>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9300" w14:textId="77777777" w:rsidR="00A31E5B" w:rsidRDefault="00A31E5B" w:rsidP="00CF5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23680" w14:textId="77777777" w:rsidR="00A31E5B" w:rsidRDefault="00A31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1BC5" w14:textId="77777777" w:rsidR="00A31E5B" w:rsidRDefault="00A31E5B" w:rsidP="004A1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9F23BD2" w14:textId="77777777" w:rsidR="00A31E5B" w:rsidRDefault="00A31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CEF5" w14:textId="77777777" w:rsidR="00A31E5B" w:rsidRDefault="00A31E5B" w:rsidP="009476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7A3D77EC" w14:textId="77777777" w:rsidR="00A31E5B" w:rsidRDefault="00A31E5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0B70" w14:textId="77777777" w:rsidR="005C265E" w:rsidRDefault="005C265E">
      <w:r>
        <w:separator/>
      </w:r>
    </w:p>
  </w:footnote>
  <w:footnote w:type="continuationSeparator" w:id="0">
    <w:p w14:paraId="5164D32C" w14:textId="77777777" w:rsidR="005C265E" w:rsidRDefault="005C2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D979AF"/>
    <w:multiLevelType w:val="hybridMultilevel"/>
    <w:tmpl w:val="243252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64FF"/>
    <w:multiLevelType w:val="hybridMultilevel"/>
    <w:tmpl w:val="056ED10E"/>
    <w:lvl w:ilvl="0" w:tplc="04090001">
      <w:start w:val="1"/>
      <w:numFmt w:val="bullet"/>
      <w:lvlText w:val=""/>
      <w:lvlJc w:val="left"/>
      <w:pPr>
        <w:tabs>
          <w:tab w:val="num" w:pos="720"/>
        </w:tabs>
        <w:ind w:left="720" w:hanging="360"/>
      </w:pPr>
      <w:rPr>
        <w:rFonts w:ascii="Symbol" w:hAnsi="Symbol" w:hint="default"/>
      </w:rPr>
    </w:lvl>
    <w:lvl w:ilvl="1" w:tplc="A8460DA0">
      <w:numFmt w:val="bullet"/>
      <w:lvlText w:val=""/>
      <w:lvlJc w:val="left"/>
      <w:pPr>
        <w:tabs>
          <w:tab w:val="num" w:pos="1440"/>
        </w:tabs>
        <w:ind w:left="1440" w:hanging="360"/>
      </w:pPr>
      <w:rPr>
        <w:rFonts w:ascii="Symbol" w:eastAsia="Times New Roman" w:hAnsi="Symbol"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7E45"/>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4" w15:restartNumberingAfterBreak="0">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D14636A"/>
    <w:multiLevelType w:val="multilevel"/>
    <w:tmpl w:val="586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A2FE8"/>
    <w:multiLevelType w:val="hybridMultilevel"/>
    <w:tmpl w:val="06D6B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A1147"/>
    <w:multiLevelType w:val="hybridMultilevel"/>
    <w:tmpl w:val="05B6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72272"/>
    <w:multiLevelType w:val="hybridMultilevel"/>
    <w:tmpl w:val="66FC6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FF6F7F"/>
    <w:multiLevelType w:val="hybridMultilevel"/>
    <w:tmpl w:val="39E6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35DE8"/>
    <w:multiLevelType w:val="hybridMultilevel"/>
    <w:tmpl w:val="BB0EA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74B09"/>
    <w:multiLevelType w:val="hybridMultilevel"/>
    <w:tmpl w:val="D254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1F254D"/>
    <w:multiLevelType w:val="hybridMultilevel"/>
    <w:tmpl w:val="7C2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527E1"/>
    <w:multiLevelType w:val="hybridMultilevel"/>
    <w:tmpl w:val="2A68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716CF9"/>
    <w:multiLevelType w:val="hybridMultilevel"/>
    <w:tmpl w:val="B050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04ECF"/>
    <w:multiLevelType w:val="hybridMultilevel"/>
    <w:tmpl w:val="54A2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5A0A9A"/>
    <w:multiLevelType w:val="hybridMultilevel"/>
    <w:tmpl w:val="A8F2E562"/>
    <w:lvl w:ilvl="0" w:tplc="6FCC65E2">
      <w:start w:val="1"/>
      <w:numFmt w:val="bullet"/>
      <w:lvlText w:val=""/>
      <w:lvlJc w:val="left"/>
      <w:pPr>
        <w:ind w:left="720" w:hanging="360"/>
      </w:pPr>
      <w:rPr>
        <w:rFonts w:ascii="Symbol" w:hAnsi="Symbol" w:hint="default"/>
      </w:rPr>
    </w:lvl>
    <w:lvl w:ilvl="1" w:tplc="00622666" w:tentative="1">
      <w:start w:val="1"/>
      <w:numFmt w:val="bullet"/>
      <w:lvlText w:val="o"/>
      <w:lvlJc w:val="left"/>
      <w:pPr>
        <w:ind w:left="1440" w:hanging="360"/>
      </w:pPr>
      <w:rPr>
        <w:rFonts w:ascii="Courier New" w:hAnsi="Courier New" w:hint="default"/>
      </w:rPr>
    </w:lvl>
    <w:lvl w:ilvl="2" w:tplc="72F823F4" w:tentative="1">
      <w:start w:val="1"/>
      <w:numFmt w:val="bullet"/>
      <w:lvlText w:val=""/>
      <w:lvlJc w:val="left"/>
      <w:pPr>
        <w:ind w:left="2160" w:hanging="360"/>
      </w:pPr>
      <w:rPr>
        <w:rFonts w:ascii="Wingdings" w:hAnsi="Wingdings" w:hint="default"/>
      </w:rPr>
    </w:lvl>
    <w:lvl w:ilvl="3" w:tplc="973ECD90" w:tentative="1">
      <w:start w:val="1"/>
      <w:numFmt w:val="bullet"/>
      <w:lvlText w:val=""/>
      <w:lvlJc w:val="left"/>
      <w:pPr>
        <w:ind w:left="2880" w:hanging="360"/>
      </w:pPr>
      <w:rPr>
        <w:rFonts w:ascii="Symbol" w:hAnsi="Symbol" w:hint="default"/>
      </w:rPr>
    </w:lvl>
    <w:lvl w:ilvl="4" w:tplc="B87ABB34" w:tentative="1">
      <w:start w:val="1"/>
      <w:numFmt w:val="bullet"/>
      <w:lvlText w:val="o"/>
      <w:lvlJc w:val="left"/>
      <w:pPr>
        <w:ind w:left="3600" w:hanging="360"/>
      </w:pPr>
      <w:rPr>
        <w:rFonts w:ascii="Courier New" w:hAnsi="Courier New" w:hint="default"/>
      </w:rPr>
    </w:lvl>
    <w:lvl w:ilvl="5" w:tplc="359041BE" w:tentative="1">
      <w:start w:val="1"/>
      <w:numFmt w:val="bullet"/>
      <w:lvlText w:val=""/>
      <w:lvlJc w:val="left"/>
      <w:pPr>
        <w:ind w:left="4320" w:hanging="360"/>
      </w:pPr>
      <w:rPr>
        <w:rFonts w:ascii="Wingdings" w:hAnsi="Wingdings" w:hint="default"/>
      </w:rPr>
    </w:lvl>
    <w:lvl w:ilvl="6" w:tplc="9AF06D6A" w:tentative="1">
      <w:start w:val="1"/>
      <w:numFmt w:val="bullet"/>
      <w:lvlText w:val=""/>
      <w:lvlJc w:val="left"/>
      <w:pPr>
        <w:ind w:left="5040" w:hanging="360"/>
      </w:pPr>
      <w:rPr>
        <w:rFonts w:ascii="Symbol" w:hAnsi="Symbol" w:hint="default"/>
      </w:rPr>
    </w:lvl>
    <w:lvl w:ilvl="7" w:tplc="1C36B424" w:tentative="1">
      <w:start w:val="1"/>
      <w:numFmt w:val="bullet"/>
      <w:lvlText w:val="o"/>
      <w:lvlJc w:val="left"/>
      <w:pPr>
        <w:ind w:left="5760" w:hanging="360"/>
      </w:pPr>
      <w:rPr>
        <w:rFonts w:ascii="Courier New" w:hAnsi="Courier New" w:hint="default"/>
      </w:rPr>
    </w:lvl>
    <w:lvl w:ilvl="8" w:tplc="5C940AD8" w:tentative="1">
      <w:start w:val="1"/>
      <w:numFmt w:val="bullet"/>
      <w:lvlText w:val=""/>
      <w:lvlJc w:val="left"/>
      <w:pPr>
        <w:ind w:left="6480" w:hanging="360"/>
      </w:pPr>
      <w:rPr>
        <w:rFonts w:ascii="Wingdings" w:hAnsi="Wingdings" w:hint="default"/>
      </w:rPr>
    </w:lvl>
  </w:abstractNum>
  <w:abstractNum w:abstractNumId="18" w15:restartNumberingAfterBreak="0">
    <w:nsid w:val="1BD86D10"/>
    <w:multiLevelType w:val="multilevel"/>
    <w:tmpl w:val="7ACE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3A1B2A"/>
    <w:multiLevelType w:val="multilevel"/>
    <w:tmpl w:val="930E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92352"/>
    <w:multiLevelType w:val="multilevel"/>
    <w:tmpl w:val="6444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73D5E"/>
    <w:multiLevelType w:val="multilevel"/>
    <w:tmpl w:val="16B6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845A5B"/>
    <w:multiLevelType w:val="multilevel"/>
    <w:tmpl w:val="48B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1914F4"/>
    <w:multiLevelType w:val="hybridMultilevel"/>
    <w:tmpl w:val="068442F8"/>
    <w:lvl w:ilvl="0" w:tplc="25466A5E">
      <w:start w:val="1"/>
      <w:numFmt w:val="bullet"/>
      <w:lvlText w:val=""/>
      <w:lvlJc w:val="left"/>
      <w:pPr>
        <w:tabs>
          <w:tab w:val="num" w:pos="720"/>
        </w:tabs>
        <w:ind w:left="720" w:hanging="360"/>
      </w:pPr>
      <w:rPr>
        <w:rFonts w:ascii="Symbol" w:hAnsi="Symbol" w:hint="default"/>
      </w:rPr>
    </w:lvl>
    <w:lvl w:ilvl="1" w:tplc="F0EAF684" w:tentative="1">
      <w:start w:val="1"/>
      <w:numFmt w:val="bullet"/>
      <w:lvlText w:val="o"/>
      <w:lvlJc w:val="left"/>
      <w:pPr>
        <w:tabs>
          <w:tab w:val="num" w:pos="1440"/>
        </w:tabs>
        <w:ind w:left="1440" w:hanging="360"/>
      </w:pPr>
      <w:rPr>
        <w:rFonts w:ascii="Courier New" w:hAnsi="Courier New" w:cs="Courier New" w:hint="default"/>
      </w:rPr>
    </w:lvl>
    <w:lvl w:ilvl="2" w:tplc="D92297E2" w:tentative="1">
      <w:start w:val="1"/>
      <w:numFmt w:val="bullet"/>
      <w:lvlText w:val=""/>
      <w:lvlJc w:val="left"/>
      <w:pPr>
        <w:tabs>
          <w:tab w:val="num" w:pos="2160"/>
        </w:tabs>
        <w:ind w:left="2160" w:hanging="360"/>
      </w:pPr>
      <w:rPr>
        <w:rFonts w:ascii="Wingdings" w:hAnsi="Wingdings" w:hint="default"/>
      </w:rPr>
    </w:lvl>
    <w:lvl w:ilvl="3" w:tplc="66CC0932" w:tentative="1">
      <w:start w:val="1"/>
      <w:numFmt w:val="bullet"/>
      <w:lvlText w:val=""/>
      <w:lvlJc w:val="left"/>
      <w:pPr>
        <w:tabs>
          <w:tab w:val="num" w:pos="2880"/>
        </w:tabs>
        <w:ind w:left="2880" w:hanging="360"/>
      </w:pPr>
      <w:rPr>
        <w:rFonts w:ascii="Symbol" w:hAnsi="Symbol" w:hint="default"/>
      </w:rPr>
    </w:lvl>
    <w:lvl w:ilvl="4" w:tplc="2D66228A" w:tentative="1">
      <w:start w:val="1"/>
      <w:numFmt w:val="bullet"/>
      <w:lvlText w:val="o"/>
      <w:lvlJc w:val="left"/>
      <w:pPr>
        <w:tabs>
          <w:tab w:val="num" w:pos="3600"/>
        </w:tabs>
        <w:ind w:left="3600" w:hanging="360"/>
      </w:pPr>
      <w:rPr>
        <w:rFonts w:ascii="Courier New" w:hAnsi="Courier New" w:cs="Courier New" w:hint="default"/>
      </w:rPr>
    </w:lvl>
    <w:lvl w:ilvl="5" w:tplc="81309392" w:tentative="1">
      <w:start w:val="1"/>
      <w:numFmt w:val="bullet"/>
      <w:lvlText w:val=""/>
      <w:lvlJc w:val="left"/>
      <w:pPr>
        <w:tabs>
          <w:tab w:val="num" w:pos="4320"/>
        </w:tabs>
        <w:ind w:left="4320" w:hanging="360"/>
      </w:pPr>
      <w:rPr>
        <w:rFonts w:ascii="Wingdings" w:hAnsi="Wingdings" w:hint="default"/>
      </w:rPr>
    </w:lvl>
    <w:lvl w:ilvl="6" w:tplc="E24285EE" w:tentative="1">
      <w:start w:val="1"/>
      <w:numFmt w:val="bullet"/>
      <w:lvlText w:val=""/>
      <w:lvlJc w:val="left"/>
      <w:pPr>
        <w:tabs>
          <w:tab w:val="num" w:pos="5040"/>
        </w:tabs>
        <w:ind w:left="5040" w:hanging="360"/>
      </w:pPr>
      <w:rPr>
        <w:rFonts w:ascii="Symbol" w:hAnsi="Symbol" w:hint="default"/>
      </w:rPr>
    </w:lvl>
    <w:lvl w:ilvl="7" w:tplc="8922615C" w:tentative="1">
      <w:start w:val="1"/>
      <w:numFmt w:val="bullet"/>
      <w:lvlText w:val="o"/>
      <w:lvlJc w:val="left"/>
      <w:pPr>
        <w:tabs>
          <w:tab w:val="num" w:pos="5760"/>
        </w:tabs>
        <w:ind w:left="5760" w:hanging="360"/>
      </w:pPr>
      <w:rPr>
        <w:rFonts w:ascii="Courier New" w:hAnsi="Courier New" w:cs="Courier New" w:hint="default"/>
      </w:rPr>
    </w:lvl>
    <w:lvl w:ilvl="8" w:tplc="7098F5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021219"/>
    <w:multiLevelType w:val="hybridMultilevel"/>
    <w:tmpl w:val="E4B8FA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E53D0E"/>
    <w:multiLevelType w:val="multilevel"/>
    <w:tmpl w:val="E4C8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505056"/>
    <w:multiLevelType w:val="singleLevel"/>
    <w:tmpl w:val="AE2EA470"/>
    <w:lvl w:ilvl="0">
      <w:numFmt w:val="none"/>
      <w:lvlText w:val=""/>
      <w:legacy w:legacy="1" w:legacySpace="0" w:legacyIndent="360"/>
      <w:lvlJc w:val="left"/>
      <w:pPr>
        <w:ind w:left="360" w:hanging="360"/>
      </w:pPr>
      <w:rPr>
        <w:rFonts w:ascii="Wingdings" w:hAnsi="Wingdings" w:cs="Times New Roman" w:hint="default"/>
        <w:sz w:val="24"/>
        <w:szCs w:val="24"/>
      </w:rPr>
    </w:lvl>
  </w:abstractNum>
  <w:abstractNum w:abstractNumId="27" w15:restartNumberingAfterBreak="0">
    <w:nsid w:val="2D5A239E"/>
    <w:multiLevelType w:val="hybridMultilevel"/>
    <w:tmpl w:val="D7906BFE"/>
    <w:lvl w:ilvl="0" w:tplc="6BA0710A">
      <w:start w:val="1"/>
      <w:numFmt w:val="bullet"/>
      <w:lvlText w:val=""/>
      <w:lvlJc w:val="left"/>
      <w:pPr>
        <w:ind w:left="360" w:hanging="360"/>
      </w:pPr>
      <w:rPr>
        <w:rFonts w:ascii="Symbol" w:hAnsi="Symbol" w:hint="default"/>
      </w:rPr>
    </w:lvl>
    <w:lvl w:ilvl="1" w:tplc="0C2673DA" w:tentative="1">
      <w:start w:val="1"/>
      <w:numFmt w:val="bullet"/>
      <w:lvlText w:val="o"/>
      <w:lvlJc w:val="left"/>
      <w:pPr>
        <w:ind w:left="1080" w:hanging="360"/>
      </w:pPr>
      <w:rPr>
        <w:rFonts w:ascii="Courier New" w:hAnsi="Courier New" w:cs="Symbol" w:hint="default"/>
      </w:rPr>
    </w:lvl>
    <w:lvl w:ilvl="2" w:tplc="D6CE204A" w:tentative="1">
      <w:start w:val="1"/>
      <w:numFmt w:val="bullet"/>
      <w:lvlText w:val=""/>
      <w:lvlJc w:val="left"/>
      <w:pPr>
        <w:ind w:left="1800" w:hanging="360"/>
      </w:pPr>
      <w:rPr>
        <w:rFonts w:ascii="Wingdings" w:hAnsi="Wingdings" w:hint="default"/>
      </w:rPr>
    </w:lvl>
    <w:lvl w:ilvl="3" w:tplc="3B708C02" w:tentative="1">
      <w:start w:val="1"/>
      <w:numFmt w:val="bullet"/>
      <w:lvlText w:val=""/>
      <w:lvlJc w:val="left"/>
      <w:pPr>
        <w:ind w:left="2520" w:hanging="360"/>
      </w:pPr>
      <w:rPr>
        <w:rFonts w:ascii="Symbol" w:hAnsi="Symbol" w:hint="default"/>
      </w:rPr>
    </w:lvl>
    <w:lvl w:ilvl="4" w:tplc="AAA035F4" w:tentative="1">
      <w:start w:val="1"/>
      <w:numFmt w:val="bullet"/>
      <w:lvlText w:val="o"/>
      <w:lvlJc w:val="left"/>
      <w:pPr>
        <w:ind w:left="3240" w:hanging="360"/>
      </w:pPr>
      <w:rPr>
        <w:rFonts w:ascii="Courier New" w:hAnsi="Courier New" w:cs="Symbol" w:hint="default"/>
      </w:rPr>
    </w:lvl>
    <w:lvl w:ilvl="5" w:tplc="3FF4D576" w:tentative="1">
      <w:start w:val="1"/>
      <w:numFmt w:val="bullet"/>
      <w:lvlText w:val=""/>
      <w:lvlJc w:val="left"/>
      <w:pPr>
        <w:ind w:left="3960" w:hanging="360"/>
      </w:pPr>
      <w:rPr>
        <w:rFonts w:ascii="Wingdings" w:hAnsi="Wingdings" w:hint="default"/>
      </w:rPr>
    </w:lvl>
    <w:lvl w:ilvl="6" w:tplc="99D277B0" w:tentative="1">
      <w:start w:val="1"/>
      <w:numFmt w:val="bullet"/>
      <w:lvlText w:val=""/>
      <w:lvlJc w:val="left"/>
      <w:pPr>
        <w:ind w:left="4680" w:hanging="360"/>
      </w:pPr>
      <w:rPr>
        <w:rFonts w:ascii="Symbol" w:hAnsi="Symbol" w:hint="default"/>
      </w:rPr>
    </w:lvl>
    <w:lvl w:ilvl="7" w:tplc="23CA4A8C" w:tentative="1">
      <w:start w:val="1"/>
      <w:numFmt w:val="bullet"/>
      <w:lvlText w:val="o"/>
      <w:lvlJc w:val="left"/>
      <w:pPr>
        <w:ind w:left="5400" w:hanging="360"/>
      </w:pPr>
      <w:rPr>
        <w:rFonts w:ascii="Courier New" w:hAnsi="Courier New" w:cs="Symbol" w:hint="default"/>
      </w:rPr>
    </w:lvl>
    <w:lvl w:ilvl="8" w:tplc="5290F3A6" w:tentative="1">
      <w:start w:val="1"/>
      <w:numFmt w:val="bullet"/>
      <w:lvlText w:val=""/>
      <w:lvlJc w:val="left"/>
      <w:pPr>
        <w:ind w:left="6120" w:hanging="360"/>
      </w:pPr>
      <w:rPr>
        <w:rFonts w:ascii="Wingdings" w:hAnsi="Wingdings" w:hint="default"/>
      </w:rPr>
    </w:lvl>
  </w:abstractNum>
  <w:abstractNum w:abstractNumId="28"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85365F"/>
    <w:multiLevelType w:val="hybridMultilevel"/>
    <w:tmpl w:val="179C2E18"/>
    <w:lvl w:ilvl="0" w:tplc="08090001">
      <w:start w:val="1"/>
      <w:numFmt w:val="bullet"/>
      <w:lvlText w:val=""/>
      <w:lvlJc w:val="left"/>
      <w:pPr>
        <w:tabs>
          <w:tab w:val="num" w:pos="832"/>
        </w:tabs>
        <w:ind w:left="832" w:hanging="360"/>
      </w:pPr>
      <w:rPr>
        <w:rFonts w:ascii="Symbol" w:hAnsi="Symbol" w:hint="default"/>
      </w:rPr>
    </w:lvl>
    <w:lvl w:ilvl="1" w:tplc="08090003">
      <w:start w:val="1"/>
      <w:numFmt w:val="bullet"/>
      <w:lvlText w:val="o"/>
      <w:lvlJc w:val="left"/>
      <w:pPr>
        <w:tabs>
          <w:tab w:val="num" w:pos="1552"/>
        </w:tabs>
        <w:ind w:left="1552" w:hanging="360"/>
      </w:pPr>
      <w:rPr>
        <w:rFonts w:ascii="Courier New" w:hAnsi="Courier New" w:cs="Courier New" w:hint="default"/>
      </w:rPr>
    </w:lvl>
    <w:lvl w:ilvl="2" w:tplc="08090005" w:tentative="1">
      <w:start w:val="1"/>
      <w:numFmt w:val="bullet"/>
      <w:lvlText w:val=""/>
      <w:lvlJc w:val="left"/>
      <w:pPr>
        <w:tabs>
          <w:tab w:val="num" w:pos="2272"/>
        </w:tabs>
        <w:ind w:left="2272" w:hanging="360"/>
      </w:pPr>
      <w:rPr>
        <w:rFonts w:ascii="Wingdings" w:hAnsi="Wingdings" w:hint="default"/>
      </w:rPr>
    </w:lvl>
    <w:lvl w:ilvl="3" w:tplc="08090001" w:tentative="1">
      <w:start w:val="1"/>
      <w:numFmt w:val="bullet"/>
      <w:lvlText w:val=""/>
      <w:lvlJc w:val="left"/>
      <w:pPr>
        <w:tabs>
          <w:tab w:val="num" w:pos="2992"/>
        </w:tabs>
        <w:ind w:left="2992" w:hanging="360"/>
      </w:pPr>
      <w:rPr>
        <w:rFonts w:ascii="Symbol" w:hAnsi="Symbol" w:hint="default"/>
      </w:rPr>
    </w:lvl>
    <w:lvl w:ilvl="4" w:tplc="08090003" w:tentative="1">
      <w:start w:val="1"/>
      <w:numFmt w:val="bullet"/>
      <w:lvlText w:val="o"/>
      <w:lvlJc w:val="left"/>
      <w:pPr>
        <w:tabs>
          <w:tab w:val="num" w:pos="3712"/>
        </w:tabs>
        <w:ind w:left="3712" w:hanging="360"/>
      </w:pPr>
      <w:rPr>
        <w:rFonts w:ascii="Courier New" w:hAnsi="Courier New" w:cs="Courier New" w:hint="default"/>
      </w:rPr>
    </w:lvl>
    <w:lvl w:ilvl="5" w:tplc="08090005" w:tentative="1">
      <w:start w:val="1"/>
      <w:numFmt w:val="bullet"/>
      <w:lvlText w:val=""/>
      <w:lvlJc w:val="left"/>
      <w:pPr>
        <w:tabs>
          <w:tab w:val="num" w:pos="4432"/>
        </w:tabs>
        <w:ind w:left="4432" w:hanging="360"/>
      </w:pPr>
      <w:rPr>
        <w:rFonts w:ascii="Wingdings" w:hAnsi="Wingdings" w:hint="default"/>
      </w:rPr>
    </w:lvl>
    <w:lvl w:ilvl="6" w:tplc="08090001" w:tentative="1">
      <w:start w:val="1"/>
      <w:numFmt w:val="bullet"/>
      <w:lvlText w:val=""/>
      <w:lvlJc w:val="left"/>
      <w:pPr>
        <w:tabs>
          <w:tab w:val="num" w:pos="5152"/>
        </w:tabs>
        <w:ind w:left="5152" w:hanging="360"/>
      </w:pPr>
      <w:rPr>
        <w:rFonts w:ascii="Symbol" w:hAnsi="Symbol" w:hint="default"/>
      </w:rPr>
    </w:lvl>
    <w:lvl w:ilvl="7" w:tplc="08090003" w:tentative="1">
      <w:start w:val="1"/>
      <w:numFmt w:val="bullet"/>
      <w:lvlText w:val="o"/>
      <w:lvlJc w:val="left"/>
      <w:pPr>
        <w:tabs>
          <w:tab w:val="num" w:pos="5872"/>
        </w:tabs>
        <w:ind w:left="5872" w:hanging="360"/>
      </w:pPr>
      <w:rPr>
        <w:rFonts w:ascii="Courier New" w:hAnsi="Courier New" w:cs="Courier New" w:hint="default"/>
      </w:rPr>
    </w:lvl>
    <w:lvl w:ilvl="8" w:tplc="08090005" w:tentative="1">
      <w:start w:val="1"/>
      <w:numFmt w:val="bullet"/>
      <w:lvlText w:val=""/>
      <w:lvlJc w:val="left"/>
      <w:pPr>
        <w:tabs>
          <w:tab w:val="num" w:pos="6592"/>
        </w:tabs>
        <w:ind w:left="6592" w:hanging="360"/>
      </w:pPr>
      <w:rPr>
        <w:rFonts w:ascii="Wingdings" w:hAnsi="Wingdings" w:hint="default"/>
      </w:rPr>
    </w:lvl>
  </w:abstractNum>
  <w:abstractNum w:abstractNumId="30" w15:restartNumberingAfterBreak="0">
    <w:nsid w:val="30403699"/>
    <w:multiLevelType w:val="hybridMultilevel"/>
    <w:tmpl w:val="AF32B1C2"/>
    <w:lvl w:ilvl="0" w:tplc="53C41892">
      <w:start w:val="1"/>
      <w:numFmt w:val="bullet"/>
      <w:lvlText w:val=""/>
      <w:lvlJc w:val="left"/>
      <w:pPr>
        <w:ind w:left="360" w:hanging="360"/>
      </w:pPr>
      <w:rPr>
        <w:rFonts w:ascii="Symbol" w:hAnsi="Symbol" w:hint="default"/>
      </w:rPr>
    </w:lvl>
    <w:lvl w:ilvl="1" w:tplc="E2520756" w:tentative="1">
      <w:start w:val="1"/>
      <w:numFmt w:val="bullet"/>
      <w:lvlText w:val="o"/>
      <w:lvlJc w:val="left"/>
      <w:pPr>
        <w:ind w:left="1080" w:hanging="360"/>
      </w:pPr>
      <w:rPr>
        <w:rFonts w:ascii="Courier New" w:hAnsi="Courier New" w:cs="Symbol" w:hint="default"/>
      </w:rPr>
    </w:lvl>
    <w:lvl w:ilvl="2" w:tplc="DA9AC2F0" w:tentative="1">
      <w:start w:val="1"/>
      <w:numFmt w:val="bullet"/>
      <w:lvlText w:val=""/>
      <w:lvlJc w:val="left"/>
      <w:pPr>
        <w:ind w:left="1800" w:hanging="360"/>
      </w:pPr>
      <w:rPr>
        <w:rFonts w:ascii="Wingdings" w:hAnsi="Wingdings" w:hint="default"/>
      </w:rPr>
    </w:lvl>
    <w:lvl w:ilvl="3" w:tplc="18E0A5F6" w:tentative="1">
      <w:start w:val="1"/>
      <w:numFmt w:val="bullet"/>
      <w:lvlText w:val=""/>
      <w:lvlJc w:val="left"/>
      <w:pPr>
        <w:ind w:left="2520" w:hanging="360"/>
      </w:pPr>
      <w:rPr>
        <w:rFonts w:ascii="Symbol" w:hAnsi="Symbol" w:hint="default"/>
      </w:rPr>
    </w:lvl>
    <w:lvl w:ilvl="4" w:tplc="77A0D630" w:tentative="1">
      <w:start w:val="1"/>
      <w:numFmt w:val="bullet"/>
      <w:lvlText w:val="o"/>
      <w:lvlJc w:val="left"/>
      <w:pPr>
        <w:ind w:left="3240" w:hanging="360"/>
      </w:pPr>
      <w:rPr>
        <w:rFonts w:ascii="Courier New" w:hAnsi="Courier New" w:cs="Symbol" w:hint="default"/>
      </w:rPr>
    </w:lvl>
    <w:lvl w:ilvl="5" w:tplc="AE86E4D8" w:tentative="1">
      <w:start w:val="1"/>
      <w:numFmt w:val="bullet"/>
      <w:lvlText w:val=""/>
      <w:lvlJc w:val="left"/>
      <w:pPr>
        <w:ind w:left="3960" w:hanging="360"/>
      </w:pPr>
      <w:rPr>
        <w:rFonts w:ascii="Wingdings" w:hAnsi="Wingdings" w:hint="default"/>
      </w:rPr>
    </w:lvl>
    <w:lvl w:ilvl="6" w:tplc="C94016A0" w:tentative="1">
      <w:start w:val="1"/>
      <w:numFmt w:val="bullet"/>
      <w:lvlText w:val=""/>
      <w:lvlJc w:val="left"/>
      <w:pPr>
        <w:ind w:left="4680" w:hanging="360"/>
      </w:pPr>
      <w:rPr>
        <w:rFonts w:ascii="Symbol" w:hAnsi="Symbol" w:hint="default"/>
      </w:rPr>
    </w:lvl>
    <w:lvl w:ilvl="7" w:tplc="55644DA2" w:tentative="1">
      <w:start w:val="1"/>
      <w:numFmt w:val="bullet"/>
      <w:lvlText w:val="o"/>
      <w:lvlJc w:val="left"/>
      <w:pPr>
        <w:ind w:left="5400" w:hanging="360"/>
      </w:pPr>
      <w:rPr>
        <w:rFonts w:ascii="Courier New" w:hAnsi="Courier New" w:cs="Symbol" w:hint="default"/>
      </w:rPr>
    </w:lvl>
    <w:lvl w:ilvl="8" w:tplc="C3BCA87A" w:tentative="1">
      <w:start w:val="1"/>
      <w:numFmt w:val="bullet"/>
      <w:lvlText w:val=""/>
      <w:lvlJc w:val="left"/>
      <w:pPr>
        <w:ind w:left="6120" w:hanging="360"/>
      </w:pPr>
      <w:rPr>
        <w:rFonts w:ascii="Wingdings" w:hAnsi="Wingdings" w:hint="default"/>
      </w:rPr>
    </w:lvl>
  </w:abstractNum>
  <w:abstractNum w:abstractNumId="3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2" w15:restartNumberingAfterBreak="0">
    <w:nsid w:val="35E01C92"/>
    <w:multiLevelType w:val="multilevel"/>
    <w:tmpl w:val="8AD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8702BB"/>
    <w:multiLevelType w:val="hybridMultilevel"/>
    <w:tmpl w:val="CEC62B44"/>
    <w:lvl w:ilvl="0" w:tplc="AE26837E">
      <w:start w:val="1"/>
      <w:numFmt w:val="bullet"/>
      <w:lvlText w:val=""/>
      <w:lvlJc w:val="left"/>
      <w:pPr>
        <w:tabs>
          <w:tab w:val="num" w:pos="360"/>
        </w:tabs>
        <w:ind w:left="360" w:hanging="360"/>
      </w:pPr>
      <w:rPr>
        <w:rFonts w:ascii="Symbol" w:hAnsi="Symbol" w:hint="default"/>
      </w:rPr>
    </w:lvl>
    <w:lvl w:ilvl="1" w:tplc="0854BCEE" w:tentative="1">
      <w:start w:val="1"/>
      <w:numFmt w:val="bullet"/>
      <w:lvlText w:val="o"/>
      <w:lvlJc w:val="left"/>
      <w:pPr>
        <w:tabs>
          <w:tab w:val="num" w:pos="1440"/>
        </w:tabs>
        <w:ind w:left="1440" w:hanging="360"/>
      </w:pPr>
      <w:rPr>
        <w:rFonts w:ascii="Courier New" w:hAnsi="Courier New" w:hint="default"/>
      </w:rPr>
    </w:lvl>
    <w:lvl w:ilvl="2" w:tplc="A1E4222A" w:tentative="1">
      <w:start w:val="1"/>
      <w:numFmt w:val="bullet"/>
      <w:lvlText w:val=""/>
      <w:lvlJc w:val="left"/>
      <w:pPr>
        <w:tabs>
          <w:tab w:val="num" w:pos="2160"/>
        </w:tabs>
        <w:ind w:left="2160" w:hanging="360"/>
      </w:pPr>
      <w:rPr>
        <w:rFonts w:ascii="Wingdings" w:hAnsi="Wingdings" w:hint="default"/>
      </w:rPr>
    </w:lvl>
    <w:lvl w:ilvl="3" w:tplc="07DE4A4C" w:tentative="1">
      <w:start w:val="1"/>
      <w:numFmt w:val="bullet"/>
      <w:lvlText w:val=""/>
      <w:lvlJc w:val="left"/>
      <w:pPr>
        <w:tabs>
          <w:tab w:val="num" w:pos="2880"/>
        </w:tabs>
        <w:ind w:left="2880" w:hanging="360"/>
      </w:pPr>
      <w:rPr>
        <w:rFonts w:ascii="Symbol" w:hAnsi="Symbol" w:hint="default"/>
      </w:rPr>
    </w:lvl>
    <w:lvl w:ilvl="4" w:tplc="94AE5D58" w:tentative="1">
      <w:start w:val="1"/>
      <w:numFmt w:val="bullet"/>
      <w:lvlText w:val="o"/>
      <w:lvlJc w:val="left"/>
      <w:pPr>
        <w:tabs>
          <w:tab w:val="num" w:pos="3600"/>
        </w:tabs>
        <w:ind w:left="3600" w:hanging="360"/>
      </w:pPr>
      <w:rPr>
        <w:rFonts w:ascii="Courier New" w:hAnsi="Courier New" w:hint="default"/>
      </w:rPr>
    </w:lvl>
    <w:lvl w:ilvl="5" w:tplc="57D640CC" w:tentative="1">
      <w:start w:val="1"/>
      <w:numFmt w:val="bullet"/>
      <w:lvlText w:val=""/>
      <w:lvlJc w:val="left"/>
      <w:pPr>
        <w:tabs>
          <w:tab w:val="num" w:pos="4320"/>
        </w:tabs>
        <w:ind w:left="4320" w:hanging="360"/>
      </w:pPr>
      <w:rPr>
        <w:rFonts w:ascii="Wingdings" w:hAnsi="Wingdings" w:hint="default"/>
      </w:rPr>
    </w:lvl>
    <w:lvl w:ilvl="6" w:tplc="555E4E6E" w:tentative="1">
      <w:start w:val="1"/>
      <w:numFmt w:val="bullet"/>
      <w:lvlText w:val=""/>
      <w:lvlJc w:val="left"/>
      <w:pPr>
        <w:tabs>
          <w:tab w:val="num" w:pos="5040"/>
        </w:tabs>
        <w:ind w:left="5040" w:hanging="360"/>
      </w:pPr>
      <w:rPr>
        <w:rFonts w:ascii="Symbol" w:hAnsi="Symbol" w:hint="default"/>
      </w:rPr>
    </w:lvl>
    <w:lvl w:ilvl="7" w:tplc="2990E3BC" w:tentative="1">
      <w:start w:val="1"/>
      <w:numFmt w:val="bullet"/>
      <w:lvlText w:val="o"/>
      <w:lvlJc w:val="left"/>
      <w:pPr>
        <w:tabs>
          <w:tab w:val="num" w:pos="5760"/>
        </w:tabs>
        <w:ind w:left="5760" w:hanging="360"/>
      </w:pPr>
      <w:rPr>
        <w:rFonts w:ascii="Courier New" w:hAnsi="Courier New" w:hint="default"/>
      </w:rPr>
    </w:lvl>
    <w:lvl w:ilvl="8" w:tplc="558415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D67FED"/>
    <w:multiLevelType w:val="hybridMultilevel"/>
    <w:tmpl w:val="0A70A5AE"/>
    <w:lvl w:ilvl="0" w:tplc="15A6D6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E1101C"/>
    <w:multiLevelType w:val="hybridMultilevel"/>
    <w:tmpl w:val="7A0EE5C0"/>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3ECF5EB3"/>
    <w:multiLevelType w:val="hybridMultilevel"/>
    <w:tmpl w:val="7E7A792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7F777E"/>
    <w:multiLevelType w:val="multilevel"/>
    <w:tmpl w:val="C7C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6238FF"/>
    <w:multiLevelType w:val="hybridMultilevel"/>
    <w:tmpl w:val="8246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DA76F7"/>
    <w:multiLevelType w:val="multilevel"/>
    <w:tmpl w:val="6366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E03DA4"/>
    <w:multiLevelType w:val="hybridMultilevel"/>
    <w:tmpl w:val="09766AD8"/>
    <w:lvl w:ilvl="0" w:tplc="0FBC11D2">
      <w:start w:val="1"/>
      <w:numFmt w:val="bullet"/>
      <w:lvlText w:val=""/>
      <w:lvlJc w:val="left"/>
      <w:pPr>
        <w:ind w:left="360" w:hanging="360"/>
      </w:pPr>
      <w:rPr>
        <w:rFonts w:ascii="Symbol" w:hAnsi="Symbol" w:hint="default"/>
      </w:rPr>
    </w:lvl>
    <w:lvl w:ilvl="1" w:tplc="0C4AC8D2" w:tentative="1">
      <w:start w:val="1"/>
      <w:numFmt w:val="bullet"/>
      <w:lvlText w:val="o"/>
      <w:lvlJc w:val="left"/>
      <w:pPr>
        <w:ind w:left="1080" w:hanging="360"/>
      </w:pPr>
      <w:rPr>
        <w:rFonts w:ascii="Courier New" w:hAnsi="Courier New" w:cs="Symbol" w:hint="default"/>
      </w:rPr>
    </w:lvl>
    <w:lvl w:ilvl="2" w:tplc="B794519A" w:tentative="1">
      <w:start w:val="1"/>
      <w:numFmt w:val="bullet"/>
      <w:lvlText w:val=""/>
      <w:lvlJc w:val="left"/>
      <w:pPr>
        <w:ind w:left="1800" w:hanging="360"/>
      </w:pPr>
      <w:rPr>
        <w:rFonts w:ascii="Wingdings" w:hAnsi="Wingdings" w:hint="default"/>
      </w:rPr>
    </w:lvl>
    <w:lvl w:ilvl="3" w:tplc="F280C622" w:tentative="1">
      <w:start w:val="1"/>
      <w:numFmt w:val="bullet"/>
      <w:lvlText w:val=""/>
      <w:lvlJc w:val="left"/>
      <w:pPr>
        <w:ind w:left="2520" w:hanging="360"/>
      </w:pPr>
      <w:rPr>
        <w:rFonts w:ascii="Symbol" w:hAnsi="Symbol" w:hint="default"/>
      </w:rPr>
    </w:lvl>
    <w:lvl w:ilvl="4" w:tplc="8736B502" w:tentative="1">
      <w:start w:val="1"/>
      <w:numFmt w:val="bullet"/>
      <w:lvlText w:val="o"/>
      <w:lvlJc w:val="left"/>
      <w:pPr>
        <w:ind w:left="3240" w:hanging="360"/>
      </w:pPr>
      <w:rPr>
        <w:rFonts w:ascii="Courier New" w:hAnsi="Courier New" w:cs="Symbol" w:hint="default"/>
      </w:rPr>
    </w:lvl>
    <w:lvl w:ilvl="5" w:tplc="8F96E4DE" w:tentative="1">
      <w:start w:val="1"/>
      <w:numFmt w:val="bullet"/>
      <w:lvlText w:val=""/>
      <w:lvlJc w:val="left"/>
      <w:pPr>
        <w:ind w:left="3960" w:hanging="360"/>
      </w:pPr>
      <w:rPr>
        <w:rFonts w:ascii="Wingdings" w:hAnsi="Wingdings" w:hint="default"/>
      </w:rPr>
    </w:lvl>
    <w:lvl w:ilvl="6" w:tplc="BB8454A2" w:tentative="1">
      <w:start w:val="1"/>
      <w:numFmt w:val="bullet"/>
      <w:lvlText w:val=""/>
      <w:lvlJc w:val="left"/>
      <w:pPr>
        <w:ind w:left="4680" w:hanging="360"/>
      </w:pPr>
      <w:rPr>
        <w:rFonts w:ascii="Symbol" w:hAnsi="Symbol" w:hint="default"/>
      </w:rPr>
    </w:lvl>
    <w:lvl w:ilvl="7" w:tplc="4BD82E44" w:tentative="1">
      <w:start w:val="1"/>
      <w:numFmt w:val="bullet"/>
      <w:lvlText w:val="o"/>
      <w:lvlJc w:val="left"/>
      <w:pPr>
        <w:ind w:left="5400" w:hanging="360"/>
      </w:pPr>
      <w:rPr>
        <w:rFonts w:ascii="Courier New" w:hAnsi="Courier New" w:cs="Symbol" w:hint="default"/>
      </w:rPr>
    </w:lvl>
    <w:lvl w:ilvl="8" w:tplc="34527764" w:tentative="1">
      <w:start w:val="1"/>
      <w:numFmt w:val="bullet"/>
      <w:lvlText w:val=""/>
      <w:lvlJc w:val="left"/>
      <w:pPr>
        <w:ind w:left="6120" w:hanging="360"/>
      </w:pPr>
      <w:rPr>
        <w:rFonts w:ascii="Wingdings" w:hAnsi="Wingdings" w:hint="default"/>
      </w:rPr>
    </w:lvl>
  </w:abstractNum>
  <w:abstractNum w:abstractNumId="41" w15:restartNumberingAfterBreak="0">
    <w:nsid w:val="52B233F8"/>
    <w:multiLevelType w:val="hybridMultilevel"/>
    <w:tmpl w:val="E5FC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4A77C2"/>
    <w:multiLevelType w:val="hybridMultilevel"/>
    <w:tmpl w:val="626E8F0E"/>
    <w:lvl w:ilvl="0" w:tplc="C6AE8964">
      <w:start w:val="1"/>
      <w:numFmt w:val="bullet"/>
      <w:lvlText w:val=""/>
      <w:lvlJc w:val="left"/>
      <w:pPr>
        <w:ind w:left="360" w:hanging="360"/>
      </w:pPr>
      <w:rPr>
        <w:rFonts w:ascii="Symbol" w:hAnsi="Symbol" w:hint="default"/>
      </w:rPr>
    </w:lvl>
    <w:lvl w:ilvl="1" w:tplc="2FC27B54" w:tentative="1">
      <w:start w:val="1"/>
      <w:numFmt w:val="bullet"/>
      <w:lvlText w:val="o"/>
      <w:lvlJc w:val="left"/>
      <w:pPr>
        <w:ind w:left="1080" w:hanging="360"/>
      </w:pPr>
      <w:rPr>
        <w:rFonts w:ascii="Courier New" w:hAnsi="Courier New" w:cs="Symbol" w:hint="default"/>
      </w:rPr>
    </w:lvl>
    <w:lvl w:ilvl="2" w:tplc="C6346AE2" w:tentative="1">
      <w:start w:val="1"/>
      <w:numFmt w:val="bullet"/>
      <w:lvlText w:val=""/>
      <w:lvlJc w:val="left"/>
      <w:pPr>
        <w:ind w:left="1800" w:hanging="360"/>
      </w:pPr>
      <w:rPr>
        <w:rFonts w:ascii="Wingdings" w:hAnsi="Wingdings" w:hint="default"/>
      </w:rPr>
    </w:lvl>
    <w:lvl w:ilvl="3" w:tplc="E2CE765A" w:tentative="1">
      <w:start w:val="1"/>
      <w:numFmt w:val="bullet"/>
      <w:lvlText w:val=""/>
      <w:lvlJc w:val="left"/>
      <w:pPr>
        <w:ind w:left="2520" w:hanging="360"/>
      </w:pPr>
      <w:rPr>
        <w:rFonts w:ascii="Symbol" w:hAnsi="Symbol" w:hint="default"/>
      </w:rPr>
    </w:lvl>
    <w:lvl w:ilvl="4" w:tplc="C088980E" w:tentative="1">
      <w:start w:val="1"/>
      <w:numFmt w:val="bullet"/>
      <w:lvlText w:val="o"/>
      <w:lvlJc w:val="left"/>
      <w:pPr>
        <w:ind w:left="3240" w:hanging="360"/>
      </w:pPr>
      <w:rPr>
        <w:rFonts w:ascii="Courier New" w:hAnsi="Courier New" w:cs="Symbol" w:hint="default"/>
      </w:rPr>
    </w:lvl>
    <w:lvl w:ilvl="5" w:tplc="C6D0A698" w:tentative="1">
      <w:start w:val="1"/>
      <w:numFmt w:val="bullet"/>
      <w:lvlText w:val=""/>
      <w:lvlJc w:val="left"/>
      <w:pPr>
        <w:ind w:left="3960" w:hanging="360"/>
      </w:pPr>
      <w:rPr>
        <w:rFonts w:ascii="Wingdings" w:hAnsi="Wingdings" w:hint="default"/>
      </w:rPr>
    </w:lvl>
    <w:lvl w:ilvl="6" w:tplc="B6D45FA8" w:tentative="1">
      <w:start w:val="1"/>
      <w:numFmt w:val="bullet"/>
      <w:lvlText w:val=""/>
      <w:lvlJc w:val="left"/>
      <w:pPr>
        <w:ind w:left="4680" w:hanging="360"/>
      </w:pPr>
      <w:rPr>
        <w:rFonts w:ascii="Symbol" w:hAnsi="Symbol" w:hint="default"/>
      </w:rPr>
    </w:lvl>
    <w:lvl w:ilvl="7" w:tplc="1482035C" w:tentative="1">
      <w:start w:val="1"/>
      <w:numFmt w:val="bullet"/>
      <w:lvlText w:val="o"/>
      <w:lvlJc w:val="left"/>
      <w:pPr>
        <w:ind w:left="5400" w:hanging="360"/>
      </w:pPr>
      <w:rPr>
        <w:rFonts w:ascii="Courier New" w:hAnsi="Courier New" w:cs="Symbol" w:hint="default"/>
      </w:rPr>
    </w:lvl>
    <w:lvl w:ilvl="8" w:tplc="3FDEB784" w:tentative="1">
      <w:start w:val="1"/>
      <w:numFmt w:val="bullet"/>
      <w:lvlText w:val=""/>
      <w:lvlJc w:val="left"/>
      <w:pPr>
        <w:ind w:left="6120" w:hanging="360"/>
      </w:pPr>
      <w:rPr>
        <w:rFonts w:ascii="Wingdings" w:hAnsi="Wingdings" w:hint="default"/>
      </w:rPr>
    </w:lvl>
  </w:abstractNum>
  <w:abstractNum w:abstractNumId="44" w15:restartNumberingAfterBreak="0">
    <w:nsid w:val="5D1652BA"/>
    <w:multiLevelType w:val="hybridMultilevel"/>
    <w:tmpl w:val="D14254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BF3020"/>
    <w:multiLevelType w:val="multilevel"/>
    <w:tmpl w:val="0822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D74437"/>
    <w:multiLevelType w:val="hybridMultilevel"/>
    <w:tmpl w:val="8B3015F8"/>
    <w:lvl w:ilvl="0" w:tplc="04090001">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15:restartNumberingAfterBreak="0">
    <w:nsid w:val="5ED00FC1"/>
    <w:multiLevelType w:val="hybridMultilevel"/>
    <w:tmpl w:val="49E2C9DC"/>
    <w:lvl w:ilvl="0" w:tplc="0B5C4A9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48" w15:restartNumberingAfterBreak="0">
    <w:nsid w:val="60BE30B6"/>
    <w:multiLevelType w:val="hybridMultilevel"/>
    <w:tmpl w:val="F5568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500F63"/>
    <w:multiLevelType w:val="multilevel"/>
    <w:tmpl w:val="D45E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7D158F"/>
    <w:multiLevelType w:val="hybridMultilevel"/>
    <w:tmpl w:val="95A8BB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A044CF"/>
    <w:multiLevelType w:val="hybridMultilevel"/>
    <w:tmpl w:val="1EFC2D38"/>
    <w:lvl w:ilvl="0" w:tplc="15A6D6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9EA0124"/>
    <w:multiLevelType w:val="hybridMultilevel"/>
    <w:tmpl w:val="C1A21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A3370C8"/>
    <w:multiLevelType w:val="hybridMultilevel"/>
    <w:tmpl w:val="EDD49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57509C"/>
    <w:multiLevelType w:val="hybridMultilevel"/>
    <w:tmpl w:val="7F24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1A539B"/>
    <w:multiLevelType w:val="multilevel"/>
    <w:tmpl w:val="41C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885904"/>
    <w:multiLevelType w:val="hybridMultilevel"/>
    <w:tmpl w:val="32045334"/>
    <w:lvl w:ilvl="0" w:tplc="04090001">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FA71AC9"/>
    <w:multiLevelType w:val="hybridMultilevel"/>
    <w:tmpl w:val="740EAF7E"/>
    <w:lvl w:ilvl="0" w:tplc="4670B6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C11582"/>
    <w:multiLevelType w:val="hybridMultilevel"/>
    <w:tmpl w:val="99944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27540AD"/>
    <w:multiLevelType w:val="multilevel"/>
    <w:tmpl w:val="C87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571C05"/>
    <w:multiLevelType w:val="multilevel"/>
    <w:tmpl w:val="4C7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4A83498"/>
    <w:multiLevelType w:val="hybridMultilevel"/>
    <w:tmpl w:val="BFA6F140"/>
    <w:lvl w:ilvl="0" w:tplc="08090001">
      <w:start w:val="1"/>
      <w:numFmt w:val="bullet"/>
      <w:lvlText w:val=""/>
      <w:lvlJc w:val="left"/>
      <w:pPr>
        <w:ind w:left="652" w:hanging="300"/>
      </w:pPr>
      <w:rPr>
        <w:rFonts w:ascii="Wingdings" w:eastAsia="Wingdings" w:hAnsi="Wingdings" w:hint="default"/>
        <w:w w:val="51"/>
        <w:sz w:val="24"/>
        <w:szCs w:val="24"/>
      </w:rPr>
    </w:lvl>
    <w:lvl w:ilvl="1" w:tplc="08090003">
      <w:start w:val="1"/>
      <w:numFmt w:val="bullet"/>
      <w:lvlText w:val=""/>
      <w:lvlJc w:val="left"/>
      <w:pPr>
        <w:ind w:left="933" w:hanging="225"/>
      </w:pPr>
      <w:rPr>
        <w:rFonts w:ascii="Wingdings" w:eastAsia="Wingdings" w:hAnsi="Wingdings" w:hint="default"/>
        <w:w w:val="51"/>
        <w:sz w:val="20"/>
        <w:szCs w:val="20"/>
      </w:rPr>
    </w:lvl>
    <w:lvl w:ilvl="2" w:tplc="08090005">
      <w:start w:val="1"/>
      <w:numFmt w:val="bullet"/>
      <w:lvlText w:val="•"/>
      <w:lvlJc w:val="left"/>
      <w:pPr>
        <w:ind w:left="1976" w:hanging="225"/>
      </w:pPr>
      <w:rPr>
        <w:rFonts w:hint="default"/>
      </w:rPr>
    </w:lvl>
    <w:lvl w:ilvl="3" w:tplc="08090001">
      <w:start w:val="1"/>
      <w:numFmt w:val="bullet"/>
      <w:lvlText w:val="•"/>
      <w:lvlJc w:val="left"/>
      <w:pPr>
        <w:ind w:left="3020" w:hanging="225"/>
      </w:pPr>
      <w:rPr>
        <w:rFonts w:hint="default"/>
      </w:rPr>
    </w:lvl>
    <w:lvl w:ilvl="4" w:tplc="08090003">
      <w:start w:val="1"/>
      <w:numFmt w:val="bullet"/>
      <w:lvlText w:val="•"/>
      <w:lvlJc w:val="left"/>
      <w:pPr>
        <w:ind w:left="4064" w:hanging="225"/>
      </w:pPr>
      <w:rPr>
        <w:rFonts w:hint="default"/>
      </w:rPr>
    </w:lvl>
    <w:lvl w:ilvl="5" w:tplc="08090005">
      <w:start w:val="1"/>
      <w:numFmt w:val="bullet"/>
      <w:lvlText w:val="•"/>
      <w:lvlJc w:val="left"/>
      <w:pPr>
        <w:ind w:left="5107" w:hanging="225"/>
      </w:pPr>
      <w:rPr>
        <w:rFonts w:hint="default"/>
      </w:rPr>
    </w:lvl>
    <w:lvl w:ilvl="6" w:tplc="08090001">
      <w:start w:val="1"/>
      <w:numFmt w:val="bullet"/>
      <w:lvlText w:val="•"/>
      <w:lvlJc w:val="left"/>
      <w:pPr>
        <w:ind w:left="6151" w:hanging="225"/>
      </w:pPr>
      <w:rPr>
        <w:rFonts w:hint="default"/>
      </w:rPr>
    </w:lvl>
    <w:lvl w:ilvl="7" w:tplc="08090003">
      <w:start w:val="1"/>
      <w:numFmt w:val="bullet"/>
      <w:lvlText w:val="•"/>
      <w:lvlJc w:val="left"/>
      <w:pPr>
        <w:ind w:left="7194" w:hanging="225"/>
      </w:pPr>
      <w:rPr>
        <w:rFonts w:hint="default"/>
      </w:rPr>
    </w:lvl>
    <w:lvl w:ilvl="8" w:tplc="08090005">
      <w:start w:val="1"/>
      <w:numFmt w:val="bullet"/>
      <w:lvlText w:val="•"/>
      <w:lvlJc w:val="left"/>
      <w:pPr>
        <w:ind w:left="8238" w:hanging="225"/>
      </w:pPr>
      <w:rPr>
        <w:rFonts w:hint="default"/>
      </w:rPr>
    </w:lvl>
  </w:abstractNum>
  <w:abstractNum w:abstractNumId="62" w15:restartNumberingAfterBreak="0">
    <w:nsid w:val="761F6770"/>
    <w:multiLevelType w:val="hybridMultilevel"/>
    <w:tmpl w:val="F9003E8A"/>
    <w:lvl w:ilvl="0" w:tplc="DD2EEC1A">
      <w:start w:val="1"/>
      <w:numFmt w:val="bullet"/>
      <w:lvlText w:val=""/>
      <w:lvlJc w:val="left"/>
      <w:pPr>
        <w:ind w:left="720" w:hanging="360"/>
      </w:pPr>
      <w:rPr>
        <w:rFonts w:ascii="Symbol" w:hAnsi="Symbol" w:hint="default"/>
      </w:rPr>
    </w:lvl>
    <w:lvl w:ilvl="1" w:tplc="268ACCEA" w:tentative="1">
      <w:start w:val="1"/>
      <w:numFmt w:val="bullet"/>
      <w:lvlText w:val="o"/>
      <w:lvlJc w:val="left"/>
      <w:pPr>
        <w:ind w:left="1440" w:hanging="360"/>
      </w:pPr>
      <w:rPr>
        <w:rFonts w:ascii="Courier New" w:hAnsi="Courier New" w:cs="Arial" w:hint="default"/>
      </w:rPr>
    </w:lvl>
    <w:lvl w:ilvl="2" w:tplc="D4346850" w:tentative="1">
      <w:start w:val="1"/>
      <w:numFmt w:val="bullet"/>
      <w:lvlText w:val=""/>
      <w:lvlJc w:val="left"/>
      <w:pPr>
        <w:ind w:left="2160" w:hanging="360"/>
      </w:pPr>
      <w:rPr>
        <w:rFonts w:ascii="Wingdings" w:hAnsi="Wingdings" w:hint="default"/>
      </w:rPr>
    </w:lvl>
    <w:lvl w:ilvl="3" w:tplc="47864140" w:tentative="1">
      <w:start w:val="1"/>
      <w:numFmt w:val="bullet"/>
      <w:lvlText w:val=""/>
      <w:lvlJc w:val="left"/>
      <w:pPr>
        <w:ind w:left="2880" w:hanging="360"/>
      </w:pPr>
      <w:rPr>
        <w:rFonts w:ascii="Symbol" w:hAnsi="Symbol" w:hint="default"/>
      </w:rPr>
    </w:lvl>
    <w:lvl w:ilvl="4" w:tplc="9AD0A6E0" w:tentative="1">
      <w:start w:val="1"/>
      <w:numFmt w:val="bullet"/>
      <w:lvlText w:val="o"/>
      <w:lvlJc w:val="left"/>
      <w:pPr>
        <w:ind w:left="3600" w:hanging="360"/>
      </w:pPr>
      <w:rPr>
        <w:rFonts w:ascii="Courier New" w:hAnsi="Courier New" w:cs="Arial" w:hint="default"/>
      </w:rPr>
    </w:lvl>
    <w:lvl w:ilvl="5" w:tplc="637E5E06" w:tentative="1">
      <w:start w:val="1"/>
      <w:numFmt w:val="bullet"/>
      <w:lvlText w:val=""/>
      <w:lvlJc w:val="left"/>
      <w:pPr>
        <w:ind w:left="4320" w:hanging="360"/>
      </w:pPr>
      <w:rPr>
        <w:rFonts w:ascii="Wingdings" w:hAnsi="Wingdings" w:hint="default"/>
      </w:rPr>
    </w:lvl>
    <w:lvl w:ilvl="6" w:tplc="625AB30A" w:tentative="1">
      <w:start w:val="1"/>
      <w:numFmt w:val="bullet"/>
      <w:lvlText w:val=""/>
      <w:lvlJc w:val="left"/>
      <w:pPr>
        <w:ind w:left="5040" w:hanging="360"/>
      </w:pPr>
      <w:rPr>
        <w:rFonts w:ascii="Symbol" w:hAnsi="Symbol" w:hint="default"/>
      </w:rPr>
    </w:lvl>
    <w:lvl w:ilvl="7" w:tplc="1ADE1E32" w:tentative="1">
      <w:start w:val="1"/>
      <w:numFmt w:val="bullet"/>
      <w:lvlText w:val="o"/>
      <w:lvlJc w:val="left"/>
      <w:pPr>
        <w:ind w:left="5760" w:hanging="360"/>
      </w:pPr>
      <w:rPr>
        <w:rFonts w:ascii="Courier New" w:hAnsi="Courier New" w:cs="Arial" w:hint="default"/>
      </w:rPr>
    </w:lvl>
    <w:lvl w:ilvl="8" w:tplc="DC1485B4" w:tentative="1">
      <w:start w:val="1"/>
      <w:numFmt w:val="bullet"/>
      <w:lvlText w:val=""/>
      <w:lvlJc w:val="left"/>
      <w:pPr>
        <w:ind w:left="6480" w:hanging="360"/>
      </w:pPr>
      <w:rPr>
        <w:rFonts w:ascii="Wingdings" w:hAnsi="Wingdings" w:hint="default"/>
      </w:rPr>
    </w:lvl>
  </w:abstractNum>
  <w:abstractNum w:abstractNumId="63" w15:restartNumberingAfterBreak="0">
    <w:nsid w:val="76C35C5D"/>
    <w:multiLevelType w:val="hybridMultilevel"/>
    <w:tmpl w:val="29E6C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235078"/>
    <w:multiLevelType w:val="hybridMultilevel"/>
    <w:tmpl w:val="BD74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423FCB"/>
    <w:multiLevelType w:val="multilevel"/>
    <w:tmpl w:val="3CEC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4"/>
  </w:num>
  <w:num w:numId="3">
    <w:abstractNumId w:val="40"/>
  </w:num>
  <w:num w:numId="4">
    <w:abstractNumId w:val="43"/>
  </w:num>
  <w:num w:numId="5">
    <w:abstractNumId w:val="58"/>
  </w:num>
  <w:num w:numId="6">
    <w:abstractNumId w:val="34"/>
  </w:num>
  <w:num w:numId="7">
    <w:abstractNumId w:val="41"/>
  </w:num>
  <w:num w:numId="8">
    <w:abstractNumId w:val="38"/>
  </w:num>
  <w:num w:numId="9">
    <w:abstractNumId w:val="51"/>
  </w:num>
  <w:num w:numId="10">
    <w:abstractNumId w:val="30"/>
  </w:num>
  <w:num w:numId="11">
    <w:abstractNumId w:val="48"/>
  </w:num>
  <w:num w:numId="12">
    <w:abstractNumId w:val="12"/>
  </w:num>
  <w:num w:numId="13">
    <w:abstractNumId w:val="8"/>
  </w:num>
  <w:num w:numId="14">
    <w:abstractNumId w:val="27"/>
  </w:num>
  <w:num w:numId="15">
    <w:abstractNumId w:val="52"/>
  </w:num>
  <w:num w:numId="16">
    <w:abstractNumId w:val="24"/>
  </w:num>
  <w:num w:numId="17">
    <w:abstractNumId w:val="2"/>
  </w:num>
  <w:num w:numId="18">
    <w:abstractNumId w:val="23"/>
  </w:num>
  <w:num w:numId="19">
    <w:abstractNumId w:val="36"/>
  </w:num>
  <w:num w:numId="20">
    <w:abstractNumId w:val="14"/>
  </w:num>
  <w:num w:numId="21">
    <w:abstractNumId w:val="9"/>
  </w:num>
  <w:num w:numId="22">
    <w:abstractNumId w:val="15"/>
  </w:num>
  <w:num w:numId="23">
    <w:abstractNumId w:val="6"/>
  </w:num>
  <w:num w:numId="24">
    <w:abstractNumId w:val="16"/>
  </w:num>
  <w:num w:numId="25">
    <w:abstractNumId w:val="63"/>
  </w:num>
  <w:num w:numId="26">
    <w:abstractNumId w:val="53"/>
  </w:num>
  <w:num w:numId="27">
    <w:abstractNumId w:val="44"/>
  </w:num>
  <w:num w:numId="28">
    <w:abstractNumId w:val="50"/>
  </w:num>
  <w:num w:numId="29">
    <w:abstractNumId w:val="33"/>
  </w:num>
  <w:num w:numId="30">
    <w:abstractNumId w:val="3"/>
  </w:num>
  <w:num w:numId="31">
    <w:abstractNumId w:val="26"/>
  </w:num>
  <w:num w:numId="32">
    <w:abstractNumId w:val="10"/>
  </w:num>
  <w:num w:numId="33">
    <w:abstractNumId w:val="29"/>
  </w:num>
  <w:num w:numId="34">
    <w:abstractNumId w:val="61"/>
  </w:num>
  <w:num w:numId="35">
    <w:abstractNumId w:val="35"/>
  </w:num>
  <w:num w:numId="36">
    <w:abstractNumId w:val="13"/>
  </w:num>
  <w:num w:numId="37">
    <w:abstractNumId w:val="57"/>
  </w:num>
  <w:num w:numId="38">
    <w:abstractNumId w:val="17"/>
  </w:num>
  <w:num w:numId="39">
    <w:abstractNumId w:val="7"/>
  </w:num>
  <w:num w:numId="40">
    <w:abstractNumId w:val="54"/>
  </w:num>
  <w:num w:numId="41">
    <w:abstractNumId w:val="47"/>
  </w:num>
  <w:num w:numId="42">
    <w:abstractNumId w:val="64"/>
  </w:num>
  <w:num w:numId="43">
    <w:abstractNumId w:val="1"/>
  </w:num>
  <w:num w:numId="44">
    <w:abstractNumId w:val="42"/>
  </w:num>
  <w:num w:numId="45">
    <w:abstractNumId w:val="62"/>
  </w:num>
  <w:num w:numId="46">
    <w:abstractNumId w:val="28"/>
  </w:num>
  <w:num w:numId="47">
    <w:abstractNumId w:val="11"/>
  </w:num>
  <w:num w:numId="48">
    <w:abstractNumId w:val="0"/>
  </w:num>
  <w:num w:numId="49">
    <w:abstractNumId w:val="18"/>
  </w:num>
  <w:num w:numId="50">
    <w:abstractNumId w:val="56"/>
  </w:num>
  <w:num w:numId="51">
    <w:abstractNumId w:val="31"/>
  </w:num>
  <w:num w:numId="52">
    <w:abstractNumId w:val="19"/>
  </w:num>
  <w:num w:numId="53">
    <w:abstractNumId w:val="21"/>
  </w:num>
  <w:num w:numId="54">
    <w:abstractNumId w:val="49"/>
  </w:num>
  <w:num w:numId="55">
    <w:abstractNumId w:val="65"/>
  </w:num>
  <w:num w:numId="56">
    <w:abstractNumId w:val="5"/>
  </w:num>
  <w:num w:numId="57">
    <w:abstractNumId w:val="39"/>
  </w:num>
  <w:num w:numId="58">
    <w:abstractNumId w:val="55"/>
  </w:num>
  <w:num w:numId="59">
    <w:abstractNumId w:val="59"/>
  </w:num>
  <w:num w:numId="60">
    <w:abstractNumId w:val="25"/>
  </w:num>
  <w:num w:numId="61">
    <w:abstractNumId w:val="20"/>
  </w:num>
  <w:num w:numId="62">
    <w:abstractNumId w:val="37"/>
  </w:num>
  <w:num w:numId="63">
    <w:abstractNumId w:val="32"/>
  </w:num>
  <w:num w:numId="64">
    <w:abstractNumId w:val="22"/>
  </w:num>
  <w:num w:numId="65">
    <w:abstractNumId w:val="45"/>
  </w:num>
  <w:num w:numId="66">
    <w:abstractNumId w:val="6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y">
    <w15:presenceInfo w15:providerId="None" w15:userId="Cath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01F1"/>
    <w:rsid w:val="00004B46"/>
    <w:rsid w:val="000162C7"/>
    <w:rsid w:val="0002684D"/>
    <w:rsid w:val="000450C3"/>
    <w:rsid w:val="00050C50"/>
    <w:rsid w:val="00052F22"/>
    <w:rsid w:val="00053EDD"/>
    <w:rsid w:val="000D348C"/>
    <w:rsid w:val="000F791A"/>
    <w:rsid w:val="00102A05"/>
    <w:rsid w:val="00103EE8"/>
    <w:rsid w:val="00113820"/>
    <w:rsid w:val="00120118"/>
    <w:rsid w:val="0012412B"/>
    <w:rsid w:val="001402B4"/>
    <w:rsid w:val="00154BFF"/>
    <w:rsid w:val="00162855"/>
    <w:rsid w:val="00164775"/>
    <w:rsid w:val="00185CBE"/>
    <w:rsid w:val="00192A45"/>
    <w:rsid w:val="0019534C"/>
    <w:rsid w:val="001E1964"/>
    <w:rsid w:val="00213A15"/>
    <w:rsid w:val="0028231C"/>
    <w:rsid w:val="0028584F"/>
    <w:rsid w:val="0029619D"/>
    <w:rsid w:val="00296A95"/>
    <w:rsid w:val="002E2559"/>
    <w:rsid w:val="002F577B"/>
    <w:rsid w:val="00325824"/>
    <w:rsid w:val="00344846"/>
    <w:rsid w:val="0035629F"/>
    <w:rsid w:val="00390420"/>
    <w:rsid w:val="003A64F7"/>
    <w:rsid w:val="003F62B4"/>
    <w:rsid w:val="00425328"/>
    <w:rsid w:val="0042712A"/>
    <w:rsid w:val="00440C8F"/>
    <w:rsid w:val="00447FFE"/>
    <w:rsid w:val="00453272"/>
    <w:rsid w:val="00461DD5"/>
    <w:rsid w:val="00462927"/>
    <w:rsid w:val="00466C97"/>
    <w:rsid w:val="004723DD"/>
    <w:rsid w:val="00490508"/>
    <w:rsid w:val="00495427"/>
    <w:rsid w:val="00495AFD"/>
    <w:rsid w:val="004A1CB4"/>
    <w:rsid w:val="004A27AC"/>
    <w:rsid w:val="004E19DA"/>
    <w:rsid w:val="004F103C"/>
    <w:rsid w:val="004F4995"/>
    <w:rsid w:val="00510A80"/>
    <w:rsid w:val="00534D40"/>
    <w:rsid w:val="00571D25"/>
    <w:rsid w:val="005827FC"/>
    <w:rsid w:val="005B2928"/>
    <w:rsid w:val="005B5518"/>
    <w:rsid w:val="005B5B82"/>
    <w:rsid w:val="005C19C5"/>
    <w:rsid w:val="005C265E"/>
    <w:rsid w:val="005F538F"/>
    <w:rsid w:val="005F54B4"/>
    <w:rsid w:val="006001B7"/>
    <w:rsid w:val="0062690F"/>
    <w:rsid w:val="0062756B"/>
    <w:rsid w:val="00637787"/>
    <w:rsid w:val="00676AF8"/>
    <w:rsid w:val="0068606F"/>
    <w:rsid w:val="006A0494"/>
    <w:rsid w:val="006A0527"/>
    <w:rsid w:val="006A2C1A"/>
    <w:rsid w:val="006B47EB"/>
    <w:rsid w:val="006B55FE"/>
    <w:rsid w:val="006C4A19"/>
    <w:rsid w:val="006E2118"/>
    <w:rsid w:val="006E46B0"/>
    <w:rsid w:val="006F2FA3"/>
    <w:rsid w:val="007319F6"/>
    <w:rsid w:val="007445AC"/>
    <w:rsid w:val="00764019"/>
    <w:rsid w:val="007734A4"/>
    <w:rsid w:val="00793630"/>
    <w:rsid w:val="008435BD"/>
    <w:rsid w:val="008513CF"/>
    <w:rsid w:val="00893EEF"/>
    <w:rsid w:val="008A3BF8"/>
    <w:rsid w:val="008A6D31"/>
    <w:rsid w:val="008E5BCE"/>
    <w:rsid w:val="00923245"/>
    <w:rsid w:val="0093577B"/>
    <w:rsid w:val="00942162"/>
    <w:rsid w:val="00944A40"/>
    <w:rsid w:val="00947644"/>
    <w:rsid w:val="009513E2"/>
    <w:rsid w:val="009818A0"/>
    <w:rsid w:val="009A49D2"/>
    <w:rsid w:val="00A00FA2"/>
    <w:rsid w:val="00A00FE4"/>
    <w:rsid w:val="00A03A6D"/>
    <w:rsid w:val="00A0451C"/>
    <w:rsid w:val="00A15C27"/>
    <w:rsid w:val="00A31E5B"/>
    <w:rsid w:val="00A33A71"/>
    <w:rsid w:val="00A51A18"/>
    <w:rsid w:val="00A77E95"/>
    <w:rsid w:val="00AC3FD4"/>
    <w:rsid w:val="00AE6F4C"/>
    <w:rsid w:val="00B04A89"/>
    <w:rsid w:val="00B402B7"/>
    <w:rsid w:val="00B4102E"/>
    <w:rsid w:val="00B41E4C"/>
    <w:rsid w:val="00B75372"/>
    <w:rsid w:val="00B8079C"/>
    <w:rsid w:val="00B8626B"/>
    <w:rsid w:val="00BA4CF3"/>
    <w:rsid w:val="00BD36A8"/>
    <w:rsid w:val="00C0785C"/>
    <w:rsid w:val="00C20B5A"/>
    <w:rsid w:val="00C22759"/>
    <w:rsid w:val="00C337C9"/>
    <w:rsid w:val="00C36BA0"/>
    <w:rsid w:val="00C62DF0"/>
    <w:rsid w:val="00C74607"/>
    <w:rsid w:val="00C8568F"/>
    <w:rsid w:val="00C865F7"/>
    <w:rsid w:val="00C910B9"/>
    <w:rsid w:val="00C92C1D"/>
    <w:rsid w:val="00CD474B"/>
    <w:rsid w:val="00CF5B72"/>
    <w:rsid w:val="00D100FF"/>
    <w:rsid w:val="00D13B14"/>
    <w:rsid w:val="00D738A8"/>
    <w:rsid w:val="00D90E25"/>
    <w:rsid w:val="00DA01F1"/>
    <w:rsid w:val="00DA305F"/>
    <w:rsid w:val="00DA4BE9"/>
    <w:rsid w:val="00DA4CF9"/>
    <w:rsid w:val="00DC451C"/>
    <w:rsid w:val="00DE0F68"/>
    <w:rsid w:val="00E03278"/>
    <w:rsid w:val="00E40705"/>
    <w:rsid w:val="00E43BD9"/>
    <w:rsid w:val="00E46794"/>
    <w:rsid w:val="00E57605"/>
    <w:rsid w:val="00E77738"/>
    <w:rsid w:val="00E90B89"/>
    <w:rsid w:val="00E940CC"/>
    <w:rsid w:val="00EA5712"/>
    <w:rsid w:val="00EE5C5A"/>
    <w:rsid w:val="00F03BEB"/>
    <w:rsid w:val="00F30BE9"/>
    <w:rsid w:val="00F318CE"/>
    <w:rsid w:val="00F7073D"/>
    <w:rsid w:val="00F93B2C"/>
    <w:rsid w:val="00FC32A9"/>
    <w:rsid w:val="00FF49C9"/>
    <w:rsid w:val="00FF790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B090"/>
  <w15:docId w15:val="{B4A7F254-5A41-490B-993A-ED04A621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5">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uiPriority="1"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A01F1"/>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link w:val="Heading3Char"/>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link w:val="Heading4Char"/>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link w:val="Heading5Char"/>
    <w:uiPriority w:val="1"/>
    <w:qFormat/>
    <w:rsid w:val="00DA01F1"/>
    <w:pPr>
      <w:spacing w:before="98"/>
      <w:ind w:left="122"/>
      <w:outlineLvl w:val="4"/>
    </w:pPr>
    <w:rPr>
      <w:b/>
      <w:bCs/>
      <w:u w:val="single" w:color="000000"/>
    </w:rPr>
  </w:style>
  <w:style w:type="paragraph" w:styleId="Heading6">
    <w:name w:val="heading 6"/>
    <w:aliases w:val="Numbered - 6"/>
    <w:basedOn w:val="Normal"/>
    <w:link w:val="Heading6Char"/>
    <w:uiPriority w:val="1"/>
    <w:qFormat/>
    <w:rsid w:val="00DA01F1"/>
    <w:pPr>
      <w:ind w:left="146"/>
      <w:outlineLvl w:val="5"/>
    </w:pPr>
  </w:style>
  <w:style w:type="paragraph" w:styleId="Heading7">
    <w:name w:val="heading 7"/>
    <w:aliases w:val="Numbered - 7"/>
    <w:basedOn w:val="Normal"/>
    <w:link w:val="Heading7Char"/>
    <w:uiPriority w:val="1"/>
    <w:qFormat/>
    <w:rsid w:val="00DA01F1"/>
    <w:pPr>
      <w:ind w:left="118"/>
      <w:outlineLvl w:val="6"/>
    </w:pPr>
    <w:rPr>
      <w:sz w:val="20"/>
      <w:szCs w:val="20"/>
    </w:rPr>
  </w:style>
  <w:style w:type="paragraph" w:styleId="Heading8">
    <w:name w:val="heading 8"/>
    <w:aliases w:val="Numbered - 8"/>
    <w:basedOn w:val="Normal"/>
    <w:link w:val="Heading8Char"/>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uiPriority w:val="1"/>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1"/>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2"/>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customStyle="1" w:styleId="Tabletext-left">
    <w:name w:val="Table text - left"/>
    <w:basedOn w:val="Normal"/>
    <w:link w:val="Tabletext-leftChar"/>
    <w:rsid w:val="00C20B5A"/>
    <w:pPr>
      <w:widowControl/>
      <w:autoSpaceDE/>
      <w:autoSpaceDN/>
      <w:spacing w:before="60" w:after="60"/>
      <w:contextualSpacing/>
    </w:pPr>
    <w:rPr>
      <w:rFonts w:eastAsia="Times New Roman" w:cs="Times New Roman"/>
      <w:color w:val="000000"/>
      <w:szCs w:val="24"/>
      <w:lang w:val="en-GB"/>
    </w:rPr>
  </w:style>
  <w:style w:type="paragraph" w:customStyle="1" w:styleId="Tabletextbullet">
    <w:name w:val="Table text bullet"/>
    <w:basedOn w:val="Normal"/>
    <w:rsid w:val="00C20B5A"/>
    <w:pPr>
      <w:widowControl/>
      <w:numPr>
        <w:numId w:val="51"/>
      </w:numPr>
      <w:autoSpaceDE/>
      <w:autoSpaceDN/>
      <w:spacing w:before="60" w:after="60"/>
      <w:contextualSpacing/>
    </w:pPr>
    <w:rPr>
      <w:rFonts w:eastAsia="Times New Roman" w:cs="Times New Roman"/>
      <w:color w:val="000000"/>
      <w:szCs w:val="24"/>
      <w:lang w:val="en-GB"/>
    </w:rPr>
  </w:style>
  <w:style w:type="character" w:customStyle="1" w:styleId="Tabletext-leftChar">
    <w:name w:val="Table text - left Char"/>
    <w:link w:val="Tabletext-left"/>
    <w:locked/>
    <w:rsid w:val="00C20B5A"/>
    <w:rPr>
      <w:rFonts w:ascii="Tahoma" w:eastAsia="Times New Roman" w:hAnsi="Tahoma" w:cs="Times New Roman"/>
      <w:color w:val="000000"/>
      <w:szCs w:val="24"/>
      <w:lang w:val="en-GB"/>
    </w:rPr>
  </w:style>
  <w:style w:type="character" w:customStyle="1" w:styleId="DfESOutNumberedChar1">
    <w:name w:val="DfESOutNumbered Char1"/>
    <w:rsid w:val="00C20B5A"/>
    <w:rPr>
      <w:rFonts w:ascii="Arial" w:hAnsi="Arial" w:cs="Arial"/>
      <w:sz w:val="22"/>
      <w:lang w:eastAsia="en-US"/>
    </w:rPr>
  </w:style>
  <w:style w:type="character" w:customStyle="1" w:styleId="Heading3Char">
    <w:name w:val="Heading 3 Char"/>
    <w:aliases w:val="Numbered - 3 Char"/>
    <w:basedOn w:val="DefaultParagraphFont"/>
    <w:link w:val="Heading3"/>
    <w:uiPriority w:val="1"/>
    <w:rsid w:val="00162855"/>
    <w:rPr>
      <w:rFonts w:ascii="Calibri" w:eastAsia="Calibri" w:hAnsi="Calibri" w:cs="Calibri"/>
      <w:b/>
      <w:bCs/>
      <w:sz w:val="28"/>
      <w:szCs w:val="28"/>
    </w:rPr>
  </w:style>
  <w:style w:type="character" w:customStyle="1" w:styleId="Heading4Char">
    <w:name w:val="Heading 4 Char"/>
    <w:aliases w:val="Numbered - 4 Char"/>
    <w:basedOn w:val="DefaultParagraphFont"/>
    <w:link w:val="Heading4"/>
    <w:uiPriority w:val="1"/>
    <w:rsid w:val="00162855"/>
    <w:rPr>
      <w:rFonts w:ascii="Calibri" w:eastAsia="Calibri" w:hAnsi="Calibri" w:cs="Calibri"/>
      <w:sz w:val="28"/>
      <w:szCs w:val="28"/>
    </w:rPr>
  </w:style>
  <w:style w:type="character" w:customStyle="1" w:styleId="Heading5Char">
    <w:name w:val="Heading 5 Char"/>
    <w:aliases w:val="Numbered - 5 Char"/>
    <w:basedOn w:val="DefaultParagraphFont"/>
    <w:link w:val="Heading5"/>
    <w:uiPriority w:val="1"/>
    <w:rsid w:val="00162855"/>
    <w:rPr>
      <w:rFonts w:ascii="Tahoma" w:eastAsia="Tahoma" w:hAnsi="Tahoma" w:cs="Tahoma"/>
      <w:b/>
      <w:bCs/>
      <w:u w:val="single" w:color="000000"/>
    </w:rPr>
  </w:style>
  <w:style w:type="character" w:customStyle="1" w:styleId="Heading6Char">
    <w:name w:val="Heading 6 Char"/>
    <w:aliases w:val="Numbered - 6 Char"/>
    <w:basedOn w:val="DefaultParagraphFont"/>
    <w:link w:val="Heading6"/>
    <w:uiPriority w:val="1"/>
    <w:rsid w:val="00162855"/>
    <w:rPr>
      <w:rFonts w:ascii="Tahoma" w:eastAsia="Tahoma" w:hAnsi="Tahoma" w:cs="Tahoma"/>
    </w:rPr>
  </w:style>
  <w:style w:type="character" w:customStyle="1" w:styleId="Heading7Char">
    <w:name w:val="Heading 7 Char"/>
    <w:aliases w:val="Numbered - 7 Char"/>
    <w:basedOn w:val="DefaultParagraphFont"/>
    <w:link w:val="Heading7"/>
    <w:uiPriority w:val="1"/>
    <w:rsid w:val="00162855"/>
    <w:rPr>
      <w:rFonts w:ascii="Tahoma" w:eastAsia="Tahoma" w:hAnsi="Tahoma" w:cs="Tahoma"/>
      <w:sz w:val="20"/>
      <w:szCs w:val="20"/>
    </w:rPr>
  </w:style>
  <w:style w:type="character" w:customStyle="1" w:styleId="Heading8Char">
    <w:name w:val="Heading 8 Char"/>
    <w:aliases w:val="Numbered - 8 Char"/>
    <w:basedOn w:val="DefaultParagraphFont"/>
    <w:link w:val="Heading8"/>
    <w:uiPriority w:val="1"/>
    <w:rsid w:val="00162855"/>
    <w:rPr>
      <w:rFonts w:ascii="Tahoma" w:eastAsia="Tahoma" w:hAnsi="Tahoma" w:cs="Tahoma"/>
      <w:b/>
      <w:bCs/>
      <w:sz w:val="18"/>
      <w:szCs w:val="18"/>
    </w:rPr>
  </w:style>
  <w:style w:type="character" w:styleId="CommentReference">
    <w:name w:val="annotation reference"/>
    <w:basedOn w:val="DefaultParagraphFont"/>
    <w:semiHidden/>
    <w:unhideWhenUsed/>
    <w:rsid w:val="00AC3FD4"/>
    <w:rPr>
      <w:sz w:val="16"/>
      <w:szCs w:val="16"/>
    </w:rPr>
  </w:style>
  <w:style w:type="character" w:styleId="UnresolvedMention">
    <w:name w:val="Unresolved Mention"/>
    <w:basedOn w:val="DefaultParagraphFont"/>
    <w:uiPriority w:val="99"/>
    <w:semiHidden/>
    <w:unhideWhenUsed/>
    <w:rsid w:val="00637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3157">
      <w:bodyDiv w:val="1"/>
      <w:marLeft w:val="0"/>
      <w:marRight w:val="0"/>
      <w:marTop w:val="0"/>
      <w:marBottom w:val="0"/>
      <w:divBdr>
        <w:top w:val="none" w:sz="0" w:space="0" w:color="auto"/>
        <w:left w:val="none" w:sz="0" w:space="0" w:color="auto"/>
        <w:bottom w:val="none" w:sz="0" w:space="0" w:color="auto"/>
        <w:right w:val="none" w:sz="0" w:space="0" w:color="auto"/>
      </w:divBdr>
    </w:div>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551503616">
      <w:bodyDiv w:val="1"/>
      <w:marLeft w:val="0"/>
      <w:marRight w:val="0"/>
      <w:marTop w:val="0"/>
      <w:marBottom w:val="0"/>
      <w:divBdr>
        <w:top w:val="none" w:sz="0" w:space="0" w:color="auto"/>
        <w:left w:val="none" w:sz="0" w:space="0" w:color="auto"/>
        <w:bottom w:val="none" w:sz="0" w:space="0" w:color="auto"/>
        <w:right w:val="none" w:sz="0" w:space="0" w:color="auto"/>
      </w:divBdr>
      <w:divsChild>
        <w:div w:id="1661302653">
          <w:marLeft w:val="0"/>
          <w:marRight w:val="0"/>
          <w:marTop w:val="0"/>
          <w:marBottom w:val="0"/>
          <w:divBdr>
            <w:top w:val="none" w:sz="0" w:space="0" w:color="auto"/>
            <w:left w:val="none" w:sz="0" w:space="0" w:color="auto"/>
            <w:bottom w:val="none" w:sz="0" w:space="0" w:color="auto"/>
            <w:right w:val="none" w:sz="0" w:space="0" w:color="auto"/>
          </w:divBdr>
          <w:divsChild>
            <w:div w:id="1200318048">
              <w:marLeft w:val="0"/>
              <w:marRight w:val="0"/>
              <w:marTop w:val="0"/>
              <w:marBottom w:val="0"/>
              <w:divBdr>
                <w:top w:val="none" w:sz="0" w:space="0" w:color="auto"/>
                <w:left w:val="none" w:sz="0" w:space="0" w:color="auto"/>
                <w:bottom w:val="none" w:sz="0" w:space="0" w:color="auto"/>
                <w:right w:val="none" w:sz="0" w:space="0" w:color="auto"/>
              </w:divBdr>
              <w:divsChild>
                <w:div w:id="467018686">
                  <w:marLeft w:val="0"/>
                  <w:marRight w:val="0"/>
                  <w:marTop w:val="0"/>
                  <w:marBottom w:val="0"/>
                  <w:divBdr>
                    <w:top w:val="none" w:sz="0" w:space="0" w:color="auto"/>
                    <w:left w:val="none" w:sz="0" w:space="0" w:color="auto"/>
                    <w:bottom w:val="none" w:sz="0" w:space="0" w:color="auto"/>
                    <w:right w:val="none" w:sz="0" w:space="0" w:color="auto"/>
                  </w:divBdr>
                </w:div>
              </w:divsChild>
            </w:div>
            <w:div w:id="637420975">
              <w:marLeft w:val="0"/>
              <w:marRight w:val="0"/>
              <w:marTop w:val="0"/>
              <w:marBottom w:val="0"/>
              <w:divBdr>
                <w:top w:val="none" w:sz="0" w:space="0" w:color="auto"/>
                <w:left w:val="none" w:sz="0" w:space="0" w:color="auto"/>
                <w:bottom w:val="none" w:sz="0" w:space="0" w:color="auto"/>
                <w:right w:val="none" w:sz="0" w:space="0" w:color="auto"/>
              </w:divBdr>
              <w:divsChild>
                <w:div w:id="322854763">
                  <w:marLeft w:val="0"/>
                  <w:marRight w:val="0"/>
                  <w:marTop w:val="0"/>
                  <w:marBottom w:val="0"/>
                  <w:divBdr>
                    <w:top w:val="none" w:sz="0" w:space="0" w:color="auto"/>
                    <w:left w:val="none" w:sz="0" w:space="0" w:color="auto"/>
                    <w:bottom w:val="none" w:sz="0" w:space="0" w:color="auto"/>
                    <w:right w:val="none" w:sz="0" w:space="0" w:color="auto"/>
                  </w:divBdr>
                </w:div>
              </w:divsChild>
            </w:div>
            <w:div w:id="1152452547">
              <w:marLeft w:val="0"/>
              <w:marRight w:val="0"/>
              <w:marTop w:val="0"/>
              <w:marBottom w:val="0"/>
              <w:divBdr>
                <w:top w:val="none" w:sz="0" w:space="0" w:color="auto"/>
                <w:left w:val="none" w:sz="0" w:space="0" w:color="auto"/>
                <w:bottom w:val="none" w:sz="0" w:space="0" w:color="auto"/>
                <w:right w:val="none" w:sz="0" w:space="0" w:color="auto"/>
              </w:divBdr>
              <w:divsChild>
                <w:div w:id="1890845638">
                  <w:marLeft w:val="0"/>
                  <w:marRight w:val="0"/>
                  <w:marTop w:val="0"/>
                  <w:marBottom w:val="0"/>
                  <w:divBdr>
                    <w:top w:val="none" w:sz="0" w:space="0" w:color="auto"/>
                    <w:left w:val="none" w:sz="0" w:space="0" w:color="auto"/>
                    <w:bottom w:val="none" w:sz="0" w:space="0" w:color="auto"/>
                    <w:right w:val="none" w:sz="0" w:space="0" w:color="auto"/>
                  </w:divBdr>
                </w:div>
              </w:divsChild>
            </w:div>
            <w:div w:id="911542691">
              <w:marLeft w:val="0"/>
              <w:marRight w:val="0"/>
              <w:marTop w:val="0"/>
              <w:marBottom w:val="0"/>
              <w:divBdr>
                <w:top w:val="none" w:sz="0" w:space="0" w:color="auto"/>
                <w:left w:val="none" w:sz="0" w:space="0" w:color="auto"/>
                <w:bottom w:val="none" w:sz="0" w:space="0" w:color="auto"/>
                <w:right w:val="none" w:sz="0" w:space="0" w:color="auto"/>
              </w:divBdr>
              <w:divsChild>
                <w:div w:id="1230654517">
                  <w:marLeft w:val="0"/>
                  <w:marRight w:val="0"/>
                  <w:marTop w:val="0"/>
                  <w:marBottom w:val="0"/>
                  <w:divBdr>
                    <w:top w:val="none" w:sz="0" w:space="0" w:color="auto"/>
                    <w:left w:val="none" w:sz="0" w:space="0" w:color="auto"/>
                    <w:bottom w:val="none" w:sz="0" w:space="0" w:color="auto"/>
                    <w:right w:val="none" w:sz="0" w:space="0" w:color="auto"/>
                  </w:divBdr>
                </w:div>
              </w:divsChild>
            </w:div>
            <w:div w:id="1663191285">
              <w:marLeft w:val="0"/>
              <w:marRight w:val="0"/>
              <w:marTop w:val="0"/>
              <w:marBottom w:val="0"/>
              <w:divBdr>
                <w:top w:val="none" w:sz="0" w:space="0" w:color="auto"/>
                <w:left w:val="none" w:sz="0" w:space="0" w:color="auto"/>
                <w:bottom w:val="none" w:sz="0" w:space="0" w:color="auto"/>
                <w:right w:val="none" w:sz="0" w:space="0" w:color="auto"/>
              </w:divBdr>
              <w:divsChild>
                <w:div w:id="766728885">
                  <w:marLeft w:val="0"/>
                  <w:marRight w:val="0"/>
                  <w:marTop w:val="0"/>
                  <w:marBottom w:val="0"/>
                  <w:divBdr>
                    <w:top w:val="none" w:sz="0" w:space="0" w:color="auto"/>
                    <w:left w:val="none" w:sz="0" w:space="0" w:color="auto"/>
                    <w:bottom w:val="none" w:sz="0" w:space="0" w:color="auto"/>
                    <w:right w:val="none" w:sz="0" w:space="0" w:color="auto"/>
                  </w:divBdr>
                </w:div>
              </w:divsChild>
            </w:div>
            <w:div w:id="1976525328">
              <w:marLeft w:val="0"/>
              <w:marRight w:val="0"/>
              <w:marTop w:val="0"/>
              <w:marBottom w:val="0"/>
              <w:divBdr>
                <w:top w:val="none" w:sz="0" w:space="0" w:color="auto"/>
                <w:left w:val="none" w:sz="0" w:space="0" w:color="auto"/>
                <w:bottom w:val="none" w:sz="0" w:space="0" w:color="auto"/>
                <w:right w:val="none" w:sz="0" w:space="0" w:color="auto"/>
              </w:divBdr>
              <w:divsChild>
                <w:div w:id="1920603157">
                  <w:marLeft w:val="0"/>
                  <w:marRight w:val="0"/>
                  <w:marTop w:val="0"/>
                  <w:marBottom w:val="0"/>
                  <w:divBdr>
                    <w:top w:val="none" w:sz="0" w:space="0" w:color="auto"/>
                    <w:left w:val="none" w:sz="0" w:space="0" w:color="auto"/>
                    <w:bottom w:val="none" w:sz="0" w:space="0" w:color="auto"/>
                    <w:right w:val="none" w:sz="0" w:space="0" w:color="auto"/>
                  </w:divBdr>
                </w:div>
              </w:divsChild>
            </w:div>
            <w:div w:id="1551306408">
              <w:marLeft w:val="0"/>
              <w:marRight w:val="0"/>
              <w:marTop w:val="0"/>
              <w:marBottom w:val="0"/>
              <w:divBdr>
                <w:top w:val="none" w:sz="0" w:space="0" w:color="auto"/>
                <w:left w:val="none" w:sz="0" w:space="0" w:color="auto"/>
                <w:bottom w:val="none" w:sz="0" w:space="0" w:color="auto"/>
                <w:right w:val="none" w:sz="0" w:space="0" w:color="auto"/>
              </w:divBdr>
              <w:divsChild>
                <w:div w:id="489951793">
                  <w:marLeft w:val="0"/>
                  <w:marRight w:val="0"/>
                  <w:marTop w:val="0"/>
                  <w:marBottom w:val="0"/>
                  <w:divBdr>
                    <w:top w:val="none" w:sz="0" w:space="0" w:color="auto"/>
                    <w:left w:val="none" w:sz="0" w:space="0" w:color="auto"/>
                    <w:bottom w:val="none" w:sz="0" w:space="0" w:color="auto"/>
                    <w:right w:val="none" w:sz="0" w:space="0" w:color="auto"/>
                  </w:divBdr>
                </w:div>
              </w:divsChild>
            </w:div>
            <w:div w:id="328606169">
              <w:marLeft w:val="0"/>
              <w:marRight w:val="0"/>
              <w:marTop w:val="0"/>
              <w:marBottom w:val="0"/>
              <w:divBdr>
                <w:top w:val="none" w:sz="0" w:space="0" w:color="auto"/>
                <w:left w:val="none" w:sz="0" w:space="0" w:color="auto"/>
                <w:bottom w:val="none" w:sz="0" w:space="0" w:color="auto"/>
                <w:right w:val="none" w:sz="0" w:space="0" w:color="auto"/>
              </w:divBdr>
              <w:divsChild>
                <w:div w:id="1143155038">
                  <w:marLeft w:val="0"/>
                  <w:marRight w:val="0"/>
                  <w:marTop w:val="0"/>
                  <w:marBottom w:val="0"/>
                  <w:divBdr>
                    <w:top w:val="none" w:sz="0" w:space="0" w:color="auto"/>
                    <w:left w:val="none" w:sz="0" w:space="0" w:color="auto"/>
                    <w:bottom w:val="none" w:sz="0" w:space="0" w:color="auto"/>
                    <w:right w:val="none" w:sz="0" w:space="0" w:color="auto"/>
                  </w:divBdr>
                </w:div>
              </w:divsChild>
            </w:div>
            <w:div w:id="1371684808">
              <w:marLeft w:val="0"/>
              <w:marRight w:val="0"/>
              <w:marTop w:val="0"/>
              <w:marBottom w:val="0"/>
              <w:divBdr>
                <w:top w:val="none" w:sz="0" w:space="0" w:color="auto"/>
                <w:left w:val="none" w:sz="0" w:space="0" w:color="auto"/>
                <w:bottom w:val="none" w:sz="0" w:space="0" w:color="auto"/>
                <w:right w:val="none" w:sz="0" w:space="0" w:color="auto"/>
              </w:divBdr>
              <w:divsChild>
                <w:div w:id="404375979">
                  <w:marLeft w:val="0"/>
                  <w:marRight w:val="0"/>
                  <w:marTop w:val="0"/>
                  <w:marBottom w:val="0"/>
                  <w:divBdr>
                    <w:top w:val="none" w:sz="0" w:space="0" w:color="auto"/>
                    <w:left w:val="none" w:sz="0" w:space="0" w:color="auto"/>
                    <w:bottom w:val="none" w:sz="0" w:space="0" w:color="auto"/>
                    <w:right w:val="none" w:sz="0" w:space="0" w:color="auto"/>
                  </w:divBdr>
                </w:div>
              </w:divsChild>
            </w:div>
            <w:div w:id="1322927443">
              <w:marLeft w:val="0"/>
              <w:marRight w:val="0"/>
              <w:marTop w:val="0"/>
              <w:marBottom w:val="0"/>
              <w:divBdr>
                <w:top w:val="none" w:sz="0" w:space="0" w:color="auto"/>
                <w:left w:val="none" w:sz="0" w:space="0" w:color="auto"/>
                <w:bottom w:val="none" w:sz="0" w:space="0" w:color="auto"/>
                <w:right w:val="none" w:sz="0" w:space="0" w:color="auto"/>
              </w:divBdr>
              <w:divsChild>
                <w:div w:id="8725845">
                  <w:marLeft w:val="0"/>
                  <w:marRight w:val="0"/>
                  <w:marTop w:val="0"/>
                  <w:marBottom w:val="0"/>
                  <w:divBdr>
                    <w:top w:val="none" w:sz="0" w:space="0" w:color="auto"/>
                    <w:left w:val="none" w:sz="0" w:space="0" w:color="auto"/>
                    <w:bottom w:val="none" w:sz="0" w:space="0" w:color="auto"/>
                    <w:right w:val="none" w:sz="0" w:space="0" w:color="auto"/>
                  </w:divBdr>
                </w:div>
              </w:divsChild>
            </w:div>
            <w:div w:id="395131547">
              <w:marLeft w:val="0"/>
              <w:marRight w:val="0"/>
              <w:marTop w:val="0"/>
              <w:marBottom w:val="0"/>
              <w:divBdr>
                <w:top w:val="none" w:sz="0" w:space="0" w:color="auto"/>
                <w:left w:val="none" w:sz="0" w:space="0" w:color="auto"/>
                <w:bottom w:val="none" w:sz="0" w:space="0" w:color="auto"/>
                <w:right w:val="none" w:sz="0" w:space="0" w:color="auto"/>
              </w:divBdr>
              <w:divsChild>
                <w:div w:id="763258701">
                  <w:marLeft w:val="0"/>
                  <w:marRight w:val="0"/>
                  <w:marTop w:val="0"/>
                  <w:marBottom w:val="0"/>
                  <w:divBdr>
                    <w:top w:val="none" w:sz="0" w:space="0" w:color="auto"/>
                    <w:left w:val="none" w:sz="0" w:space="0" w:color="auto"/>
                    <w:bottom w:val="none" w:sz="0" w:space="0" w:color="auto"/>
                    <w:right w:val="none" w:sz="0" w:space="0" w:color="auto"/>
                  </w:divBdr>
                </w:div>
              </w:divsChild>
            </w:div>
            <w:div w:id="1298071606">
              <w:marLeft w:val="0"/>
              <w:marRight w:val="0"/>
              <w:marTop w:val="0"/>
              <w:marBottom w:val="0"/>
              <w:divBdr>
                <w:top w:val="none" w:sz="0" w:space="0" w:color="auto"/>
                <w:left w:val="none" w:sz="0" w:space="0" w:color="auto"/>
                <w:bottom w:val="none" w:sz="0" w:space="0" w:color="auto"/>
                <w:right w:val="none" w:sz="0" w:space="0" w:color="auto"/>
              </w:divBdr>
              <w:divsChild>
                <w:div w:id="1994798366">
                  <w:marLeft w:val="0"/>
                  <w:marRight w:val="0"/>
                  <w:marTop w:val="0"/>
                  <w:marBottom w:val="0"/>
                  <w:divBdr>
                    <w:top w:val="none" w:sz="0" w:space="0" w:color="auto"/>
                    <w:left w:val="none" w:sz="0" w:space="0" w:color="auto"/>
                    <w:bottom w:val="none" w:sz="0" w:space="0" w:color="auto"/>
                    <w:right w:val="none" w:sz="0" w:space="0" w:color="auto"/>
                  </w:divBdr>
                </w:div>
              </w:divsChild>
            </w:div>
            <w:div w:id="1919288024">
              <w:marLeft w:val="0"/>
              <w:marRight w:val="0"/>
              <w:marTop w:val="0"/>
              <w:marBottom w:val="0"/>
              <w:divBdr>
                <w:top w:val="none" w:sz="0" w:space="0" w:color="auto"/>
                <w:left w:val="none" w:sz="0" w:space="0" w:color="auto"/>
                <w:bottom w:val="none" w:sz="0" w:space="0" w:color="auto"/>
                <w:right w:val="none" w:sz="0" w:space="0" w:color="auto"/>
              </w:divBdr>
              <w:divsChild>
                <w:div w:id="707723817">
                  <w:marLeft w:val="0"/>
                  <w:marRight w:val="0"/>
                  <w:marTop w:val="0"/>
                  <w:marBottom w:val="0"/>
                  <w:divBdr>
                    <w:top w:val="none" w:sz="0" w:space="0" w:color="auto"/>
                    <w:left w:val="none" w:sz="0" w:space="0" w:color="auto"/>
                    <w:bottom w:val="none" w:sz="0" w:space="0" w:color="auto"/>
                    <w:right w:val="none" w:sz="0" w:space="0" w:color="auto"/>
                  </w:divBdr>
                </w:div>
              </w:divsChild>
            </w:div>
            <w:div w:id="773794399">
              <w:marLeft w:val="0"/>
              <w:marRight w:val="0"/>
              <w:marTop w:val="0"/>
              <w:marBottom w:val="0"/>
              <w:divBdr>
                <w:top w:val="none" w:sz="0" w:space="0" w:color="auto"/>
                <w:left w:val="none" w:sz="0" w:space="0" w:color="auto"/>
                <w:bottom w:val="none" w:sz="0" w:space="0" w:color="auto"/>
                <w:right w:val="none" w:sz="0" w:space="0" w:color="auto"/>
              </w:divBdr>
              <w:divsChild>
                <w:div w:id="293603239">
                  <w:marLeft w:val="0"/>
                  <w:marRight w:val="0"/>
                  <w:marTop w:val="0"/>
                  <w:marBottom w:val="0"/>
                  <w:divBdr>
                    <w:top w:val="none" w:sz="0" w:space="0" w:color="auto"/>
                    <w:left w:val="none" w:sz="0" w:space="0" w:color="auto"/>
                    <w:bottom w:val="none" w:sz="0" w:space="0" w:color="auto"/>
                    <w:right w:val="none" w:sz="0" w:space="0" w:color="auto"/>
                  </w:divBdr>
                </w:div>
              </w:divsChild>
            </w:div>
            <w:div w:id="1724409240">
              <w:marLeft w:val="0"/>
              <w:marRight w:val="0"/>
              <w:marTop w:val="0"/>
              <w:marBottom w:val="0"/>
              <w:divBdr>
                <w:top w:val="none" w:sz="0" w:space="0" w:color="auto"/>
                <w:left w:val="none" w:sz="0" w:space="0" w:color="auto"/>
                <w:bottom w:val="none" w:sz="0" w:space="0" w:color="auto"/>
                <w:right w:val="none" w:sz="0" w:space="0" w:color="auto"/>
              </w:divBdr>
              <w:divsChild>
                <w:div w:id="115754225">
                  <w:marLeft w:val="0"/>
                  <w:marRight w:val="0"/>
                  <w:marTop w:val="0"/>
                  <w:marBottom w:val="0"/>
                  <w:divBdr>
                    <w:top w:val="none" w:sz="0" w:space="0" w:color="auto"/>
                    <w:left w:val="none" w:sz="0" w:space="0" w:color="auto"/>
                    <w:bottom w:val="none" w:sz="0" w:space="0" w:color="auto"/>
                    <w:right w:val="none" w:sz="0" w:space="0" w:color="auto"/>
                  </w:divBdr>
                </w:div>
              </w:divsChild>
            </w:div>
            <w:div w:id="1024945365">
              <w:marLeft w:val="0"/>
              <w:marRight w:val="0"/>
              <w:marTop w:val="0"/>
              <w:marBottom w:val="0"/>
              <w:divBdr>
                <w:top w:val="none" w:sz="0" w:space="0" w:color="auto"/>
                <w:left w:val="none" w:sz="0" w:space="0" w:color="auto"/>
                <w:bottom w:val="none" w:sz="0" w:space="0" w:color="auto"/>
                <w:right w:val="none" w:sz="0" w:space="0" w:color="auto"/>
              </w:divBdr>
              <w:divsChild>
                <w:div w:id="752241390">
                  <w:marLeft w:val="0"/>
                  <w:marRight w:val="0"/>
                  <w:marTop w:val="0"/>
                  <w:marBottom w:val="0"/>
                  <w:divBdr>
                    <w:top w:val="none" w:sz="0" w:space="0" w:color="auto"/>
                    <w:left w:val="none" w:sz="0" w:space="0" w:color="auto"/>
                    <w:bottom w:val="none" w:sz="0" w:space="0" w:color="auto"/>
                    <w:right w:val="none" w:sz="0" w:space="0" w:color="auto"/>
                  </w:divBdr>
                </w:div>
              </w:divsChild>
            </w:div>
            <w:div w:id="758139773">
              <w:marLeft w:val="0"/>
              <w:marRight w:val="0"/>
              <w:marTop w:val="0"/>
              <w:marBottom w:val="0"/>
              <w:divBdr>
                <w:top w:val="none" w:sz="0" w:space="0" w:color="auto"/>
                <w:left w:val="none" w:sz="0" w:space="0" w:color="auto"/>
                <w:bottom w:val="none" w:sz="0" w:space="0" w:color="auto"/>
                <w:right w:val="none" w:sz="0" w:space="0" w:color="auto"/>
              </w:divBdr>
              <w:divsChild>
                <w:div w:id="1527018001">
                  <w:marLeft w:val="0"/>
                  <w:marRight w:val="0"/>
                  <w:marTop w:val="0"/>
                  <w:marBottom w:val="0"/>
                  <w:divBdr>
                    <w:top w:val="none" w:sz="0" w:space="0" w:color="auto"/>
                    <w:left w:val="none" w:sz="0" w:space="0" w:color="auto"/>
                    <w:bottom w:val="none" w:sz="0" w:space="0" w:color="auto"/>
                    <w:right w:val="none" w:sz="0" w:space="0" w:color="auto"/>
                  </w:divBdr>
                </w:div>
              </w:divsChild>
            </w:div>
            <w:div w:id="1030953131">
              <w:marLeft w:val="0"/>
              <w:marRight w:val="0"/>
              <w:marTop w:val="0"/>
              <w:marBottom w:val="0"/>
              <w:divBdr>
                <w:top w:val="none" w:sz="0" w:space="0" w:color="auto"/>
                <w:left w:val="none" w:sz="0" w:space="0" w:color="auto"/>
                <w:bottom w:val="none" w:sz="0" w:space="0" w:color="auto"/>
                <w:right w:val="none" w:sz="0" w:space="0" w:color="auto"/>
              </w:divBdr>
              <w:divsChild>
                <w:div w:id="588077230">
                  <w:marLeft w:val="0"/>
                  <w:marRight w:val="0"/>
                  <w:marTop w:val="0"/>
                  <w:marBottom w:val="0"/>
                  <w:divBdr>
                    <w:top w:val="none" w:sz="0" w:space="0" w:color="auto"/>
                    <w:left w:val="none" w:sz="0" w:space="0" w:color="auto"/>
                    <w:bottom w:val="none" w:sz="0" w:space="0" w:color="auto"/>
                    <w:right w:val="none" w:sz="0" w:space="0" w:color="auto"/>
                  </w:divBdr>
                </w:div>
              </w:divsChild>
            </w:div>
            <w:div w:id="1755545434">
              <w:marLeft w:val="0"/>
              <w:marRight w:val="0"/>
              <w:marTop w:val="0"/>
              <w:marBottom w:val="0"/>
              <w:divBdr>
                <w:top w:val="none" w:sz="0" w:space="0" w:color="auto"/>
                <w:left w:val="none" w:sz="0" w:space="0" w:color="auto"/>
                <w:bottom w:val="none" w:sz="0" w:space="0" w:color="auto"/>
                <w:right w:val="none" w:sz="0" w:space="0" w:color="auto"/>
              </w:divBdr>
              <w:divsChild>
                <w:div w:id="1521704402">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588029521">
                  <w:marLeft w:val="0"/>
                  <w:marRight w:val="0"/>
                  <w:marTop w:val="0"/>
                  <w:marBottom w:val="0"/>
                  <w:divBdr>
                    <w:top w:val="none" w:sz="0" w:space="0" w:color="auto"/>
                    <w:left w:val="none" w:sz="0" w:space="0" w:color="auto"/>
                    <w:bottom w:val="none" w:sz="0" w:space="0" w:color="auto"/>
                    <w:right w:val="none" w:sz="0" w:space="0" w:color="auto"/>
                  </w:divBdr>
                </w:div>
              </w:divsChild>
            </w:div>
            <w:div w:id="1286620470">
              <w:marLeft w:val="0"/>
              <w:marRight w:val="0"/>
              <w:marTop w:val="0"/>
              <w:marBottom w:val="0"/>
              <w:divBdr>
                <w:top w:val="none" w:sz="0" w:space="0" w:color="auto"/>
                <w:left w:val="none" w:sz="0" w:space="0" w:color="auto"/>
                <w:bottom w:val="none" w:sz="0" w:space="0" w:color="auto"/>
                <w:right w:val="none" w:sz="0" w:space="0" w:color="auto"/>
              </w:divBdr>
              <w:divsChild>
                <w:div w:id="1584415477">
                  <w:marLeft w:val="0"/>
                  <w:marRight w:val="0"/>
                  <w:marTop w:val="0"/>
                  <w:marBottom w:val="0"/>
                  <w:divBdr>
                    <w:top w:val="none" w:sz="0" w:space="0" w:color="auto"/>
                    <w:left w:val="none" w:sz="0" w:space="0" w:color="auto"/>
                    <w:bottom w:val="none" w:sz="0" w:space="0" w:color="auto"/>
                    <w:right w:val="none" w:sz="0" w:space="0" w:color="auto"/>
                  </w:divBdr>
                </w:div>
              </w:divsChild>
            </w:div>
            <w:div w:id="715542790">
              <w:marLeft w:val="0"/>
              <w:marRight w:val="0"/>
              <w:marTop w:val="0"/>
              <w:marBottom w:val="0"/>
              <w:divBdr>
                <w:top w:val="none" w:sz="0" w:space="0" w:color="auto"/>
                <w:left w:val="none" w:sz="0" w:space="0" w:color="auto"/>
                <w:bottom w:val="none" w:sz="0" w:space="0" w:color="auto"/>
                <w:right w:val="none" w:sz="0" w:space="0" w:color="auto"/>
              </w:divBdr>
              <w:divsChild>
                <w:div w:id="8437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 w:id="774252995">
      <w:bodyDiv w:val="1"/>
      <w:marLeft w:val="0"/>
      <w:marRight w:val="0"/>
      <w:marTop w:val="0"/>
      <w:marBottom w:val="0"/>
      <w:divBdr>
        <w:top w:val="none" w:sz="0" w:space="0" w:color="auto"/>
        <w:left w:val="none" w:sz="0" w:space="0" w:color="auto"/>
        <w:bottom w:val="none" w:sz="0" w:space="0" w:color="auto"/>
        <w:right w:val="none" w:sz="0" w:space="0" w:color="auto"/>
      </w:divBdr>
      <w:divsChild>
        <w:div w:id="491724870">
          <w:marLeft w:val="0"/>
          <w:marRight w:val="0"/>
          <w:marTop w:val="0"/>
          <w:marBottom w:val="0"/>
          <w:divBdr>
            <w:top w:val="none" w:sz="0" w:space="0" w:color="auto"/>
            <w:left w:val="none" w:sz="0" w:space="0" w:color="auto"/>
            <w:bottom w:val="none" w:sz="0" w:space="0" w:color="auto"/>
            <w:right w:val="none" w:sz="0" w:space="0" w:color="auto"/>
          </w:divBdr>
          <w:divsChild>
            <w:div w:id="7995993">
              <w:marLeft w:val="0"/>
              <w:marRight w:val="0"/>
              <w:marTop w:val="0"/>
              <w:marBottom w:val="0"/>
              <w:divBdr>
                <w:top w:val="none" w:sz="0" w:space="0" w:color="auto"/>
                <w:left w:val="none" w:sz="0" w:space="0" w:color="auto"/>
                <w:bottom w:val="none" w:sz="0" w:space="0" w:color="auto"/>
                <w:right w:val="none" w:sz="0" w:space="0" w:color="auto"/>
              </w:divBdr>
              <w:divsChild>
                <w:div w:id="5390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9741">
      <w:bodyDiv w:val="1"/>
      <w:marLeft w:val="0"/>
      <w:marRight w:val="0"/>
      <w:marTop w:val="0"/>
      <w:marBottom w:val="0"/>
      <w:divBdr>
        <w:top w:val="none" w:sz="0" w:space="0" w:color="auto"/>
        <w:left w:val="none" w:sz="0" w:space="0" w:color="auto"/>
        <w:bottom w:val="none" w:sz="0" w:space="0" w:color="auto"/>
        <w:right w:val="none" w:sz="0" w:space="0" w:color="auto"/>
      </w:divBdr>
      <w:divsChild>
        <w:div w:id="479882239">
          <w:marLeft w:val="0"/>
          <w:marRight w:val="0"/>
          <w:marTop w:val="0"/>
          <w:marBottom w:val="0"/>
          <w:divBdr>
            <w:top w:val="none" w:sz="0" w:space="0" w:color="auto"/>
            <w:left w:val="none" w:sz="0" w:space="0" w:color="auto"/>
            <w:bottom w:val="none" w:sz="0" w:space="0" w:color="auto"/>
            <w:right w:val="none" w:sz="0" w:space="0" w:color="auto"/>
          </w:divBdr>
          <w:divsChild>
            <w:div w:id="211425432">
              <w:marLeft w:val="0"/>
              <w:marRight w:val="0"/>
              <w:marTop w:val="0"/>
              <w:marBottom w:val="0"/>
              <w:divBdr>
                <w:top w:val="none" w:sz="0" w:space="0" w:color="auto"/>
                <w:left w:val="none" w:sz="0" w:space="0" w:color="auto"/>
                <w:bottom w:val="none" w:sz="0" w:space="0" w:color="auto"/>
                <w:right w:val="none" w:sz="0" w:space="0" w:color="auto"/>
              </w:divBdr>
              <w:divsChild>
                <w:div w:id="20223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6558">
      <w:bodyDiv w:val="1"/>
      <w:marLeft w:val="0"/>
      <w:marRight w:val="0"/>
      <w:marTop w:val="0"/>
      <w:marBottom w:val="0"/>
      <w:divBdr>
        <w:top w:val="none" w:sz="0" w:space="0" w:color="auto"/>
        <w:left w:val="none" w:sz="0" w:space="0" w:color="auto"/>
        <w:bottom w:val="none" w:sz="0" w:space="0" w:color="auto"/>
        <w:right w:val="none" w:sz="0" w:space="0" w:color="auto"/>
      </w:divBdr>
      <w:divsChild>
        <w:div w:id="1965840597">
          <w:marLeft w:val="0"/>
          <w:marRight w:val="0"/>
          <w:marTop w:val="0"/>
          <w:marBottom w:val="0"/>
          <w:divBdr>
            <w:top w:val="none" w:sz="0" w:space="0" w:color="auto"/>
            <w:left w:val="none" w:sz="0" w:space="0" w:color="auto"/>
            <w:bottom w:val="none" w:sz="0" w:space="0" w:color="auto"/>
            <w:right w:val="none" w:sz="0" w:space="0" w:color="auto"/>
          </w:divBdr>
          <w:divsChild>
            <w:div w:id="691997470">
              <w:marLeft w:val="0"/>
              <w:marRight w:val="0"/>
              <w:marTop w:val="0"/>
              <w:marBottom w:val="0"/>
              <w:divBdr>
                <w:top w:val="none" w:sz="0" w:space="0" w:color="auto"/>
                <w:left w:val="none" w:sz="0" w:space="0" w:color="auto"/>
                <w:bottom w:val="none" w:sz="0" w:space="0" w:color="auto"/>
                <w:right w:val="none" w:sz="0" w:space="0" w:color="auto"/>
              </w:divBdr>
              <w:divsChild>
                <w:div w:id="965817188">
                  <w:marLeft w:val="0"/>
                  <w:marRight w:val="0"/>
                  <w:marTop w:val="0"/>
                  <w:marBottom w:val="0"/>
                  <w:divBdr>
                    <w:top w:val="none" w:sz="0" w:space="0" w:color="auto"/>
                    <w:left w:val="none" w:sz="0" w:space="0" w:color="auto"/>
                    <w:bottom w:val="none" w:sz="0" w:space="0" w:color="auto"/>
                    <w:right w:val="none" w:sz="0" w:space="0" w:color="auto"/>
                  </w:divBdr>
                </w:div>
              </w:divsChild>
            </w:div>
            <w:div w:id="1343313920">
              <w:marLeft w:val="0"/>
              <w:marRight w:val="0"/>
              <w:marTop w:val="0"/>
              <w:marBottom w:val="0"/>
              <w:divBdr>
                <w:top w:val="none" w:sz="0" w:space="0" w:color="auto"/>
                <w:left w:val="none" w:sz="0" w:space="0" w:color="auto"/>
                <w:bottom w:val="none" w:sz="0" w:space="0" w:color="auto"/>
                <w:right w:val="none" w:sz="0" w:space="0" w:color="auto"/>
              </w:divBdr>
              <w:divsChild>
                <w:div w:id="316302352">
                  <w:marLeft w:val="0"/>
                  <w:marRight w:val="0"/>
                  <w:marTop w:val="0"/>
                  <w:marBottom w:val="0"/>
                  <w:divBdr>
                    <w:top w:val="none" w:sz="0" w:space="0" w:color="auto"/>
                    <w:left w:val="none" w:sz="0" w:space="0" w:color="auto"/>
                    <w:bottom w:val="none" w:sz="0" w:space="0" w:color="auto"/>
                    <w:right w:val="none" w:sz="0" w:space="0" w:color="auto"/>
                  </w:divBdr>
                </w:div>
              </w:divsChild>
            </w:div>
            <w:div w:id="1375157390">
              <w:marLeft w:val="0"/>
              <w:marRight w:val="0"/>
              <w:marTop w:val="0"/>
              <w:marBottom w:val="0"/>
              <w:divBdr>
                <w:top w:val="none" w:sz="0" w:space="0" w:color="auto"/>
                <w:left w:val="none" w:sz="0" w:space="0" w:color="auto"/>
                <w:bottom w:val="none" w:sz="0" w:space="0" w:color="auto"/>
                <w:right w:val="none" w:sz="0" w:space="0" w:color="auto"/>
              </w:divBdr>
              <w:divsChild>
                <w:div w:id="503399661">
                  <w:marLeft w:val="0"/>
                  <w:marRight w:val="0"/>
                  <w:marTop w:val="0"/>
                  <w:marBottom w:val="0"/>
                  <w:divBdr>
                    <w:top w:val="none" w:sz="0" w:space="0" w:color="auto"/>
                    <w:left w:val="none" w:sz="0" w:space="0" w:color="auto"/>
                    <w:bottom w:val="none" w:sz="0" w:space="0" w:color="auto"/>
                    <w:right w:val="none" w:sz="0" w:space="0" w:color="auto"/>
                  </w:divBdr>
                </w:div>
              </w:divsChild>
            </w:div>
            <w:div w:id="78988360">
              <w:marLeft w:val="0"/>
              <w:marRight w:val="0"/>
              <w:marTop w:val="0"/>
              <w:marBottom w:val="0"/>
              <w:divBdr>
                <w:top w:val="none" w:sz="0" w:space="0" w:color="auto"/>
                <w:left w:val="none" w:sz="0" w:space="0" w:color="auto"/>
                <w:bottom w:val="none" w:sz="0" w:space="0" w:color="auto"/>
                <w:right w:val="none" w:sz="0" w:space="0" w:color="auto"/>
              </w:divBdr>
              <w:divsChild>
                <w:div w:id="1508212061">
                  <w:marLeft w:val="0"/>
                  <w:marRight w:val="0"/>
                  <w:marTop w:val="0"/>
                  <w:marBottom w:val="0"/>
                  <w:divBdr>
                    <w:top w:val="none" w:sz="0" w:space="0" w:color="auto"/>
                    <w:left w:val="none" w:sz="0" w:space="0" w:color="auto"/>
                    <w:bottom w:val="none" w:sz="0" w:space="0" w:color="auto"/>
                    <w:right w:val="none" w:sz="0" w:space="0" w:color="auto"/>
                  </w:divBdr>
                </w:div>
              </w:divsChild>
            </w:div>
            <w:div w:id="135026982">
              <w:marLeft w:val="0"/>
              <w:marRight w:val="0"/>
              <w:marTop w:val="0"/>
              <w:marBottom w:val="0"/>
              <w:divBdr>
                <w:top w:val="none" w:sz="0" w:space="0" w:color="auto"/>
                <w:left w:val="none" w:sz="0" w:space="0" w:color="auto"/>
                <w:bottom w:val="none" w:sz="0" w:space="0" w:color="auto"/>
                <w:right w:val="none" w:sz="0" w:space="0" w:color="auto"/>
              </w:divBdr>
              <w:divsChild>
                <w:div w:id="550578606">
                  <w:marLeft w:val="0"/>
                  <w:marRight w:val="0"/>
                  <w:marTop w:val="0"/>
                  <w:marBottom w:val="0"/>
                  <w:divBdr>
                    <w:top w:val="none" w:sz="0" w:space="0" w:color="auto"/>
                    <w:left w:val="none" w:sz="0" w:space="0" w:color="auto"/>
                    <w:bottom w:val="none" w:sz="0" w:space="0" w:color="auto"/>
                    <w:right w:val="none" w:sz="0" w:space="0" w:color="auto"/>
                  </w:divBdr>
                </w:div>
              </w:divsChild>
            </w:div>
            <w:div w:id="2106072024">
              <w:marLeft w:val="0"/>
              <w:marRight w:val="0"/>
              <w:marTop w:val="0"/>
              <w:marBottom w:val="0"/>
              <w:divBdr>
                <w:top w:val="none" w:sz="0" w:space="0" w:color="auto"/>
                <w:left w:val="none" w:sz="0" w:space="0" w:color="auto"/>
                <w:bottom w:val="none" w:sz="0" w:space="0" w:color="auto"/>
                <w:right w:val="none" w:sz="0" w:space="0" w:color="auto"/>
              </w:divBdr>
              <w:divsChild>
                <w:div w:id="1212114354">
                  <w:marLeft w:val="0"/>
                  <w:marRight w:val="0"/>
                  <w:marTop w:val="0"/>
                  <w:marBottom w:val="0"/>
                  <w:divBdr>
                    <w:top w:val="none" w:sz="0" w:space="0" w:color="auto"/>
                    <w:left w:val="none" w:sz="0" w:space="0" w:color="auto"/>
                    <w:bottom w:val="none" w:sz="0" w:space="0" w:color="auto"/>
                    <w:right w:val="none" w:sz="0" w:space="0" w:color="auto"/>
                  </w:divBdr>
                </w:div>
              </w:divsChild>
            </w:div>
            <w:div w:id="1721054468">
              <w:marLeft w:val="0"/>
              <w:marRight w:val="0"/>
              <w:marTop w:val="0"/>
              <w:marBottom w:val="0"/>
              <w:divBdr>
                <w:top w:val="none" w:sz="0" w:space="0" w:color="auto"/>
                <w:left w:val="none" w:sz="0" w:space="0" w:color="auto"/>
                <w:bottom w:val="none" w:sz="0" w:space="0" w:color="auto"/>
                <w:right w:val="none" w:sz="0" w:space="0" w:color="auto"/>
              </w:divBdr>
              <w:divsChild>
                <w:div w:id="823281188">
                  <w:marLeft w:val="0"/>
                  <w:marRight w:val="0"/>
                  <w:marTop w:val="0"/>
                  <w:marBottom w:val="0"/>
                  <w:divBdr>
                    <w:top w:val="none" w:sz="0" w:space="0" w:color="auto"/>
                    <w:left w:val="none" w:sz="0" w:space="0" w:color="auto"/>
                    <w:bottom w:val="none" w:sz="0" w:space="0" w:color="auto"/>
                    <w:right w:val="none" w:sz="0" w:space="0" w:color="auto"/>
                  </w:divBdr>
                </w:div>
              </w:divsChild>
            </w:div>
            <w:div w:id="1554386950">
              <w:marLeft w:val="0"/>
              <w:marRight w:val="0"/>
              <w:marTop w:val="0"/>
              <w:marBottom w:val="0"/>
              <w:divBdr>
                <w:top w:val="none" w:sz="0" w:space="0" w:color="auto"/>
                <w:left w:val="none" w:sz="0" w:space="0" w:color="auto"/>
                <w:bottom w:val="none" w:sz="0" w:space="0" w:color="auto"/>
                <w:right w:val="none" w:sz="0" w:space="0" w:color="auto"/>
              </w:divBdr>
              <w:divsChild>
                <w:div w:id="166210342">
                  <w:marLeft w:val="0"/>
                  <w:marRight w:val="0"/>
                  <w:marTop w:val="0"/>
                  <w:marBottom w:val="0"/>
                  <w:divBdr>
                    <w:top w:val="none" w:sz="0" w:space="0" w:color="auto"/>
                    <w:left w:val="none" w:sz="0" w:space="0" w:color="auto"/>
                    <w:bottom w:val="none" w:sz="0" w:space="0" w:color="auto"/>
                    <w:right w:val="none" w:sz="0" w:space="0" w:color="auto"/>
                  </w:divBdr>
                </w:div>
              </w:divsChild>
            </w:div>
            <w:div w:id="1941795280">
              <w:marLeft w:val="0"/>
              <w:marRight w:val="0"/>
              <w:marTop w:val="0"/>
              <w:marBottom w:val="0"/>
              <w:divBdr>
                <w:top w:val="none" w:sz="0" w:space="0" w:color="auto"/>
                <w:left w:val="none" w:sz="0" w:space="0" w:color="auto"/>
                <w:bottom w:val="none" w:sz="0" w:space="0" w:color="auto"/>
                <w:right w:val="none" w:sz="0" w:space="0" w:color="auto"/>
              </w:divBdr>
              <w:divsChild>
                <w:div w:id="1255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280">
          <w:marLeft w:val="0"/>
          <w:marRight w:val="0"/>
          <w:marTop w:val="0"/>
          <w:marBottom w:val="0"/>
          <w:divBdr>
            <w:top w:val="none" w:sz="0" w:space="0" w:color="auto"/>
            <w:left w:val="none" w:sz="0" w:space="0" w:color="auto"/>
            <w:bottom w:val="none" w:sz="0" w:space="0" w:color="auto"/>
            <w:right w:val="none" w:sz="0" w:space="0" w:color="auto"/>
          </w:divBdr>
          <w:divsChild>
            <w:div w:id="353385435">
              <w:marLeft w:val="0"/>
              <w:marRight w:val="0"/>
              <w:marTop w:val="0"/>
              <w:marBottom w:val="0"/>
              <w:divBdr>
                <w:top w:val="none" w:sz="0" w:space="0" w:color="auto"/>
                <w:left w:val="none" w:sz="0" w:space="0" w:color="auto"/>
                <w:bottom w:val="none" w:sz="0" w:space="0" w:color="auto"/>
                <w:right w:val="none" w:sz="0" w:space="0" w:color="auto"/>
              </w:divBdr>
              <w:divsChild>
                <w:div w:id="2077239703">
                  <w:marLeft w:val="0"/>
                  <w:marRight w:val="0"/>
                  <w:marTop w:val="0"/>
                  <w:marBottom w:val="0"/>
                  <w:divBdr>
                    <w:top w:val="none" w:sz="0" w:space="0" w:color="auto"/>
                    <w:left w:val="none" w:sz="0" w:space="0" w:color="auto"/>
                    <w:bottom w:val="none" w:sz="0" w:space="0" w:color="auto"/>
                    <w:right w:val="none" w:sz="0" w:space="0" w:color="auto"/>
                  </w:divBdr>
                </w:div>
              </w:divsChild>
            </w:div>
            <w:div w:id="914508997">
              <w:marLeft w:val="0"/>
              <w:marRight w:val="0"/>
              <w:marTop w:val="0"/>
              <w:marBottom w:val="0"/>
              <w:divBdr>
                <w:top w:val="none" w:sz="0" w:space="0" w:color="auto"/>
                <w:left w:val="none" w:sz="0" w:space="0" w:color="auto"/>
                <w:bottom w:val="none" w:sz="0" w:space="0" w:color="auto"/>
                <w:right w:val="none" w:sz="0" w:space="0" w:color="auto"/>
              </w:divBdr>
              <w:divsChild>
                <w:div w:id="1640652324">
                  <w:marLeft w:val="0"/>
                  <w:marRight w:val="0"/>
                  <w:marTop w:val="0"/>
                  <w:marBottom w:val="0"/>
                  <w:divBdr>
                    <w:top w:val="none" w:sz="0" w:space="0" w:color="auto"/>
                    <w:left w:val="none" w:sz="0" w:space="0" w:color="auto"/>
                    <w:bottom w:val="none" w:sz="0" w:space="0" w:color="auto"/>
                    <w:right w:val="none" w:sz="0" w:space="0" w:color="auto"/>
                  </w:divBdr>
                </w:div>
              </w:divsChild>
            </w:div>
            <w:div w:id="75130657">
              <w:marLeft w:val="0"/>
              <w:marRight w:val="0"/>
              <w:marTop w:val="0"/>
              <w:marBottom w:val="0"/>
              <w:divBdr>
                <w:top w:val="none" w:sz="0" w:space="0" w:color="auto"/>
                <w:left w:val="none" w:sz="0" w:space="0" w:color="auto"/>
                <w:bottom w:val="none" w:sz="0" w:space="0" w:color="auto"/>
                <w:right w:val="none" w:sz="0" w:space="0" w:color="auto"/>
              </w:divBdr>
              <w:divsChild>
                <w:div w:id="1282423458">
                  <w:marLeft w:val="0"/>
                  <w:marRight w:val="0"/>
                  <w:marTop w:val="0"/>
                  <w:marBottom w:val="0"/>
                  <w:divBdr>
                    <w:top w:val="none" w:sz="0" w:space="0" w:color="auto"/>
                    <w:left w:val="none" w:sz="0" w:space="0" w:color="auto"/>
                    <w:bottom w:val="none" w:sz="0" w:space="0" w:color="auto"/>
                    <w:right w:val="none" w:sz="0" w:space="0" w:color="auto"/>
                  </w:divBdr>
                </w:div>
              </w:divsChild>
            </w:div>
            <w:div w:id="78869134">
              <w:marLeft w:val="0"/>
              <w:marRight w:val="0"/>
              <w:marTop w:val="0"/>
              <w:marBottom w:val="0"/>
              <w:divBdr>
                <w:top w:val="none" w:sz="0" w:space="0" w:color="auto"/>
                <w:left w:val="none" w:sz="0" w:space="0" w:color="auto"/>
                <w:bottom w:val="none" w:sz="0" w:space="0" w:color="auto"/>
                <w:right w:val="none" w:sz="0" w:space="0" w:color="auto"/>
              </w:divBdr>
              <w:divsChild>
                <w:div w:id="1954632633">
                  <w:marLeft w:val="0"/>
                  <w:marRight w:val="0"/>
                  <w:marTop w:val="0"/>
                  <w:marBottom w:val="0"/>
                  <w:divBdr>
                    <w:top w:val="none" w:sz="0" w:space="0" w:color="auto"/>
                    <w:left w:val="none" w:sz="0" w:space="0" w:color="auto"/>
                    <w:bottom w:val="none" w:sz="0" w:space="0" w:color="auto"/>
                    <w:right w:val="none" w:sz="0" w:space="0" w:color="auto"/>
                  </w:divBdr>
                </w:div>
              </w:divsChild>
            </w:div>
            <w:div w:id="1138911549">
              <w:marLeft w:val="0"/>
              <w:marRight w:val="0"/>
              <w:marTop w:val="0"/>
              <w:marBottom w:val="0"/>
              <w:divBdr>
                <w:top w:val="none" w:sz="0" w:space="0" w:color="auto"/>
                <w:left w:val="none" w:sz="0" w:space="0" w:color="auto"/>
                <w:bottom w:val="none" w:sz="0" w:space="0" w:color="auto"/>
                <w:right w:val="none" w:sz="0" w:space="0" w:color="auto"/>
              </w:divBdr>
              <w:divsChild>
                <w:div w:id="1698119453">
                  <w:marLeft w:val="0"/>
                  <w:marRight w:val="0"/>
                  <w:marTop w:val="0"/>
                  <w:marBottom w:val="0"/>
                  <w:divBdr>
                    <w:top w:val="none" w:sz="0" w:space="0" w:color="auto"/>
                    <w:left w:val="none" w:sz="0" w:space="0" w:color="auto"/>
                    <w:bottom w:val="none" w:sz="0" w:space="0" w:color="auto"/>
                    <w:right w:val="none" w:sz="0" w:space="0" w:color="auto"/>
                  </w:divBdr>
                </w:div>
              </w:divsChild>
            </w:div>
            <w:div w:id="600265674">
              <w:marLeft w:val="0"/>
              <w:marRight w:val="0"/>
              <w:marTop w:val="0"/>
              <w:marBottom w:val="0"/>
              <w:divBdr>
                <w:top w:val="none" w:sz="0" w:space="0" w:color="auto"/>
                <w:left w:val="none" w:sz="0" w:space="0" w:color="auto"/>
                <w:bottom w:val="none" w:sz="0" w:space="0" w:color="auto"/>
                <w:right w:val="none" w:sz="0" w:space="0" w:color="auto"/>
              </w:divBdr>
              <w:divsChild>
                <w:div w:id="1632856769">
                  <w:marLeft w:val="0"/>
                  <w:marRight w:val="0"/>
                  <w:marTop w:val="0"/>
                  <w:marBottom w:val="0"/>
                  <w:divBdr>
                    <w:top w:val="none" w:sz="0" w:space="0" w:color="auto"/>
                    <w:left w:val="none" w:sz="0" w:space="0" w:color="auto"/>
                    <w:bottom w:val="none" w:sz="0" w:space="0" w:color="auto"/>
                    <w:right w:val="none" w:sz="0" w:space="0" w:color="auto"/>
                  </w:divBdr>
                </w:div>
              </w:divsChild>
            </w:div>
            <w:div w:id="1199778213">
              <w:marLeft w:val="0"/>
              <w:marRight w:val="0"/>
              <w:marTop w:val="0"/>
              <w:marBottom w:val="0"/>
              <w:divBdr>
                <w:top w:val="none" w:sz="0" w:space="0" w:color="auto"/>
                <w:left w:val="none" w:sz="0" w:space="0" w:color="auto"/>
                <w:bottom w:val="none" w:sz="0" w:space="0" w:color="auto"/>
                <w:right w:val="none" w:sz="0" w:space="0" w:color="auto"/>
              </w:divBdr>
              <w:divsChild>
                <w:div w:id="576866207">
                  <w:marLeft w:val="0"/>
                  <w:marRight w:val="0"/>
                  <w:marTop w:val="0"/>
                  <w:marBottom w:val="0"/>
                  <w:divBdr>
                    <w:top w:val="none" w:sz="0" w:space="0" w:color="auto"/>
                    <w:left w:val="none" w:sz="0" w:space="0" w:color="auto"/>
                    <w:bottom w:val="none" w:sz="0" w:space="0" w:color="auto"/>
                    <w:right w:val="none" w:sz="0" w:space="0" w:color="auto"/>
                  </w:divBdr>
                </w:div>
              </w:divsChild>
            </w:div>
            <w:div w:id="732895399">
              <w:marLeft w:val="0"/>
              <w:marRight w:val="0"/>
              <w:marTop w:val="0"/>
              <w:marBottom w:val="0"/>
              <w:divBdr>
                <w:top w:val="none" w:sz="0" w:space="0" w:color="auto"/>
                <w:left w:val="none" w:sz="0" w:space="0" w:color="auto"/>
                <w:bottom w:val="none" w:sz="0" w:space="0" w:color="auto"/>
                <w:right w:val="none" w:sz="0" w:space="0" w:color="auto"/>
              </w:divBdr>
              <w:divsChild>
                <w:div w:id="742801961">
                  <w:marLeft w:val="0"/>
                  <w:marRight w:val="0"/>
                  <w:marTop w:val="0"/>
                  <w:marBottom w:val="0"/>
                  <w:divBdr>
                    <w:top w:val="none" w:sz="0" w:space="0" w:color="auto"/>
                    <w:left w:val="none" w:sz="0" w:space="0" w:color="auto"/>
                    <w:bottom w:val="none" w:sz="0" w:space="0" w:color="auto"/>
                    <w:right w:val="none" w:sz="0" w:space="0" w:color="auto"/>
                  </w:divBdr>
                </w:div>
              </w:divsChild>
            </w:div>
            <w:div w:id="1303998128">
              <w:marLeft w:val="0"/>
              <w:marRight w:val="0"/>
              <w:marTop w:val="0"/>
              <w:marBottom w:val="0"/>
              <w:divBdr>
                <w:top w:val="none" w:sz="0" w:space="0" w:color="auto"/>
                <w:left w:val="none" w:sz="0" w:space="0" w:color="auto"/>
                <w:bottom w:val="none" w:sz="0" w:space="0" w:color="auto"/>
                <w:right w:val="none" w:sz="0" w:space="0" w:color="auto"/>
              </w:divBdr>
              <w:divsChild>
                <w:div w:id="1299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559">
          <w:marLeft w:val="0"/>
          <w:marRight w:val="0"/>
          <w:marTop w:val="0"/>
          <w:marBottom w:val="0"/>
          <w:divBdr>
            <w:top w:val="none" w:sz="0" w:space="0" w:color="auto"/>
            <w:left w:val="none" w:sz="0" w:space="0" w:color="auto"/>
            <w:bottom w:val="none" w:sz="0" w:space="0" w:color="auto"/>
            <w:right w:val="none" w:sz="0" w:space="0" w:color="auto"/>
          </w:divBdr>
          <w:divsChild>
            <w:div w:id="282732015">
              <w:marLeft w:val="0"/>
              <w:marRight w:val="0"/>
              <w:marTop w:val="0"/>
              <w:marBottom w:val="0"/>
              <w:divBdr>
                <w:top w:val="none" w:sz="0" w:space="0" w:color="auto"/>
                <w:left w:val="none" w:sz="0" w:space="0" w:color="auto"/>
                <w:bottom w:val="none" w:sz="0" w:space="0" w:color="auto"/>
                <w:right w:val="none" w:sz="0" w:space="0" w:color="auto"/>
              </w:divBdr>
              <w:divsChild>
                <w:div w:id="1575506543">
                  <w:marLeft w:val="0"/>
                  <w:marRight w:val="0"/>
                  <w:marTop w:val="0"/>
                  <w:marBottom w:val="0"/>
                  <w:divBdr>
                    <w:top w:val="none" w:sz="0" w:space="0" w:color="auto"/>
                    <w:left w:val="none" w:sz="0" w:space="0" w:color="auto"/>
                    <w:bottom w:val="none" w:sz="0" w:space="0" w:color="auto"/>
                    <w:right w:val="none" w:sz="0" w:space="0" w:color="auto"/>
                  </w:divBdr>
                </w:div>
              </w:divsChild>
            </w:div>
            <w:div w:id="261034425">
              <w:marLeft w:val="0"/>
              <w:marRight w:val="0"/>
              <w:marTop w:val="0"/>
              <w:marBottom w:val="0"/>
              <w:divBdr>
                <w:top w:val="none" w:sz="0" w:space="0" w:color="auto"/>
                <w:left w:val="none" w:sz="0" w:space="0" w:color="auto"/>
                <w:bottom w:val="none" w:sz="0" w:space="0" w:color="auto"/>
                <w:right w:val="none" w:sz="0" w:space="0" w:color="auto"/>
              </w:divBdr>
              <w:divsChild>
                <w:div w:id="1730226706">
                  <w:marLeft w:val="0"/>
                  <w:marRight w:val="0"/>
                  <w:marTop w:val="0"/>
                  <w:marBottom w:val="0"/>
                  <w:divBdr>
                    <w:top w:val="none" w:sz="0" w:space="0" w:color="auto"/>
                    <w:left w:val="none" w:sz="0" w:space="0" w:color="auto"/>
                    <w:bottom w:val="none" w:sz="0" w:space="0" w:color="auto"/>
                    <w:right w:val="none" w:sz="0" w:space="0" w:color="auto"/>
                  </w:divBdr>
                </w:div>
              </w:divsChild>
            </w:div>
            <w:div w:id="1863736579">
              <w:marLeft w:val="0"/>
              <w:marRight w:val="0"/>
              <w:marTop w:val="0"/>
              <w:marBottom w:val="0"/>
              <w:divBdr>
                <w:top w:val="none" w:sz="0" w:space="0" w:color="auto"/>
                <w:left w:val="none" w:sz="0" w:space="0" w:color="auto"/>
                <w:bottom w:val="none" w:sz="0" w:space="0" w:color="auto"/>
                <w:right w:val="none" w:sz="0" w:space="0" w:color="auto"/>
              </w:divBdr>
              <w:divsChild>
                <w:div w:id="1890875426">
                  <w:marLeft w:val="0"/>
                  <w:marRight w:val="0"/>
                  <w:marTop w:val="0"/>
                  <w:marBottom w:val="0"/>
                  <w:divBdr>
                    <w:top w:val="none" w:sz="0" w:space="0" w:color="auto"/>
                    <w:left w:val="none" w:sz="0" w:space="0" w:color="auto"/>
                    <w:bottom w:val="none" w:sz="0" w:space="0" w:color="auto"/>
                    <w:right w:val="none" w:sz="0" w:space="0" w:color="auto"/>
                  </w:divBdr>
                </w:div>
              </w:divsChild>
            </w:div>
            <w:div w:id="1075130934">
              <w:marLeft w:val="0"/>
              <w:marRight w:val="0"/>
              <w:marTop w:val="0"/>
              <w:marBottom w:val="0"/>
              <w:divBdr>
                <w:top w:val="none" w:sz="0" w:space="0" w:color="auto"/>
                <w:left w:val="none" w:sz="0" w:space="0" w:color="auto"/>
                <w:bottom w:val="none" w:sz="0" w:space="0" w:color="auto"/>
                <w:right w:val="none" w:sz="0" w:space="0" w:color="auto"/>
              </w:divBdr>
              <w:divsChild>
                <w:div w:id="1920014866">
                  <w:marLeft w:val="0"/>
                  <w:marRight w:val="0"/>
                  <w:marTop w:val="0"/>
                  <w:marBottom w:val="0"/>
                  <w:divBdr>
                    <w:top w:val="none" w:sz="0" w:space="0" w:color="auto"/>
                    <w:left w:val="none" w:sz="0" w:space="0" w:color="auto"/>
                    <w:bottom w:val="none" w:sz="0" w:space="0" w:color="auto"/>
                    <w:right w:val="none" w:sz="0" w:space="0" w:color="auto"/>
                  </w:divBdr>
                </w:div>
              </w:divsChild>
            </w:div>
            <w:div w:id="501429276">
              <w:marLeft w:val="0"/>
              <w:marRight w:val="0"/>
              <w:marTop w:val="0"/>
              <w:marBottom w:val="0"/>
              <w:divBdr>
                <w:top w:val="none" w:sz="0" w:space="0" w:color="auto"/>
                <w:left w:val="none" w:sz="0" w:space="0" w:color="auto"/>
                <w:bottom w:val="none" w:sz="0" w:space="0" w:color="auto"/>
                <w:right w:val="none" w:sz="0" w:space="0" w:color="auto"/>
              </w:divBdr>
              <w:divsChild>
                <w:div w:id="1174343248">
                  <w:marLeft w:val="0"/>
                  <w:marRight w:val="0"/>
                  <w:marTop w:val="0"/>
                  <w:marBottom w:val="0"/>
                  <w:divBdr>
                    <w:top w:val="none" w:sz="0" w:space="0" w:color="auto"/>
                    <w:left w:val="none" w:sz="0" w:space="0" w:color="auto"/>
                    <w:bottom w:val="none" w:sz="0" w:space="0" w:color="auto"/>
                    <w:right w:val="none" w:sz="0" w:space="0" w:color="auto"/>
                  </w:divBdr>
                </w:div>
              </w:divsChild>
            </w:div>
            <w:div w:id="191116409">
              <w:marLeft w:val="0"/>
              <w:marRight w:val="0"/>
              <w:marTop w:val="0"/>
              <w:marBottom w:val="0"/>
              <w:divBdr>
                <w:top w:val="none" w:sz="0" w:space="0" w:color="auto"/>
                <w:left w:val="none" w:sz="0" w:space="0" w:color="auto"/>
                <w:bottom w:val="none" w:sz="0" w:space="0" w:color="auto"/>
                <w:right w:val="none" w:sz="0" w:space="0" w:color="auto"/>
              </w:divBdr>
              <w:divsChild>
                <w:div w:id="7458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5754">
          <w:marLeft w:val="0"/>
          <w:marRight w:val="0"/>
          <w:marTop w:val="0"/>
          <w:marBottom w:val="0"/>
          <w:divBdr>
            <w:top w:val="none" w:sz="0" w:space="0" w:color="auto"/>
            <w:left w:val="none" w:sz="0" w:space="0" w:color="auto"/>
            <w:bottom w:val="none" w:sz="0" w:space="0" w:color="auto"/>
            <w:right w:val="none" w:sz="0" w:space="0" w:color="auto"/>
          </w:divBdr>
          <w:divsChild>
            <w:div w:id="1770274154">
              <w:marLeft w:val="0"/>
              <w:marRight w:val="0"/>
              <w:marTop w:val="0"/>
              <w:marBottom w:val="0"/>
              <w:divBdr>
                <w:top w:val="none" w:sz="0" w:space="0" w:color="auto"/>
                <w:left w:val="none" w:sz="0" w:space="0" w:color="auto"/>
                <w:bottom w:val="none" w:sz="0" w:space="0" w:color="auto"/>
                <w:right w:val="none" w:sz="0" w:space="0" w:color="auto"/>
              </w:divBdr>
              <w:divsChild>
                <w:div w:id="342978497">
                  <w:marLeft w:val="0"/>
                  <w:marRight w:val="0"/>
                  <w:marTop w:val="0"/>
                  <w:marBottom w:val="0"/>
                  <w:divBdr>
                    <w:top w:val="none" w:sz="0" w:space="0" w:color="auto"/>
                    <w:left w:val="none" w:sz="0" w:space="0" w:color="auto"/>
                    <w:bottom w:val="none" w:sz="0" w:space="0" w:color="auto"/>
                    <w:right w:val="none" w:sz="0" w:space="0" w:color="auto"/>
                  </w:divBdr>
                </w:div>
              </w:divsChild>
            </w:div>
            <w:div w:id="574508662">
              <w:marLeft w:val="0"/>
              <w:marRight w:val="0"/>
              <w:marTop w:val="0"/>
              <w:marBottom w:val="0"/>
              <w:divBdr>
                <w:top w:val="none" w:sz="0" w:space="0" w:color="auto"/>
                <w:left w:val="none" w:sz="0" w:space="0" w:color="auto"/>
                <w:bottom w:val="none" w:sz="0" w:space="0" w:color="auto"/>
                <w:right w:val="none" w:sz="0" w:space="0" w:color="auto"/>
              </w:divBdr>
              <w:divsChild>
                <w:div w:id="879391496">
                  <w:marLeft w:val="0"/>
                  <w:marRight w:val="0"/>
                  <w:marTop w:val="0"/>
                  <w:marBottom w:val="0"/>
                  <w:divBdr>
                    <w:top w:val="none" w:sz="0" w:space="0" w:color="auto"/>
                    <w:left w:val="none" w:sz="0" w:space="0" w:color="auto"/>
                    <w:bottom w:val="none" w:sz="0" w:space="0" w:color="auto"/>
                    <w:right w:val="none" w:sz="0" w:space="0" w:color="auto"/>
                  </w:divBdr>
                </w:div>
              </w:divsChild>
            </w:div>
            <w:div w:id="1870680375">
              <w:marLeft w:val="0"/>
              <w:marRight w:val="0"/>
              <w:marTop w:val="0"/>
              <w:marBottom w:val="0"/>
              <w:divBdr>
                <w:top w:val="none" w:sz="0" w:space="0" w:color="auto"/>
                <w:left w:val="none" w:sz="0" w:space="0" w:color="auto"/>
                <w:bottom w:val="none" w:sz="0" w:space="0" w:color="auto"/>
                <w:right w:val="none" w:sz="0" w:space="0" w:color="auto"/>
              </w:divBdr>
              <w:divsChild>
                <w:div w:id="1015226957">
                  <w:marLeft w:val="0"/>
                  <w:marRight w:val="0"/>
                  <w:marTop w:val="0"/>
                  <w:marBottom w:val="0"/>
                  <w:divBdr>
                    <w:top w:val="none" w:sz="0" w:space="0" w:color="auto"/>
                    <w:left w:val="none" w:sz="0" w:space="0" w:color="auto"/>
                    <w:bottom w:val="none" w:sz="0" w:space="0" w:color="auto"/>
                    <w:right w:val="none" w:sz="0" w:space="0" w:color="auto"/>
                  </w:divBdr>
                </w:div>
              </w:divsChild>
            </w:div>
            <w:div w:id="728185735">
              <w:marLeft w:val="0"/>
              <w:marRight w:val="0"/>
              <w:marTop w:val="0"/>
              <w:marBottom w:val="0"/>
              <w:divBdr>
                <w:top w:val="none" w:sz="0" w:space="0" w:color="auto"/>
                <w:left w:val="none" w:sz="0" w:space="0" w:color="auto"/>
                <w:bottom w:val="none" w:sz="0" w:space="0" w:color="auto"/>
                <w:right w:val="none" w:sz="0" w:space="0" w:color="auto"/>
              </w:divBdr>
              <w:divsChild>
                <w:div w:id="1560246915">
                  <w:marLeft w:val="0"/>
                  <w:marRight w:val="0"/>
                  <w:marTop w:val="0"/>
                  <w:marBottom w:val="0"/>
                  <w:divBdr>
                    <w:top w:val="none" w:sz="0" w:space="0" w:color="auto"/>
                    <w:left w:val="none" w:sz="0" w:space="0" w:color="auto"/>
                    <w:bottom w:val="none" w:sz="0" w:space="0" w:color="auto"/>
                    <w:right w:val="none" w:sz="0" w:space="0" w:color="auto"/>
                  </w:divBdr>
                </w:div>
              </w:divsChild>
            </w:div>
            <w:div w:id="1869643162">
              <w:marLeft w:val="0"/>
              <w:marRight w:val="0"/>
              <w:marTop w:val="0"/>
              <w:marBottom w:val="0"/>
              <w:divBdr>
                <w:top w:val="none" w:sz="0" w:space="0" w:color="auto"/>
                <w:left w:val="none" w:sz="0" w:space="0" w:color="auto"/>
                <w:bottom w:val="none" w:sz="0" w:space="0" w:color="auto"/>
                <w:right w:val="none" w:sz="0" w:space="0" w:color="auto"/>
              </w:divBdr>
              <w:divsChild>
                <w:div w:id="1189493337">
                  <w:marLeft w:val="0"/>
                  <w:marRight w:val="0"/>
                  <w:marTop w:val="0"/>
                  <w:marBottom w:val="0"/>
                  <w:divBdr>
                    <w:top w:val="none" w:sz="0" w:space="0" w:color="auto"/>
                    <w:left w:val="none" w:sz="0" w:space="0" w:color="auto"/>
                    <w:bottom w:val="none" w:sz="0" w:space="0" w:color="auto"/>
                    <w:right w:val="none" w:sz="0" w:space="0" w:color="auto"/>
                  </w:divBdr>
                </w:div>
              </w:divsChild>
            </w:div>
            <w:div w:id="1917519780">
              <w:marLeft w:val="0"/>
              <w:marRight w:val="0"/>
              <w:marTop w:val="0"/>
              <w:marBottom w:val="0"/>
              <w:divBdr>
                <w:top w:val="none" w:sz="0" w:space="0" w:color="auto"/>
                <w:left w:val="none" w:sz="0" w:space="0" w:color="auto"/>
                <w:bottom w:val="none" w:sz="0" w:space="0" w:color="auto"/>
                <w:right w:val="none" w:sz="0" w:space="0" w:color="auto"/>
              </w:divBdr>
              <w:divsChild>
                <w:div w:id="390815236">
                  <w:marLeft w:val="0"/>
                  <w:marRight w:val="0"/>
                  <w:marTop w:val="0"/>
                  <w:marBottom w:val="0"/>
                  <w:divBdr>
                    <w:top w:val="none" w:sz="0" w:space="0" w:color="auto"/>
                    <w:left w:val="none" w:sz="0" w:space="0" w:color="auto"/>
                    <w:bottom w:val="none" w:sz="0" w:space="0" w:color="auto"/>
                    <w:right w:val="none" w:sz="0" w:space="0" w:color="auto"/>
                  </w:divBdr>
                </w:div>
              </w:divsChild>
            </w:div>
            <w:div w:id="715544818">
              <w:marLeft w:val="0"/>
              <w:marRight w:val="0"/>
              <w:marTop w:val="0"/>
              <w:marBottom w:val="0"/>
              <w:divBdr>
                <w:top w:val="none" w:sz="0" w:space="0" w:color="auto"/>
                <w:left w:val="none" w:sz="0" w:space="0" w:color="auto"/>
                <w:bottom w:val="none" w:sz="0" w:space="0" w:color="auto"/>
                <w:right w:val="none" w:sz="0" w:space="0" w:color="auto"/>
              </w:divBdr>
              <w:divsChild>
                <w:div w:id="681473837">
                  <w:marLeft w:val="0"/>
                  <w:marRight w:val="0"/>
                  <w:marTop w:val="0"/>
                  <w:marBottom w:val="0"/>
                  <w:divBdr>
                    <w:top w:val="none" w:sz="0" w:space="0" w:color="auto"/>
                    <w:left w:val="none" w:sz="0" w:space="0" w:color="auto"/>
                    <w:bottom w:val="none" w:sz="0" w:space="0" w:color="auto"/>
                    <w:right w:val="none" w:sz="0" w:space="0" w:color="auto"/>
                  </w:divBdr>
                </w:div>
              </w:divsChild>
            </w:div>
            <w:div w:id="1925217471">
              <w:marLeft w:val="0"/>
              <w:marRight w:val="0"/>
              <w:marTop w:val="0"/>
              <w:marBottom w:val="0"/>
              <w:divBdr>
                <w:top w:val="none" w:sz="0" w:space="0" w:color="auto"/>
                <w:left w:val="none" w:sz="0" w:space="0" w:color="auto"/>
                <w:bottom w:val="none" w:sz="0" w:space="0" w:color="auto"/>
                <w:right w:val="none" w:sz="0" w:space="0" w:color="auto"/>
              </w:divBdr>
              <w:divsChild>
                <w:div w:id="13640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2317">
          <w:marLeft w:val="0"/>
          <w:marRight w:val="0"/>
          <w:marTop w:val="0"/>
          <w:marBottom w:val="0"/>
          <w:divBdr>
            <w:top w:val="none" w:sz="0" w:space="0" w:color="auto"/>
            <w:left w:val="none" w:sz="0" w:space="0" w:color="auto"/>
            <w:bottom w:val="none" w:sz="0" w:space="0" w:color="auto"/>
            <w:right w:val="none" w:sz="0" w:space="0" w:color="auto"/>
          </w:divBdr>
          <w:divsChild>
            <w:div w:id="437868334">
              <w:marLeft w:val="0"/>
              <w:marRight w:val="0"/>
              <w:marTop w:val="0"/>
              <w:marBottom w:val="0"/>
              <w:divBdr>
                <w:top w:val="none" w:sz="0" w:space="0" w:color="auto"/>
                <w:left w:val="none" w:sz="0" w:space="0" w:color="auto"/>
                <w:bottom w:val="none" w:sz="0" w:space="0" w:color="auto"/>
                <w:right w:val="none" w:sz="0" w:space="0" w:color="auto"/>
              </w:divBdr>
              <w:divsChild>
                <w:div w:id="512768064">
                  <w:marLeft w:val="0"/>
                  <w:marRight w:val="0"/>
                  <w:marTop w:val="0"/>
                  <w:marBottom w:val="0"/>
                  <w:divBdr>
                    <w:top w:val="none" w:sz="0" w:space="0" w:color="auto"/>
                    <w:left w:val="none" w:sz="0" w:space="0" w:color="auto"/>
                    <w:bottom w:val="none" w:sz="0" w:space="0" w:color="auto"/>
                    <w:right w:val="none" w:sz="0" w:space="0" w:color="auto"/>
                  </w:divBdr>
                </w:div>
              </w:divsChild>
            </w:div>
            <w:div w:id="105010088">
              <w:marLeft w:val="0"/>
              <w:marRight w:val="0"/>
              <w:marTop w:val="0"/>
              <w:marBottom w:val="0"/>
              <w:divBdr>
                <w:top w:val="none" w:sz="0" w:space="0" w:color="auto"/>
                <w:left w:val="none" w:sz="0" w:space="0" w:color="auto"/>
                <w:bottom w:val="none" w:sz="0" w:space="0" w:color="auto"/>
                <w:right w:val="none" w:sz="0" w:space="0" w:color="auto"/>
              </w:divBdr>
              <w:divsChild>
                <w:div w:id="712968529">
                  <w:marLeft w:val="0"/>
                  <w:marRight w:val="0"/>
                  <w:marTop w:val="0"/>
                  <w:marBottom w:val="0"/>
                  <w:divBdr>
                    <w:top w:val="none" w:sz="0" w:space="0" w:color="auto"/>
                    <w:left w:val="none" w:sz="0" w:space="0" w:color="auto"/>
                    <w:bottom w:val="none" w:sz="0" w:space="0" w:color="auto"/>
                    <w:right w:val="none" w:sz="0" w:space="0" w:color="auto"/>
                  </w:divBdr>
                </w:div>
              </w:divsChild>
            </w:div>
            <w:div w:id="1353530434">
              <w:marLeft w:val="0"/>
              <w:marRight w:val="0"/>
              <w:marTop w:val="0"/>
              <w:marBottom w:val="0"/>
              <w:divBdr>
                <w:top w:val="none" w:sz="0" w:space="0" w:color="auto"/>
                <w:left w:val="none" w:sz="0" w:space="0" w:color="auto"/>
                <w:bottom w:val="none" w:sz="0" w:space="0" w:color="auto"/>
                <w:right w:val="none" w:sz="0" w:space="0" w:color="auto"/>
              </w:divBdr>
              <w:divsChild>
                <w:div w:id="1761412926">
                  <w:marLeft w:val="0"/>
                  <w:marRight w:val="0"/>
                  <w:marTop w:val="0"/>
                  <w:marBottom w:val="0"/>
                  <w:divBdr>
                    <w:top w:val="none" w:sz="0" w:space="0" w:color="auto"/>
                    <w:left w:val="none" w:sz="0" w:space="0" w:color="auto"/>
                    <w:bottom w:val="none" w:sz="0" w:space="0" w:color="auto"/>
                    <w:right w:val="none" w:sz="0" w:space="0" w:color="auto"/>
                  </w:divBdr>
                </w:div>
              </w:divsChild>
            </w:div>
            <w:div w:id="366487797">
              <w:marLeft w:val="0"/>
              <w:marRight w:val="0"/>
              <w:marTop w:val="0"/>
              <w:marBottom w:val="0"/>
              <w:divBdr>
                <w:top w:val="none" w:sz="0" w:space="0" w:color="auto"/>
                <w:left w:val="none" w:sz="0" w:space="0" w:color="auto"/>
                <w:bottom w:val="none" w:sz="0" w:space="0" w:color="auto"/>
                <w:right w:val="none" w:sz="0" w:space="0" w:color="auto"/>
              </w:divBdr>
              <w:divsChild>
                <w:div w:id="443693627">
                  <w:marLeft w:val="0"/>
                  <w:marRight w:val="0"/>
                  <w:marTop w:val="0"/>
                  <w:marBottom w:val="0"/>
                  <w:divBdr>
                    <w:top w:val="none" w:sz="0" w:space="0" w:color="auto"/>
                    <w:left w:val="none" w:sz="0" w:space="0" w:color="auto"/>
                    <w:bottom w:val="none" w:sz="0" w:space="0" w:color="auto"/>
                    <w:right w:val="none" w:sz="0" w:space="0" w:color="auto"/>
                  </w:divBdr>
                </w:div>
              </w:divsChild>
            </w:div>
            <w:div w:id="1583679952">
              <w:marLeft w:val="0"/>
              <w:marRight w:val="0"/>
              <w:marTop w:val="0"/>
              <w:marBottom w:val="0"/>
              <w:divBdr>
                <w:top w:val="none" w:sz="0" w:space="0" w:color="auto"/>
                <w:left w:val="none" w:sz="0" w:space="0" w:color="auto"/>
                <w:bottom w:val="none" w:sz="0" w:space="0" w:color="auto"/>
                <w:right w:val="none" w:sz="0" w:space="0" w:color="auto"/>
              </w:divBdr>
              <w:divsChild>
                <w:div w:id="1359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76973">
          <w:marLeft w:val="0"/>
          <w:marRight w:val="0"/>
          <w:marTop w:val="0"/>
          <w:marBottom w:val="0"/>
          <w:divBdr>
            <w:top w:val="none" w:sz="0" w:space="0" w:color="auto"/>
            <w:left w:val="none" w:sz="0" w:space="0" w:color="auto"/>
            <w:bottom w:val="none" w:sz="0" w:space="0" w:color="auto"/>
            <w:right w:val="none" w:sz="0" w:space="0" w:color="auto"/>
          </w:divBdr>
          <w:divsChild>
            <w:div w:id="909734771">
              <w:marLeft w:val="0"/>
              <w:marRight w:val="0"/>
              <w:marTop w:val="0"/>
              <w:marBottom w:val="0"/>
              <w:divBdr>
                <w:top w:val="none" w:sz="0" w:space="0" w:color="auto"/>
                <w:left w:val="none" w:sz="0" w:space="0" w:color="auto"/>
                <w:bottom w:val="none" w:sz="0" w:space="0" w:color="auto"/>
                <w:right w:val="none" w:sz="0" w:space="0" w:color="auto"/>
              </w:divBdr>
              <w:divsChild>
                <w:div w:id="2075199410">
                  <w:marLeft w:val="0"/>
                  <w:marRight w:val="0"/>
                  <w:marTop w:val="0"/>
                  <w:marBottom w:val="0"/>
                  <w:divBdr>
                    <w:top w:val="none" w:sz="0" w:space="0" w:color="auto"/>
                    <w:left w:val="none" w:sz="0" w:space="0" w:color="auto"/>
                    <w:bottom w:val="none" w:sz="0" w:space="0" w:color="auto"/>
                    <w:right w:val="none" w:sz="0" w:space="0" w:color="auto"/>
                  </w:divBdr>
                </w:div>
              </w:divsChild>
            </w:div>
            <w:div w:id="1089888609">
              <w:marLeft w:val="0"/>
              <w:marRight w:val="0"/>
              <w:marTop w:val="0"/>
              <w:marBottom w:val="0"/>
              <w:divBdr>
                <w:top w:val="none" w:sz="0" w:space="0" w:color="auto"/>
                <w:left w:val="none" w:sz="0" w:space="0" w:color="auto"/>
                <w:bottom w:val="none" w:sz="0" w:space="0" w:color="auto"/>
                <w:right w:val="none" w:sz="0" w:space="0" w:color="auto"/>
              </w:divBdr>
              <w:divsChild>
                <w:div w:id="1733960361">
                  <w:marLeft w:val="0"/>
                  <w:marRight w:val="0"/>
                  <w:marTop w:val="0"/>
                  <w:marBottom w:val="0"/>
                  <w:divBdr>
                    <w:top w:val="none" w:sz="0" w:space="0" w:color="auto"/>
                    <w:left w:val="none" w:sz="0" w:space="0" w:color="auto"/>
                    <w:bottom w:val="none" w:sz="0" w:space="0" w:color="auto"/>
                    <w:right w:val="none" w:sz="0" w:space="0" w:color="auto"/>
                  </w:divBdr>
                </w:div>
              </w:divsChild>
            </w:div>
            <w:div w:id="1421561182">
              <w:marLeft w:val="0"/>
              <w:marRight w:val="0"/>
              <w:marTop w:val="0"/>
              <w:marBottom w:val="0"/>
              <w:divBdr>
                <w:top w:val="none" w:sz="0" w:space="0" w:color="auto"/>
                <w:left w:val="none" w:sz="0" w:space="0" w:color="auto"/>
                <w:bottom w:val="none" w:sz="0" w:space="0" w:color="auto"/>
                <w:right w:val="none" w:sz="0" w:space="0" w:color="auto"/>
              </w:divBdr>
              <w:divsChild>
                <w:div w:id="1569148635">
                  <w:marLeft w:val="0"/>
                  <w:marRight w:val="0"/>
                  <w:marTop w:val="0"/>
                  <w:marBottom w:val="0"/>
                  <w:divBdr>
                    <w:top w:val="none" w:sz="0" w:space="0" w:color="auto"/>
                    <w:left w:val="none" w:sz="0" w:space="0" w:color="auto"/>
                    <w:bottom w:val="none" w:sz="0" w:space="0" w:color="auto"/>
                    <w:right w:val="none" w:sz="0" w:space="0" w:color="auto"/>
                  </w:divBdr>
                </w:div>
              </w:divsChild>
            </w:div>
            <w:div w:id="1443651215">
              <w:marLeft w:val="0"/>
              <w:marRight w:val="0"/>
              <w:marTop w:val="0"/>
              <w:marBottom w:val="0"/>
              <w:divBdr>
                <w:top w:val="none" w:sz="0" w:space="0" w:color="auto"/>
                <w:left w:val="none" w:sz="0" w:space="0" w:color="auto"/>
                <w:bottom w:val="none" w:sz="0" w:space="0" w:color="auto"/>
                <w:right w:val="none" w:sz="0" w:space="0" w:color="auto"/>
              </w:divBdr>
              <w:divsChild>
                <w:div w:id="1048187901">
                  <w:marLeft w:val="0"/>
                  <w:marRight w:val="0"/>
                  <w:marTop w:val="0"/>
                  <w:marBottom w:val="0"/>
                  <w:divBdr>
                    <w:top w:val="none" w:sz="0" w:space="0" w:color="auto"/>
                    <w:left w:val="none" w:sz="0" w:space="0" w:color="auto"/>
                    <w:bottom w:val="none" w:sz="0" w:space="0" w:color="auto"/>
                    <w:right w:val="none" w:sz="0" w:space="0" w:color="auto"/>
                  </w:divBdr>
                </w:div>
              </w:divsChild>
            </w:div>
            <w:div w:id="427434276">
              <w:marLeft w:val="0"/>
              <w:marRight w:val="0"/>
              <w:marTop w:val="0"/>
              <w:marBottom w:val="0"/>
              <w:divBdr>
                <w:top w:val="none" w:sz="0" w:space="0" w:color="auto"/>
                <w:left w:val="none" w:sz="0" w:space="0" w:color="auto"/>
                <w:bottom w:val="none" w:sz="0" w:space="0" w:color="auto"/>
                <w:right w:val="none" w:sz="0" w:space="0" w:color="auto"/>
              </w:divBdr>
              <w:divsChild>
                <w:div w:id="788815008">
                  <w:marLeft w:val="0"/>
                  <w:marRight w:val="0"/>
                  <w:marTop w:val="0"/>
                  <w:marBottom w:val="0"/>
                  <w:divBdr>
                    <w:top w:val="none" w:sz="0" w:space="0" w:color="auto"/>
                    <w:left w:val="none" w:sz="0" w:space="0" w:color="auto"/>
                    <w:bottom w:val="none" w:sz="0" w:space="0" w:color="auto"/>
                    <w:right w:val="none" w:sz="0" w:space="0" w:color="auto"/>
                  </w:divBdr>
                </w:div>
              </w:divsChild>
            </w:div>
            <w:div w:id="487132639">
              <w:marLeft w:val="0"/>
              <w:marRight w:val="0"/>
              <w:marTop w:val="0"/>
              <w:marBottom w:val="0"/>
              <w:divBdr>
                <w:top w:val="none" w:sz="0" w:space="0" w:color="auto"/>
                <w:left w:val="none" w:sz="0" w:space="0" w:color="auto"/>
                <w:bottom w:val="none" w:sz="0" w:space="0" w:color="auto"/>
                <w:right w:val="none" w:sz="0" w:space="0" w:color="auto"/>
              </w:divBdr>
              <w:divsChild>
                <w:div w:id="2090729840">
                  <w:marLeft w:val="0"/>
                  <w:marRight w:val="0"/>
                  <w:marTop w:val="0"/>
                  <w:marBottom w:val="0"/>
                  <w:divBdr>
                    <w:top w:val="none" w:sz="0" w:space="0" w:color="auto"/>
                    <w:left w:val="none" w:sz="0" w:space="0" w:color="auto"/>
                    <w:bottom w:val="none" w:sz="0" w:space="0" w:color="auto"/>
                    <w:right w:val="none" w:sz="0" w:space="0" w:color="auto"/>
                  </w:divBdr>
                </w:div>
              </w:divsChild>
            </w:div>
            <w:div w:id="1904489337">
              <w:marLeft w:val="0"/>
              <w:marRight w:val="0"/>
              <w:marTop w:val="0"/>
              <w:marBottom w:val="0"/>
              <w:divBdr>
                <w:top w:val="none" w:sz="0" w:space="0" w:color="auto"/>
                <w:left w:val="none" w:sz="0" w:space="0" w:color="auto"/>
                <w:bottom w:val="none" w:sz="0" w:space="0" w:color="auto"/>
                <w:right w:val="none" w:sz="0" w:space="0" w:color="auto"/>
              </w:divBdr>
              <w:divsChild>
                <w:div w:id="713969986">
                  <w:marLeft w:val="0"/>
                  <w:marRight w:val="0"/>
                  <w:marTop w:val="0"/>
                  <w:marBottom w:val="0"/>
                  <w:divBdr>
                    <w:top w:val="none" w:sz="0" w:space="0" w:color="auto"/>
                    <w:left w:val="none" w:sz="0" w:space="0" w:color="auto"/>
                    <w:bottom w:val="none" w:sz="0" w:space="0" w:color="auto"/>
                    <w:right w:val="none" w:sz="0" w:space="0" w:color="auto"/>
                  </w:divBdr>
                </w:div>
              </w:divsChild>
            </w:div>
            <w:div w:id="27806205">
              <w:marLeft w:val="0"/>
              <w:marRight w:val="0"/>
              <w:marTop w:val="0"/>
              <w:marBottom w:val="0"/>
              <w:divBdr>
                <w:top w:val="none" w:sz="0" w:space="0" w:color="auto"/>
                <w:left w:val="none" w:sz="0" w:space="0" w:color="auto"/>
                <w:bottom w:val="none" w:sz="0" w:space="0" w:color="auto"/>
                <w:right w:val="none" w:sz="0" w:space="0" w:color="auto"/>
              </w:divBdr>
              <w:divsChild>
                <w:div w:id="1055154696">
                  <w:marLeft w:val="0"/>
                  <w:marRight w:val="0"/>
                  <w:marTop w:val="0"/>
                  <w:marBottom w:val="0"/>
                  <w:divBdr>
                    <w:top w:val="none" w:sz="0" w:space="0" w:color="auto"/>
                    <w:left w:val="none" w:sz="0" w:space="0" w:color="auto"/>
                    <w:bottom w:val="none" w:sz="0" w:space="0" w:color="auto"/>
                    <w:right w:val="none" w:sz="0" w:space="0" w:color="auto"/>
                  </w:divBdr>
                </w:div>
              </w:divsChild>
            </w:div>
            <w:div w:id="1708867185">
              <w:marLeft w:val="0"/>
              <w:marRight w:val="0"/>
              <w:marTop w:val="0"/>
              <w:marBottom w:val="0"/>
              <w:divBdr>
                <w:top w:val="none" w:sz="0" w:space="0" w:color="auto"/>
                <w:left w:val="none" w:sz="0" w:space="0" w:color="auto"/>
                <w:bottom w:val="none" w:sz="0" w:space="0" w:color="auto"/>
                <w:right w:val="none" w:sz="0" w:space="0" w:color="auto"/>
              </w:divBdr>
              <w:divsChild>
                <w:div w:id="411128640">
                  <w:marLeft w:val="0"/>
                  <w:marRight w:val="0"/>
                  <w:marTop w:val="0"/>
                  <w:marBottom w:val="0"/>
                  <w:divBdr>
                    <w:top w:val="none" w:sz="0" w:space="0" w:color="auto"/>
                    <w:left w:val="none" w:sz="0" w:space="0" w:color="auto"/>
                    <w:bottom w:val="none" w:sz="0" w:space="0" w:color="auto"/>
                    <w:right w:val="none" w:sz="0" w:space="0" w:color="auto"/>
                  </w:divBdr>
                </w:div>
              </w:divsChild>
            </w:div>
            <w:div w:id="799037029">
              <w:marLeft w:val="0"/>
              <w:marRight w:val="0"/>
              <w:marTop w:val="0"/>
              <w:marBottom w:val="0"/>
              <w:divBdr>
                <w:top w:val="none" w:sz="0" w:space="0" w:color="auto"/>
                <w:left w:val="none" w:sz="0" w:space="0" w:color="auto"/>
                <w:bottom w:val="none" w:sz="0" w:space="0" w:color="auto"/>
                <w:right w:val="none" w:sz="0" w:space="0" w:color="auto"/>
              </w:divBdr>
              <w:divsChild>
                <w:div w:id="535120032">
                  <w:marLeft w:val="0"/>
                  <w:marRight w:val="0"/>
                  <w:marTop w:val="0"/>
                  <w:marBottom w:val="0"/>
                  <w:divBdr>
                    <w:top w:val="none" w:sz="0" w:space="0" w:color="auto"/>
                    <w:left w:val="none" w:sz="0" w:space="0" w:color="auto"/>
                    <w:bottom w:val="none" w:sz="0" w:space="0" w:color="auto"/>
                    <w:right w:val="none" w:sz="0" w:space="0" w:color="auto"/>
                  </w:divBdr>
                </w:div>
              </w:divsChild>
            </w:div>
            <w:div w:id="1779257112">
              <w:marLeft w:val="0"/>
              <w:marRight w:val="0"/>
              <w:marTop w:val="0"/>
              <w:marBottom w:val="0"/>
              <w:divBdr>
                <w:top w:val="none" w:sz="0" w:space="0" w:color="auto"/>
                <w:left w:val="none" w:sz="0" w:space="0" w:color="auto"/>
                <w:bottom w:val="none" w:sz="0" w:space="0" w:color="auto"/>
                <w:right w:val="none" w:sz="0" w:space="0" w:color="auto"/>
              </w:divBdr>
              <w:divsChild>
                <w:div w:id="16201668">
                  <w:marLeft w:val="0"/>
                  <w:marRight w:val="0"/>
                  <w:marTop w:val="0"/>
                  <w:marBottom w:val="0"/>
                  <w:divBdr>
                    <w:top w:val="none" w:sz="0" w:space="0" w:color="auto"/>
                    <w:left w:val="none" w:sz="0" w:space="0" w:color="auto"/>
                    <w:bottom w:val="none" w:sz="0" w:space="0" w:color="auto"/>
                    <w:right w:val="none" w:sz="0" w:space="0" w:color="auto"/>
                  </w:divBdr>
                </w:div>
              </w:divsChild>
            </w:div>
            <w:div w:id="678653652">
              <w:marLeft w:val="0"/>
              <w:marRight w:val="0"/>
              <w:marTop w:val="0"/>
              <w:marBottom w:val="0"/>
              <w:divBdr>
                <w:top w:val="none" w:sz="0" w:space="0" w:color="auto"/>
                <w:left w:val="none" w:sz="0" w:space="0" w:color="auto"/>
                <w:bottom w:val="none" w:sz="0" w:space="0" w:color="auto"/>
                <w:right w:val="none" w:sz="0" w:space="0" w:color="auto"/>
              </w:divBdr>
              <w:divsChild>
                <w:div w:id="2102724469">
                  <w:marLeft w:val="0"/>
                  <w:marRight w:val="0"/>
                  <w:marTop w:val="0"/>
                  <w:marBottom w:val="0"/>
                  <w:divBdr>
                    <w:top w:val="none" w:sz="0" w:space="0" w:color="auto"/>
                    <w:left w:val="none" w:sz="0" w:space="0" w:color="auto"/>
                    <w:bottom w:val="none" w:sz="0" w:space="0" w:color="auto"/>
                    <w:right w:val="none" w:sz="0" w:space="0" w:color="auto"/>
                  </w:divBdr>
                </w:div>
              </w:divsChild>
            </w:div>
            <w:div w:id="1708944993">
              <w:marLeft w:val="0"/>
              <w:marRight w:val="0"/>
              <w:marTop w:val="0"/>
              <w:marBottom w:val="0"/>
              <w:divBdr>
                <w:top w:val="none" w:sz="0" w:space="0" w:color="auto"/>
                <w:left w:val="none" w:sz="0" w:space="0" w:color="auto"/>
                <w:bottom w:val="none" w:sz="0" w:space="0" w:color="auto"/>
                <w:right w:val="none" w:sz="0" w:space="0" w:color="auto"/>
              </w:divBdr>
              <w:divsChild>
                <w:div w:id="15235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1227">
          <w:marLeft w:val="0"/>
          <w:marRight w:val="0"/>
          <w:marTop w:val="0"/>
          <w:marBottom w:val="0"/>
          <w:divBdr>
            <w:top w:val="none" w:sz="0" w:space="0" w:color="auto"/>
            <w:left w:val="none" w:sz="0" w:space="0" w:color="auto"/>
            <w:bottom w:val="none" w:sz="0" w:space="0" w:color="auto"/>
            <w:right w:val="none" w:sz="0" w:space="0" w:color="auto"/>
          </w:divBdr>
          <w:divsChild>
            <w:div w:id="923075469">
              <w:marLeft w:val="0"/>
              <w:marRight w:val="0"/>
              <w:marTop w:val="0"/>
              <w:marBottom w:val="0"/>
              <w:divBdr>
                <w:top w:val="none" w:sz="0" w:space="0" w:color="auto"/>
                <w:left w:val="none" w:sz="0" w:space="0" w:color="auto"/>
                <w:bottom w:val="none" w:sz="0" w:space="0" w:color="auto"/>
                <w:right w:val="none" w:sz="0" w:space="0" w:color="auto"/>
              </w:divBdr>
              <w:divsChild>
                <w:div w:id="539904467">
                  <w:marLeft w:val="0"/>
                  <w:marRight w:val="0"/>
                  <w:marTop w:val="0"/>
                  <w:marBottom w:val="0"/>
                  <w:divBdr>
                    <w:top w:val="none" w:sz="0" w:space="0" w:color="auto"/>
                    <w:left w:val="none" w:sz="0" w:space="0" w:color="auto"/>
                    <w:bottom w:val="none" w:sz="0" w:space="0" w:color="auto"/>
                    <w:right w:val="none" w:sz="0" w:space="0" w:color="auto"/>
                  </w:divBdr>
                </w:div>
              </w:divsChild>
            </w:div>
            <w:div w:id="1176532022">
              <w:marLeft w:val="0"/>
              <w:marRight w:val="0"/>
              <w:marTop w:val="0"/>
              <w:marBottom w:val="0"/>
              <w:divBdr>
                <w:top w:val="none" w:sz="0" w:space="0" w:color="auto"/>
                <w:left w:val="none" w:sz="0" w:space="0" w:color="auto"/>
                <w:bottom w:val="none" w:sz="0" w:space="0" w:color="auto"/>
                <w:right w:val="none" w:sz="0" w:space="0" w:color="auto"/>
              </w:divBdr>
              <w:divsChild>
                <w:div w:id="1374764755">
                  <w:marLeft w:val="0"/>
                  <w:marRight w:val="0"/>
                  <w:marTop w:val="0"/>
                  <w:marBottom w:val="0"/>
                  <w:divBdr>
                    <w:top w:val="none" w:sz="0" w:space="0" w:color="auto"/>
                    <w:left w:val="none" w:sz="0" w:space="0" w:color="auto"/>
                    <w:bottom w:val="none" w:sz="0" w:space="0" w:color="auto"/>
                    <w:right w:val="none" w:sz="0" w:space="0" w:color="auto"/>
                  </w:divBdr>
                </w:div>
              </w:divsChild>
            </w:div>
            <w:div w:id="1331324490">
              <w:marLeft w:val="0"/>
              <w:marRight w:val="0"/>
              <w:marTop w:val="0"/>
              <w:marBottom w:val="0"/>
              <w:divBdr>
                <w:top w:val="none" w:sz="0" w:space="0" w:color="auto"/>
                <w:left w:val="none" w:sz="0" w:space="0" w:color="auto"/>
                <w:bottom w:val="none" w:sz="0" w:space="0" w:color="auto"/>
                <w:right w:val="none" w:sz="0" w:space="0" w:color="auto"/>
              </w:divBdr>
              <w:divsChild>
                <w:div w:id="1796832160">
                  <w:marLeft w:val="0"/>
                  <w:marRight w:val="0"/>
                  <w:marTop w:val="0"/>
                  <w:marBottom w:val="0"/>
                  <w:divBdr>
                    <w:top w:val="none" w:sz="0" w:space="0" w:color="auto"/>
                    <w:left w:val="none" w:sz="0" w:space="0" w:color="auto"/>
                    <w:bottom w:val="none" w:sz="0" w:space="0" w:color="auto"/>
                    <w:right w:val="none" w:sz="0" w:space="0" w:color="auto"/>
                  </w:divBdr>
                </w:div>
              </w:divsChild>
            </w:div>
            <w:div w:id="1659916145">
              <w:marLeft w:val="0"/>
              <w:marRight w:val="0"/>
              <w:marTop w:val="0"/>
              <w:marBottom w:val="0"/>
              <w:divBdr>
                <w:top w:val="none" w:sz="0" w:space="0" w:color="auto"/>
                <w:left w:val="none" w:sz="0" w:space="0" w:color="auto"/>
                <w:bottom w:val="none" w:sz="0" w:space="0" w:color="auto"/>
                <w:right w:val="none" w:sz="0" w:space="0" w:color="auto"/>
              </w:divBdr>
              <w:divsChild>
                <w:div w:id="1266569941">
                  <w:marLeft w:val="0"/>
                  <w:marRight w:val="0"/>
                  <w:marTop w:val="0"/>
                  <w:marBottom w:val="0"/>
                  <w:divBdr>
                    <w:top w:val="none" w:sz="0" w:space="0" w:color="auto"/>
                    <w:left w:val="none" w:sz="0" w:space="0" w:color="auto"/>
                    <w:bottom w:val="none" w:sz="0" w:space="0" w:color="auto"/>
                    <w:right w:val="none" w:sz="0" w:space="0" w:color="auto"/>
                  </w:divBdr>
                </w:div>
              </w:divsChild>
            </w:div>
            <w:div w:id="1615406038">
              <w:marLeft w:val="0"/>
              <w:marRight w:val="0"/>
              <w:marTop w:val="0"/>
              <w:marBottom w:val="0"/>
              <w:divBdr>
                <w:top w:val="none" w:sz="0" w:space="0" w:color="auto"/>
                <w:left w:val="none" w:sz="0" w:space="0" w:color="auto"/>
                <w:bottom w:val="none" w:sz="0" w:space="0" w:color="auto"/>
                <w:right w:val="none" w:sz="0" w:space="0" w:color="auto"/>
              </w:divBdr>
              <w:divsChild>
                <w:div w:id="1114054527">
                  <w:marLeft w:val="0"/>
                  <w:marRight w:val="0"/>
                  <w:marTop w:val="0"/>
                  <w:marBottom w:val="0"/>
                  <w:divBdr>
                    <w:top w:val="none" w:sz="0" w:space="0" w:color="auto"/>
                    <w:left w:val="none" w:sz="0" w:space="0" w:color="auto"/>
                    <w:bottom w:val="none" w:sz="0" w:space="0" w:color="auto"/>
                    <w:right w:val="none" w:sz="0" w:space="0" w:color="auto"/>
                  </w:divBdr>
                </w:div>
              </w:divsChild>
            </w:div>
            <w:div w:id="1499271814">
              <w:marLeft w:val="0"/>
              <w:marRight w:val="0"/>
              <w:marTop w:val="0"/>
              <w:marBottom w:val="0"/>
              <w:divBdr>
                <w:top w:val="none" w:sz="0" w:space="0" w:color="auto"/>
                <w:left w:val="none" w:sz="0" w:space="0" w:color="auto"/>
                <w:bottom w:val="none" w:sz="0" w:space="0" w:color="auto"/>
                <w:right w:val="none" w:sz="0" w:space="0" w:color="auto"/>
              </w:divBdr>
              <w:divsChild>
                <w:div w:id="1310861834">
                  <w:marLeft w:val="0"/>
                  <w:marRight w:val="0"/>
                  <w:marTop w:val="0"/>
                  <w:marBottom w:val="0"/>
                  <w:divBdr>
                    <w:top w:val="none" w:sz="0" w:space="0" w:color="auto"/>
                    <w:left w:val="none" w:sz="0" w:space="0" w:color="auto"/>
                    <w:bottom w:val="none" w:sz="0" w:space="0" w:color="auto"/>
                    <w:right w:val="none" w:sz="0" w:space="0" w:color="auto"/>
                  </w:divBdr>
                </w:div>
              </w:divsChild>
            </w:div>
            <w:div w:id="143282599">
              <w:marLeft w:val="0"/>
              <w:marRight w:val="0"/>
              <w:marTop w:val="0"/>
              <w:marBottom w:val="0"/>
              <w:divBdr>
                <w:top w:val="none" w:sz="0" w:space="0" w:color="auto"/>
                <w:left w:val="none" w:sz="0" w:space="0" w:color="auto"/>
                <w:bottom w:val="none" w:sz="0" w:space="0" w:color="auto"/>
                <w:right w:val="none" w:sz="0" w:space="0" w:color="auto"/>
              </w:divBdr>
              <w:divsChild>
                <w:div w:id="520314019">
                  <w:marLeft w:val="0"/>
                  <w:marRight w:val="0"/>
                  <w:marTop w:val="0"/>
                  <w:marBottom w:val="0"/>
                  <w:divBdr>
                    <w:top w:val="none" w:sz="0" w:space="0" w:color="auto"/>
                    <w:left w:val="none" w:sz="0" w:space="0" w:color="auto"/>
                    <w:bottom w:val="none" w:sz="0" w:space="0" w:color="auto"/>
                    <w:right w:val="none" w:sz="0" w:space="0" w:color="auto"/>
                  </w:divBdr>
                </w:div>
              </w:divsChild>
            </w:div>
            <w:div w:id="598879413">
              <w:marLeft w:val="0"/>
              <w:marRight w:val="0"/>
              <w:marTop w:val="0"/>
              <w:marBottom w:val="0"/>
              <w:divBdr>
                <w:top w:val="none" w:sz="0" w:space="0" w:color="auto"/>
                <w:left w:val="none" w:sz="0" w:space="0" w:color="auto"/>
                <w:bottom w:val="none" w:sz="0" w:space="0" w:color="auto"/>
                <w:right w:val="none" w:sz="0" w:space="0" w:color="auto"/>
              </w:divBdr>
              <w:divsChild>
                <w:div w:id="640381210">
                  <w:marLeft w:val="0"/>
                  <w:marRight w:val="0"/>
                  <w:marTop w:val="0"/>
                  <w:marBottom w:val="0"/>
                  <w:divBdr>
                    <w:top w:val="none" w:sz="0" w:space="0" w:color="auto"/>
                    <w:left w:val="none" w:sz="0" w:space="0" w:color="auto"/>
                    <w:bottom w:val="none" w:sz="0" w:space="0" w:color="auto"/>
                    <w:right w:val="none" w:sz="0" w:space="0" w:color="auto"/>
                  </w:divBdr>
                </w:div>
              </w:divsChild>
            </w:div>
            <w:div w:id="1235822242">
              <w:marLeft w:val="0"/>
              <w:marRight w:val="0"/>
              <w:marTop w:val="0"/>
              <w:marBottom w:val="0"/>
              <w:divBdr>
                <w:top w:val="none" w:sz="0" w:space="0" w:color="auto"/>
                <w:left w:val="none" w:sz="0" w:space="0" w:color="auto"/>
                <w:bottom w:val="none" w:sz="0" w:space="0" w:color="auto"/>
                <w:right w:val="none" w:sz="0" w:space="0" w:color="auto"/>
              </w:divBdr>
              <w:divsChild>
                <w:div w:id="653871875">
                  <w:marLeft w:val="0"/>
                  <w:marRight w:val="0"/>
                  <w:marTop w:val="0"/>
                  <w:marBottom w:val="0"/>
                  <w:divBdr>
                    <w:top w:val="none" w:sz="0" w:space="0" w:color="auto"/>
                    <w:left w:val="none" w:sz="0" w:space="0" w:color="auto"/>
                    <w:bottom w:val="none" w:sz="0" w:space="0" w:color="auto"/>
                    <w:right w:val="none" w:sz="0" w:space="0" w:color="auto"/>
                  </w:divBdr>
                </w:div>
              </w:divsChild>
            </w:div>
            <w:div w:id="886069377">
              <w:marLeft w:val="0"/>
              <w:marRight w:val="0"/>
              <w:marTop w:val="0"/>
              <w:marBottom w:val="0"/>
              <w:divBdr>
                <w:top w:val="none" w:sz="0" w:space="0" w:color="auto"/>
                <w:left w:val="none" w:sz="0" w:space="0" w:color="auto"/>
                <w:bottom w:val="none" w:sz="0" w:space="0" w:color="auto"/>
                <w:right w:val="none" w:sz="0" w:space="0" w:color="auto"/>
              </w:divBdr>
              <w:divsChild>
                <w:div w:id="1857035000">
                  <w:marLeft w:val="0"/>
                  <w:marRight w:val="0"/>
                  <w:marTop w:val="0"/>
                  <w:marBottom w:val="0"/>
                  <w:divBdr>
                    <w:top w:val="none" w:sz="0" w:space="0" w:color="auto"/>
                    <w:left w:val="none" w:sz="0" w:space="0" w:color="auto"/>
                    <w:bottom w:val="none" w:sz="0" w:space="0" w:color="auto"/>
                    <w:right w:val="none" w:sz="0" w:space="0" w:color="auto"/>
                  </w:divBdr>
                </w:div>
              </w:divsChild>
            </w:div>
            <w:div w:id="557859380">
              <w:marLeft w:val="0"/>
              <w:marRight w:val="0"/>
              <w:marTop w:val="0"/>
              <w:marBottom w:val="0"/>
              <w:divBdr>
                <w:top w:val="none" w:sz="0" w:space="0" w:color="auto"/>
                <w:left w:val="none" w:sz="0" w:space="0" w:color="auto"/>
                <w:bottom w:val="none" w:sz="0" w:space="0" w:color="auto"/>
                <w:right w:val="none" w:sz="0" w:space="0" w:color="auto"/>
              </w:divBdr>
              <w:divsChild>
                <w:div w:id="1883245890">
                  <w:marLeft w:val="0"/>
                  <w:marRight w:val="0"/>
                  <w:marTop w:val="0"/>
                  <w:marBottom w:val="0"/>
                  <w:divBdr>
                    <w:top w:val="none" w:sz="0" w:space="0" w:color="auto"/>
                    <w:left w:val="none" w:sz="0" w:space="0" w:color="auto"/>
                    <w:bottom w:val="none" w:sz="0" w:space="0" w:color="auto"/>
                    <w:right w:val="none" w:sz="0" w:space="0" w:color="auto"/>
                  </w:divBdr>
                </w:div>
              </w:divsChild>
            </w:div>
            <w:div w:id="1290628521">
              <w:marLeft w:val="0"/>
              <w:marRight w:val="0"/>
              <w:marTop w:val="0"/>
              <w:marBottom w:val="0"/>
              <w:divBdr>
                <w:top w:val="none" w:sz="0" w:space="0" w:color="auto"/>
                <w:left w:val="none" w:sz="0" w:space="0" w:color="auto"/>
                <w:bottom w:val="none" w:sz="0" w:space="0" w:color="auto"/>
                <w:right w:val="none" w:sz="0" w:space="0" w:color="auto"/>
              </w:divBdr>
              <w:divsChild>
                <w:div w:id="1314261882">
                  <w:marLeft w:val="0"/>
                  <w:marRight w:val="0"/>
                  <w:marTop w:val="0"/>
                  <w:marBottom w:val="0"/>
                  <w:divBdr>
                    <w:top w:val="none" w:sz="0" w:space="0" w:color="auto"/>
                    <w:left w:val="none" w:sz="0" w:space="0" w:color="auto"/>
                    <w:bottom w:val="none" w:sz="0" w:space="0" w:color="auto"/>
                    <w:right w:val="none" w:sz="0" w:space="0" w:color="auto"/>
                  </w:divBdr>
                </w:div>
              </w:divsChild>
            </w:div>
            <w:div w:id="524100940">
              <w:marLeft w:val="0"/>
              <w:marRight w:val="0"/>
              <w:marTop w:val="0"/>
              <w:marBottom w:val="0"/>
              <w:divBdr>
                <w:top w:val="none" w:sz="0" w:space="0" w:color="auto"/>
                <w:left w:val="none" w:sz="0" w:space="0" w:color="auto"/>
                <w:bottom w:val="none" w:sz="0" w:space="0" w:color="auto"/>
                <w:right w:val="none" w:sz="0" w:space="0" w:color="auto"/>
              </w:divBdr>
              <w:divsChild>
                <w:div w:id="160045472">
                  <w:marLeft w:val="0"/>
                  <w:marRight w:val="0"/>
                  <w:marTop w:val="0"/>
                  <w:marBottom w:val="0"/>
                  <w:divBdr>
                    <w:top w:val="none" w:sz="0" w:space="0" w:color="auto"/>
                    <w:left w:val="none" w:sz="0" w:space="0" w:color="auto"/>
                    <w:bottom w:val="none" w:sz="0" w:space="0" w:color="auto"/>
                    <w:right w:val="none" w:sz="0" w:space="0" w:color="auto"/>
                  </w:divBdr>
                </w:div>
              </w:divsChild>
            </w:div>
            <w:div w:id="561909842">
              <w:marLeft w:val="0"/>
              <w:marRight w:val="0"/>
              <w:marTop w:val="0"/>
              <w:marBottom w:val="0"/>
              <w:divBdr>
                <w:top w:val="none" w:sz="0" w:space="0" w:color="auto"/>
                <w:left w:val="none" w:sz="0" w:space="0" w:color="auto"/>
                <w:bottom w:val="none" w:sz="0" w:space="0" w:color="auto"/>
                <w:right w:val="none" w:sz="0" w:space="0" w:color="auto"/>
              </w:divBdr>
              <w:divsChild>
                <w:div w:id="1677804866">
                  <w:marLeft w:val="0"/>
                  <w:marRight w:val="0"/>
                  <w:marTop w:val="0"/>
                  <w:marBottom w:val="0"/>
                  <w:divBdr>
                    <w:top w:val="none" w:sz="0" w:space="0" w:color="auto"/>
                    <w:left w:val="none" w:sz="0" w:space="0" w:color="auto"/>
                    <w:bottom w:val="none" w:sz="0" w:space="0" w:color="auto"/>
                    <w:right w:val="none" w:sz="0" w:space="0" w:color="auto"/>
                  </w:divBdr>
                </w:div>
              </w:divsChild>
            </w:div>
            <w:div w:id="1159925132">
              <w:marLeft w:val="0"/>
              <w:marRight w:val="0"/>
              <w:marTop w:val="0"/>
              <w:marBottom w:val="0"/>
              <w:divBdr>
                <w:top w:val="none" w:sz="0" w:space="0" w:color="auto"/>
                <w:left w:val="none" w:sz="0" w:space="0" w:color="auto"/>
                <w:bottom w:val="none" w:sz="0" w:space="0" w:color="auto"/>
                <w:right w:val="none" w:sz="0" w:space="0" w:color="auto"/>
              </w:divBdr>
              <w:divsChild>
                <w:div w:id="9190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147">
          <w:marLeft w:val="0"/>
          <w:marRight w:val="0"/>
          <w:marTop w:val="0"/>
          <w:marBottom w:val="0"/>
          <w:divBdr>
            <w:top w:val="none" w:sz="0" w:space="0" w:color="auto"/>
            <w:left w:val="none" w:sz="0" w:space="0" w:color="auto"/>
            <w:bottom w:val="none" w:sz="0" w:space="0" w:color="auto"/>
            <w:right w:val="none" w:sz="0" w:space="0" w:color="auto"/>
          </w:divBdr>
          <w:divsChild>
            <w:div w:id="1544488088">
              <w:marLeft w:val="0"/>
              <w:marRight w:val="0"/>
              <w:marTop w:val="0"/>
              <w:marBottom w:val="0"/>
              <w:divBdr>
                <w:top w:val="none" w:sz="0" w:space="0" w:color="auto"/>
                <w:left w:val="none" w:sz="0" w:space="0" w:color="auto"/>
                <w:bottom w:val="none" w:sz="0" w:space="0" w:color="auto"/>
                <w:right w:val="none" w:sz="0" w:space="0" w:color="auto"/>
              </w:divBdr>
              <w:divsChild>
                <w:div w:id="282813689">
                  <w:marLeft w:val="0"/>
                  <w:marRight w:val="0"/>
                  <w:marTop w:val="0"/>
                  <w:marBottom w:val="0"/>
                  <w:divBdr>
                    <w:top w:val="none" w:sz="0" w:space="0" w:color="auto"/>
                    <w:left w:val="none" w:sz="0" w:space="0" w:color="auto"/>
                    <w:bottom w:val="none" w:sz="0" w:space="0" w:color="auto"/>
                    <w:right w:val="none" w:sz="0" w:space="0" w:color="auto"/>
                  </w:divBdr>
                </w:div>
              </w:divsChild>
            </w:div>
            <w:div w:id="1016545355">
              <w:marLeft w:val="0"/>
              <w:marRight w:val="0"/>
              <w:marTop w:val="0"/>
              <w:marBottom w:val="0"/>
              <w:divBdr>
                <w:top w:val="none" w:sz="0" w:space="0" w:color="auto"/>
                <w:left w:val="none" w:sz="0" w:space="0" w:color="auto"/>
                <w:bottom w:val="none" w:sz="0" w:space="0" w:color="auto"/>
                <w:right w:val="none" w:sz="0" w:space="0" w:color="auto"/>
              </w:divBdr>
              <w:divsChild>
                <w:div w:id="8968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6102">
      <w:bodyDiv w:val="1"/>
      <w:marLeft w:val="0"/>
      <w:marRight w:val="0"/>
      <w:marTop w:val="0"/>
      <w:marBottom w:val="0"/>
      <w:divBdr>
        <w:top w:val="none" w:sz="0" w:space="0" w:color="auto"/>
        <w:left w:val="none" w:sz="0" w:space="0" w:color="auto"/>
        <w:bottom w:val="none" w:sz="0" w:space="0" w:color="auto"/>
        <w:right w:val="none" w:sz="0" w:space="0" w:color="auto"/>
      </w:divBdr>
      <w:divsChild>
        <w:div w:id="1734548148">
          <w:marLeft w:val="0"/>
          <w:marRight w:val="0"/>
          <w:marTop w:val="0"/>
          <w:marBottom w:val="0"/>
          <w:divBdr>
            <w:top w:val="none" w:sz="0" w:space="0" w:color="auto"/>
            <w:left w:val="none" w:sz="0" w:space="0" w:color="auto"/>
            <w:bottom w:val="none" w:sz="0" w:space="0" w:color="auto"/>
            <w:right w:val="none" w:sz="0" w:space="0" w:color="auto"/>
          </w:divBdr>
          <w:divsChild>
            <w:div w:id="1186870592">
              <w:marLeft w:val="0"/>
              <w:marRight w:val="0"/>
              <w:marTop w:val="0"/>
              <w:marBottom w:val="0"/>
              <w:divBdr>
                <w:top w:val="none" w:sz="0" w:space="0" w:color="auto"/>
                <w:left w:val="none" w:sz="0" w:space="0" w:color="auto"/>
                <w:bottom w:val="none" w:sz="0" w:space="0" w:color="auto"/>
                <w:right w:val="none" w:sz="0" w:space="0" w:color="auto"/>
              </w:divBdr>
              <w:divsChild>
                <w:div w:id="4978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2740">
      <w:bodyDiv w:val="1"/>
      <w:marLeft w:val="0"/>
      <w:marRight w:val="0"/>
      <w:marTop w:val="0"/>
      <w:marBottom w:val="0"/>
      <w:divBdr>
        <w:top w:val="none" w:sz="0" w:space="0" w:color="auto"/>
        <w:left w:val="none" w:sz="0" w:space="0" w:color="auto"/>
        <w:bottom w:val="none" w:sz="0" w:space="0" w:color="auto"/>
        <w:right w:val="none" w:sz="0" w:space="0" w:color="auto"/>
      </w:divBdr>
      <w:divsChild>
        <w:div w:id="1741976037">
          <w:marLeft w:val="0"/>
          <w:marRight w:val="0"/>
          <w:marTop w:val="0"/>
          <w:marBottom w:val="0"/>
          <w:divBdr>
            <w:top w:val="none" w:sz="0" w:space="0" w:color="auto"/>
            <w:left w:val="none" w:sz="0" w:space="0" w:color="auto"/>
            <w:bottom w:val="none" w:sz="0" w:space="0" w:color="auto"/>
            <w:right w:val="none" w:sz="0" w:space="0" w:color="auto"/>
          </w:divBdr>
          <w:divsChild>
            <w:div w:id="1483355035">
              <w:marLeft w:val="0"/>
              <w:marRight w:val="0"/>
              <w:marTop w:val="0"/>
              <w:marBottom w:val="0"/>
              <w:divBdr>
                <w:top w:val="none" w:sz="0" w:space="0" w:color="auto"/>
                <w:left w:val="none" w:sz="0" w:space="0" w:color="auto"/>
                <w:bottom w:val="none" w:sz="0" w:space="0" w:color="auto"/>
                <w:right w:val="none" w:sz="0" w:space="0" w:color="auto"/>
              </w:divBdr>
              <w:divsChild>
                <w:div w:id="1681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ants.gov.uk/educationandlearning/governors/governors-intranet/advice-support-centre/glossary-of-terms" TargetMode="External"/><Relationship Id="rId1" Type="http://schemas.openxmlformats.org/officeDocument/2006/relationships/hyperlink" Target="https://www.hants.gov.uk/educationandlearning/governors/volunteer"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gov.uk/guidance/inspecting-schools-guide-for-maintained-and-academy-schools" TargetMode="External"/><Relationship Id="rId39" Type="http://schemas.openxmlformats.org/officeDocument/2006/relationships/fontTable" Target="fontTable.xml"/><Relationship Id="rId21" Type="http://schemas.openxmlformats.org/officeDocument/2006/relationships/hyperlink" Target="http://documents.hants.gov.uk/governors/GovernorsGoodPracticeGuide2018.doc" TargetMode="External"/><Relationship Id="rId34" Type="http://schemas.openxmlformats.org/officeDocument/2006/relationships/hyperlink" Target="https://www.hants.gov.uk/educationandlearning/governors/governors-intranet/traini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3.hants.gov.uk/education/governors/governors-govrecruit.htm" TargetMode="External"/><Relationship Id="rId20" Type="http://schemas.openxmlformats.org/officeDocument/2006/relationships/hyperlink" Target="https://assets.publishing.service.gov.uk/government/uploads/system/uploads/attachment_data/file/788234/governance_handbook_2019.pdf" TargetMode="External"/><Relationship Id="rId29" Type="http://schemas.openxmlformats.org/officeDocument/2006/relationships/hyperlink" Target="http://www.slideshare.net/onlygeek/outstanding-school-governanc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gov.uk/government/publications/statutory-policies-for-schools" TargetMode="External"/><Relationship Id="rId32" Type="http://schemas.openxmlformats.org/officeDocument/2006/relationships/hyperlink" Target="https://www.hants.gov.uk/educationandlearning/governors/governors-intranet/clerks/local-authority-clerks" TargetMode="External"/><Relationship Id="rId37" Type="http://schemas.openxmlformats.org/officeDocument/2006/relationships/hyperlink" Target="https://www.hants.gov.uk/educationandlearning/governors/governors-intranet/training"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chalkridgepri.hants.sch.uk/statutory-full-governing-body-information/" TargetMode="External"/><Relationship Id="rId28" Type="http://schemas.openxmlformats.org/officeDocument/2006/relationships/hyperlink" Target="https://assets.publishing.service.gov.uk/government/uploads/system/uploads/attachment_data/file/828469/School_inspection_handbook_-_section_5.pdf" TargetMode="External"/><Relationship Id="rId36" Type="http://schemas.openxmlformats.org/officeDocument/2006/relationships/hyperlink" Target="https://www.hants.gov.uk/educationandlearning/governors/governors-intranet/training" TargetMode="External"/><Relationship Id="rId10" Type="http://schemas.openxmlformats.org/officeDocument/2006/relationships/image" Target="media/image4.jpeg"/><Relationship Id="rId19" Type="http://schemas.microsoft.com/office/2016/09/relationships/commentsIds" Target="commentsIds.xml"/><Relationship Id="rId31" Type="http://schemas.openxmlformats.org/officeDocument/2006/relationships/hyperlink" Target="https://www.gov.uk/government/publications/leading-governors-the-role-of-the-chair-of-governo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documents.hants.gov.uk/governors/GovernorsGoodPracticeGuide2018.doc" TargetMode="External"/><Relationship Id="rId27" Type="http://schemas.openxmlformats.org/officeDocument/2006/relationships/hyperlink" Target="https://www.gov.uk/government/publications/school-inspection-handbook-eif" TargetMode="External"/><Relationship Id="rId30" Type="http://schemas.openxmlformats.org/officeDocument/2006/relationships/hyperlink" Target="https://www.gov.uk/guidance/schools-financial-value-standard-and-assurance-sfvs" TargetMode="External"/><Relationship Id="rId35" Type="http://schemas.openxmlformats.org/officeDocument/2006/relationships/hyperlink" Target="https://assets.publishing.service.gov.uk/government/uploads/system/uploads/attachment_data/file/788234/governance_handbook_2019.pdf"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chalkridgepri.hants.sch.uk/" TargetMode="External"/><Relationship Id="rId17" Type="http://schemas.openxmlformats.org/officeDocument/2006/relationships/comments" Target="comments.xml"/><Relationship Id="rId25" Type="http://schemas.openxmlformats.org/officeDocument/2006/relationships/hyperlink" Target="https://assets.publishing.service.gov.uk/government/uploads/system/uploads/attachment_data/file/788234/governance_handbook_2019.pdf" TargetMode="External"/><Relationship Id="rId33" Type="http://schemas.openxmlformats.org/officeDocument/2006/relationships/hyperlink" Target="http://www3.hants.gov.uk/education/mopp/manage-staff/pay-policy/eps-guidance-monitoring-the-effectiveness-of-performance-management.htm"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15357</Words>
  <Characters>87535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102687</CharactersWithSpaces>
  <SharedDoc>false</SharedDoc>
  <HLinks>
    <vt:vector size="150" baseType="variant">
      <vt:variant>
        <vt:i4>2949202</vt:i4>
      </vt:variant>
      <vt:variant>
        <vt:i4>78</vt:i4>
      </vt:variant>
      <vt:variant>
        <vt:i4>0</vt:i4>
      </vt:variant>
      <vt:variant>
        <vt:i4>5</vt:i4>
      </vt:variant>
      <vt:variant>
        <vt:lpwstr>http://www3.hants.gov.uk/education/governors/governors-training.htm</vt:lpwstr>
      </vt:variant>
      <vt:variant>
        <vt:lpwstr/>
      </vt:variant>
      <vt:variant>
        <vt:i4>6422630</vt:i4>
      </vt:variant>
      <vt:variant>
        <vt:i4>75</vt:i4>
      </vt:variant>
      <vt:variant>
        <vt:i4>0</vt:i4>
      </vt:variant>
      <vt:variant>
        <vt:i4>5</vt:i4>
      </vt:variant>
      <vt:variant>
        <vt:lpwstr>https://www.gov.uk/government/uploads/system/uploads/attachment_data/file/582868/Governance_Handbook_-_January_2017.pdf</vt:lpwstr>
      </vt:variant>
      <vt:variant>
        <vt:lpwstr/>
      </vt:variant>
      <vt:variant>
        <vt:i4>2949202</vt:i4>
      </vt:variant>
      <vt:variant>
        <vt:i4>72</vt:i4>
      </vt:variant>
      <vt:variant>
        <vt:i4>0</vt:i4>
      </vt:variant>
      <vt:variant>
        <vt:i4>5</vt:i4>
      </vt:variant>
      <vt:variant>
        <vt:lpwstr>http://www3.hants.gov.uk/education/governors/governors-training.htm</vt:lpwstr>
      </vt:variant>
      <vt:variant>
        <vt:lpwstr/>
      </vt:variant>
      <vt:variant>
        <vt:i4>4063254</vt:i4>
      </vt:variant>
      <vt:variant>
        <vt:i4>69</vt:i4>
      </vt:variant>
      <vt:variant>
        <vt:i4>0</vt:i4>
      </vt:variant>
      <vt:variant>
        <vt:i4>5</vt:i4>
      </vt:variant>
      <vt:variant>
        <vt:lpwstr>http://www3.hants.gov.uk/fischer_family_trust_data_dashboard_for_school_governors_questions_and_answers.doc</vt:lpwstr>
      </vt:variant>
      <vt:variant>
        <vt:lpwstr/>
      </vt:variant>
      <vt:variant>
        <vt:i4>3932287</vt:i4>
      </vt:variant>
      <vt:variant>
        <vt:i4>66</vt:i4>
      </vt:variant>
      <vt:variant>
        <vt:i4>0</vt:i4>
      </vt:variant>
      <vt:variant>
        <vt:i4>5</vt:i4>
      </vt:variant>
      <vt:variant>
        <vt:lpwstr>http://www.fft.org.uk/fft-live/governor-dashboard.aspx</vt:lpwstr>
      </vt:variant>
      <vt:variant>
        <vt:lpwstr/>
      </vt:variant>
      <vt:variant>
        <vt:i4>5242966</vt:i4>
      </vt:variant>
      <vt:variant>
        <vt:i4>63</vt:i4>
      </vt:variant>
      <vt:variant>
        <vt:i4>0</vt:i4>
      </vt:variant>
      <vt:variant>
        <vt:i4>5</vt:i4>
      </vt:variant>
      <vt:variant>
        <vt:lpwstr>https://www.raiseonline.org/documentlibrary/ViewDocumentLibrary.aspx</vt:lpwstr>
      </vt:variant>
      <vt:variant>
        <vt:lpwstr/>
      </vt:variant>
      <vt:variant>
        <vt:i4>4784156</vt:i4>
      </vt:variant>
      <vt:variant>
        <vt:i4>60</vt:i4>
      </vt:variant>
      <vt:variant>
        <vt:i4>0</vt:i4>
      </vt:variant>
      <vt:variant>
        <vt:i4>5</vt:i4>
      </vt:variant>
      <vt:variant>
        <vt:lpwstr>https://www.raiseonline.org/login.aspx?ReturnUrl=%2f</vt:lpwstr>
      </vt:variant>
      <vt:variant>
        <vt:lpwstr/>
      </vt:variant>
      <vt:variant>
        <vt:i4>2424890</vt:i4>
      </vt:variant>
      <vt:variant>
        <vt:i4>57</vt:i4>
      </vt:variant>
      <vt:variant>
        <vt:i4>0</vt:i4>
      </vt:variant>
      <vt:variant>
        <vt:i4>5</vt:i4>
      </vt:variant>
      <vt:variant>
        <vt:lpwstr>https://www.compare-school-performance.service.gov.uk/</vt:lpwstr>
      </vt:variant>
      <vt:variant>
        <vt:lpwstr/>
      </vt:variant>
      <vt:variant>
        <vt:i4>3997774</vt:i4>
      </vt:variant>
      <vt:variant>
        <vt:i4>54</vt:i4>
      </vt:variant>
      <vt:variant>
        <vt:i4>0</vt:i4>
      </vt:variant>
      <vt:variant>
        <vt:i4>5</vt:i4>
      </vt:variant>
      <vt:variant>
        <vt:lpwstr>http://www3.hants.gov.uk/education/mopp/manage-staff/pay-policy/eps-guidance-monitoring-the-effectiveness-of-performance-management.htm</vt:lpwstr>
      </vt:variant>
      <vt:variant>
        <vt:lpwstr/>
      </vt:variant>
      <vt:variant>
        <vt:i4>3276872</vt:i4>
      </vt:variant>
      <vt:variant>
        <vt:i4>51</vt:i4>
      </vt:variant>
      <vt:variant>
        <vt:i4>0</vt:i4>
      </vt:variant>
      <vt:variant>
        <vt:i4>5</vt:i4>
      </vt:variant>
      <vt:variant>
        <vt:lpwstr>https://www.gov.uk/government/publications/leading-governors-the-role-of-the-chair-of-governors</vt:lpwstr>
      </vt:variant>
      <vt:variant>
        <vt:lpwstr/>
      </vt:variant>
      <vt:variant>
        <vt:i4>3276872</vt:i4>
      </vt:variant>
      <vt:variant>
        <vt:i4>48</vt:i4>
      </vt:variant>
      <vt:variant>
        <vt:i4>0</vt:i4>
      </vt:variant>
      <vt:variant>
        <vt:i4>5</vt:i4>
      </vt:variant>
      <vt:variant>
        <vt:lpwstr>https://www.gov.uk/government/publications/leading-governors-the-role-of-the-chair-of-governors</vt:lpwstr>
      </vt:variant>
      <vt:variant>
        <vt:lpwstr/>
      </vt:variant>
      <vt:variant>
        <vt:i4>6684764</vt:i4>
      </vt:variant>
      <vt:variant>
        <vt:i4>45</vt:i4>
      </vt:variant>
      <vt:variant>
        <vt:i4>0</vt:i4>
      </vt:variant>
      <vt:variant>
        <vt:i4>5</vt:i4>
      </vt:variant>
      <vt:variant>
        <vt:lpwstr>https://www.gov.uk/guidance/schools-financial-value-standard-and-assurance-sfvs</vt:lpwstr>
      </vt:variant>
      <vt:variant>
        <vt:lpwstr/>
      </vt:variant>
      <vt:variant>
        <vt:i4>655450</vt:i4>
      </vt:variant>
      <vt:variant>
        <vt:i4>42</vt:i4>
      </vt:variant>
      <vt:variant>
        <vt:i4>0</vt:i4>
      </vt:variant>
      <vt:variant>
        <vt:i4>5</vt:i4>
      </vt:variant>
      <vt:variant>
        <vt:lpwstr>http://www.slideshare.net/onlygeek/outstanding-school-governance</vt:lpwstr>
      </vt:variant>
      <vt:variant>
        <vt:lpwstr/>
      </vt:variant>
      <vt:variant>
        <vt:i4>5242993</vt:i4>
      </vt:variant>
      <vt:variant>
        <vt:i4>39</vt:i4>
      </vt:variant>
      <vt:variant>
        <vt:i4>0</vt:i4>
      </vt:variant>
      <vt:variant>
        <vt:i4>5</vt:i4>
      </vt:variant>
      <vt:variant>
        <vt:lpwstr>https://www.gov.uk/government/publications/school-inspection-handbook-from-september-2015</vt:lpwstr>
      </vt:variant>
      <vt:variant>
        <vt:lpwstr/>
      </vt:variant>
      <vt:variant>
        <vt:i4>5242993</vt:i4>
      </vt:variant>
      <vt:variant>
        <vt:i4>36</vt:i4>
      </vt:variant>
      <vt:variant>
        <vt:i4>0</vt:i4>
      </vt:variant>
      <vt:variant>
        <vt:i4>5</vt:i4>
      </vt:variant>
      <vt:variant>
        <vt:lpwstr>https://www.gov.uk/government/publications/school-inspection-handbook-from-september-2015</vt:lpwstr>
      </vt:variant>
      <vt:variant>
        <vt:lpwstr/>
      </vt:variant>
      <vt:variant>
        <vt:i4>6422630</vt:i4>
      </vt:variant>
      <vt:variant>
        <vt:i4>33</vt:i4>
      </vt:variant>
      <vt:variant>
        <vt:i4>0</vt:i4>
      </vt:variant>
      <vt:variant>
        <vt:i4>5</vt:i4>
      </vt:variant>
      <vt:variant>
        <vt:lpwstr>https://www.gov.uk/government/uploads/system/uploads/attachment_data/file/582868/Governance_Handbook_-_January_2017.pdf</vt:lpwstr>
      </vt:variant>
      <vt:variant>
        <vt:lpwstr/>
      </vt:variant>
      <vt:variant>
        <vt:i4>5963880</vt:i4>
      </vt:variant>
      <vt:variant>
        <vt:i4>30</vt:i4>
      </vt:variant>
      <vt:variant>
        <vt:i4>0</vt:i4>
      </vt:variant>
      <vt:variant>
        <vt:i4>5</vt:i4>
      </vt:variant>
      <vt:variant>
        <vt:lpwstr>https://www.gov.uk/government/publications/statutory-policies-for-schools</vt:lpwstr>
      </vt:variant>
      <vt:variant>
        <vt:lpwstr/>
      </vt:variant>
      <vt:variant>
        <vt:i4>5046298</vt:i4>
      </vt:variant>
      <vt:variant>
        <vt:i4>27</vt:i4>
      </vt:variant>
      <vt:variant>
        <vt:i4>0</vt:i4>
      </vt:variant>
      <vt:variant>
        <vt:i4>5</vt:i4>
      </vt:variant>
      <vt:variant>
        <vt:lpwstr>http://www.chalkridgepri.hants.sch.uk/statutory-full-governing-body-information/</vt:lpwstr>
      </vt:variant>
      <vt:variant>
        <vt:lpwstr/>
      </vt:variant>
      <vt:variant>
        <vt:i4>2686981</vt:i4>
      </vt:variant>
      <vt:variant>
        <vt:i4>24</vt:i4>
      </vt:variant>
      <vt:variant>
        <vt:i4>0</vt:i4>
      </vt:variant>
      <vt:variant>
        <vt:i4>5</vt:i4>
      </vt:variant>
      <vt:variant>
        <vt:lpwstr>http://www3.hants.gov.uk/education/governors/education-governors-intranet/governors-secure-azsearch/code-of-conduct.htm</vt:lpwstr>
      </vt:variant>
      <vt:variant>
        <vt:lpwstr/>
      </vt:variant>
      <vt:variant>
        <vt:i4>1572876</vt:i4>
      </vt:variant>
      <vt:variant>
        <vt:i4>21</vt:i4>
      </vt:variant>
      <vt:variant>
        <vt:i4>0</vt:i4>
      </vt:variant>
      <vt:variant>
        <vt:i4>5</vt:i4>
      </vt:variant>
      <vt:variant>
        <vt:lpwstr>http://www3.hants.gov.uk/education/governors.htm</vt:lpwstr>
      </vt:variant>
      <vt:variant>
        <vt:lpwstr/>
      </vt:variant>
      <vt:variant>
        <vt:i4>6422630</vt:i4>
      </vt:variant>
      <vt:variant>
        <vt:i4>18</vt:i4>
      </vt:variant>
      <vt:variant>
        <vt:i4>0</vt:i4>
      </vt:variant>
      <vt:variant>
        <vt:i4>5</vt:i4>
      </vt:variant>
      <vt:variant>
        <vt:lpwstr>https://www.gov.uk/government/uploads/system/uploads/attachment_data/file/582868/Governance_Handbook_-_January_2017.pdf</vt:lpwstr>
      </vt:variant>
      <vt:variant>
        <vt:lpwstr/>
      </vt:variant>
      <vt:variant>
        <vt:i4>5701744</vt:i4>
      </vt:variant>
      <vt:variant>
        <vt:i4>15</vt:i4>
      </vt:variant>
      <vt:variant>
        <vt:i4>0</vt:i4>
      </vt:variant>
      <vt:variant>
        <vt:i4>5</vt:i4>
      </vt:variant>
      <vt:variant>
        <vt:lpwstr>http://www3.hants.gov.uk/education/governors/education-governors-intranet.htm</vt:lpwstr>
      </vt:variant>
      <vt:variant>
        <vt:lpwstr/>
      </vt:variant>
      <vt:variant>
        <vt:i4>655407</vt:i4>
      </vt:variant>
      <vt:variant>
        <vt:i4>12</vt:i4>
      </vt:variant>
      <vt:variant>
        <vt:i4>0</vt:i4>
      </vt:variant>
      <vt:variant>
        <vt:i4>5</vt:i4>
      </vt:variant>
      <vt:variant>
        <vt:lpwstr>http://www3.hants.gov.uk/education/governors/education-governors-intranet/governors-secure-azsearch/governorstraining.htm</vt:lpwstr>
      </vt:variant>
      <vt:variant>
        <vt:lpwstr/>
      </vt:variant>
      <vt:variant>
        <vt:i4>5701688</vt:i4>
      </vt:variant>
      <vt:variant>
        <vt:i4>9</vt:i4>
      </vt:variant>
      <vt:variant>
        <vt:i4>0</vt:i4>
      </vt:variant>
      <vt:variant>
        <vt:i4>5</vt:i4>
      </vt:variant>
      <vt:variant>
        <vt:lpwstr>http://www3.hants.gov.uk/education/governors/governors-govrecruit.htm</vt:lpwstr>
      </vt:variant>
      <vt:variant>
        <vt:lpwstr/>
      </vt:variant>
      <vt:variant>
        <vt:i4>6357094</vt:i4>
      </vt:variant>
      <vt:variant>
        <vt:i4>3</vt:i4>
      </vt:variant>
      <vt:variant>
        <vt:i4>0</vt:i4>
      </vt:variant>
      <vt:variant>
        <vt:i4>5</vt:i4>
      </vt:variant>
      <vt:variant>
        <vt:lpwstr>http://www.chalkridgepri.hants.sch.uk/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Suzanne</dc:creator>
  <cp:lastModifiedBy>nigelpierce@me.com</cp:lastModifiedBy>
  <cp:revision>2</cp:revision>
  <cp:lastPrinted>2018-09-20T22:33:00Z</cp:lastPrinted>
  <dcterms:created xsi:type="dcterms:W3CDTF">2020-03-01T22:56:00Z</dcterms:created>
  <dcterms:modified xsi:type="dcterms:W3CDTF">2020-03-01T22:56:00Z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